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F" w:rsidRPr="00D33D9F" w:rsidRDefault="00D33D9F" w:rsidP="00D33D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СОВЕТ ЕВРАЗИЙСКОЙ ЭКОНОМИЧЕСКОЙ КОМИССИИ</w:t>
      </w:r>
    </w:p>
    <w:p w:rsidR="00D33D9F" w:rsidRPr="00D33D9F" w:rsidRDefault="00D33D9F" w:rsidP="00D33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РЕШЕНИЕ</w:t>
      </w:r>
    </w:p>
    <w:p w:rsidR="00D33D9F" w:rsidRPr="00D33D9F" w:rsidRDefault="00D33D9F" w:rsidP="00D33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от 17 мая 2017 г. N 21</w:t>
      </w:r>
    </w:p>
    <w:p w:rsidR="00D33D9F" w:rsidRPr="00D33D9F" w:rsidRDefault="00D33D9F" w:rsidP="00D33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 ТЕХНИЧЕСКОМ РЕГЛАМЕНТЕ</w:t>
      </w:r>
    </w:p>
    <w:p w:rsidR="00D33D9F" w:rsidRPr="00D33D9F" w:rsidRDefault="00D33D9F" w:rsidP="00D33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 "О БЕЗОПАСНОСТИ</w:t>
      </w:r>
    </w:p>
    <w:p w:rsidR="00D33D9F" w:rsidRPr="00D33D9F" w:rsidRDefault="00D33D9F" w:rsidP="00D33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ОБОРУДОВАНИЯ ДЛЯ ДЕТСКИХ ИГРОВЫХ ПЛОЩАДОК"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статьей 52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Договора о Евразийском экономическом союзе от 29 мая 2014 года и </w:t>
      </w:r>
      <w:hyperlink r:id="rId5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пунктом 29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1. Принять прилагаемый технический </w:t>
      </w:r>
      <w:hyperlink w:anchor="P3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2. Установить, что технический </w:t>
      </w:r>
      <w:hyperlink w:anchor="P3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 вступает в силу по истечении 18 месяцев с даты его принятия.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 истечении 30 календарных дней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Члены Совета Евразийской экономической комиссии: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8"/>
        <w:gridCol w:w="1848"/>
        <w:gridCol w:w="1849"/>
        <w:gridCol w:w="1848"/>
        <w:gridCol w:w="1849"/>
      </w:tblGrid>
      <w:tr w:rsidR="00D33D9F" w:rsidRPr="00D33D9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От Республики Армения</w:t>
            </w:r>
          </w:p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В.ГАБРИЕЛЯН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От Республики Беларусь</w:t>
            </w:r>
          </w:p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В.МАТЮШЕВСКИЙ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От Республики Казахстан</w:t>
            </w:r>
          </w:p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А.МАМИН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От Кыргызской Республики</w:t>
            </w:r>
          </w:p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О.ПАНКРАТОВ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И.ШУВАЛОВ</w:t>
            </w:r>
          </w:p>
        </w:tc>
      </w:tr>
    </w:tbl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Принят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Евразийской</w:t>
      </w:r>
      <w:proofErr w:type="gramEnd"/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экономической комиссии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от 17 мая 2017 г. N 21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33D9F">
        <w:rPr>
          <w:rFonts w:ascii="Times New Roman" w:hAnsi="Times New Roman" w:cs="Times New Roman"/>
          <w:sz w:val="24"/>
          <w:szCs w:val="24"/>
        </w:rPr>
        <w:t>ТЕХНИЧЕСКИЙ РЕГЛАМЕНТ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 "О БЕЗОПАСНОСТИ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ОБОРУДОВАНИЯ ДЛЯ ДЕТСКИХ ИГРОВЫХ ПЛОЩАДОК"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 xml:space="preserve"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</w:t>
      </w:r>
      <w:hyperlink w:anchor="P34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D33D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4. Настоящий технический регламент не распространяется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>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D9F">
        <w:rPr>
          <w:rFonts w:ascii="Times New Roman" w:hAnsi="Times New Roman" w:cs="Times New Roman"/>
          <w:sz w:val="24"/>
          <w:szCs w:val="24"/>
        </w:rP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proofErr w:type="gramEnd"/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в) аттракционы, на которые распространяется действие технического </w:t>
      </w:r>
      <w:hyperlink r:id="rId6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"О безопасности аттракционов" 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038/2016), принятого Решением Совета Евразийской экономической комиссии от 18 октября 2016 г. N 114;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г) игрушки.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II. Основные понятия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6. Для целей применения настоящего технического регламента используются понятия, предусмотренные </w:t>
      </w:r>
      <w:hyperlink r:id="rId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Протоколом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</w:t>
      </w:r>
      <w:r w:rsidRPr="00D33D9F">
        <w:rPr>
          <w:rFonts w:ascii="Times New Roman" w:hAnsi="Times New Roman" w:cs="Times New Roman"/>
          <w:sz w:val="24"/>
          <w:szCs w:val="24"/>
        </w:rPr>
        <w:lastRenderedPageBreak/>
        <w:t>следующее: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D9F">
        <w:rPr>
          <w:rFonts w:ascii="Times New Roman" w:hAnsi="Times New Roman" w:cs="Times New Roman"/>
          <w:sz w:val="24"/>
          <w:szCs w:val="24"/>
        </w:rP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D9F">
        <w:rPr>
          <w:rFonts w:ascii="Times New Roman" w:hAnsi="Times New Roman" w:cs="Times New Roman"/>
          <w:sz w:val="24"/>
          <w:szCs w:val="24"/>
        </w:rP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в том числе производство, хранение, перевозку, монтаж, модернизацию, ремонт, техническое обслуживание и утилизацию;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"зона падения" - поверхность, на которую может попасть пользователь после падения с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"зона приземления" - зона детской игровой площадки, в которой осуществляются торможение и остановка ребенка;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"ребенок" - пользователь детской игровой площадкой в возрасте до 14 лет;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"ремонт" - комплекс операций по восстановлению оборудования и (или) покрытия в </w:t>
      </w:r>
      <w:r w:rsidRPr="00D33D9F">
        <w:rPr>
          <w:rFonts w:ascii="Times New Roman" w:hAnsi="Times New Roman" w:cs="Times New Roman"/>
          <w:sz w:val="24"/>
          <w:szCs w:val="24"/>
        </w:rPr>
        <w:lastRenderedPageBreak/>
        <w:t>целях обеспечения их исправности или работоспособности;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"ударопоглощающее покрытие" - покрытие, обладающее амортизационными свойствами;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"эксплуатант"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D33D9F">
        <w:rPr>
          <w:rFonts w:ascii="Times New Roman" w:hAnsi="Times New Roman" w:cs="Times New Roman"/>
          <w:sz w:val="24"/>
          <w:szCs w:val="24"/>
        </w:rPr>
        <w:t>III. Правила идентификации оборудования и (или) покрытия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  <w:proofErr w:type="gramEnd"/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IV. Правила обращения оборудования и (или) покрытия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на рынке Союза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 xml:space="preserve"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</w:t>
      </w:r>
      <w:hyperlink w:anchor="P225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разделу IX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и другим техническим регламентам Союза (Таможенного союза), действие которых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на них распространяется.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11. Оборудование и (или) покрытие, соответствие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V. Требования безопасности к оборудованию и (или) покрытию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 проектировании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D33D9F">
        <w:rPr>
          <w:rFonts w:ascii="Times New Roman" w:hAnsi="Times New Roman" w:cs="Times New Roman"/>
          <w:sz w:val="24"/>
          <w:szCs w:val="24"/>
        </w:rPr>
        <w:t>12. При проектировании оборудования и (или) покрытия необходимо обеспечить: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г) установление критериев предельных состояний;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д) установление назначенных сроков службы, сроков технического обслуживания и ремонта;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ж) установление ограничений по эксплуатации оборудования и (или) покрытия.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13. Риск при эксплуатации оборудования и (или) покрытия необходимо рассчитывать с учетом целевой возрастной группы.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14. Разработка паспорта является неотъемлемой частью проектирования оборудования.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VI. Требования безопасности к оборудованию и (или) покрытию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17. Паспорт оборудования после ввода его в эксплуатацию хранится у эксплуатанта.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18. Материалы, применяемые при производстве оборудования и (или) покрытия, не должны: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оказывать вредное воздействие на здоровье людей и окружающую среду в процессе эксплуатации;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относиться к легковоспламеняющимся материалам;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г) относиться к чрезвычайно опасным по токсичности продуктам горения;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д) относиться к материалам, свойства которых недостаточно изучены.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</w:t>
      </w:r>
      <w:r w:rsidRPr="00D33D9F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в </w:t>
      </w:r>
      <w:hyperlink w:anchor="P42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21. Оборудование и его элементы должны быть сконструированы таким образом, чтобы: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соответствовать возрастной группе детей, для которых они предназначены;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был очевиден и легко распознаваем ребенком возможный риск при игре;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лица, присматривающие за детьми, имели возможность доступа внутрь оборудования для оказания помощи детям;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г) не допускалось скопление воды на поверхности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и обеспечивались свободный сток и просыхание;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д) обеспечивались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и удобство очистки от пыли, грязи и мусора.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23. Конструкция оборудования: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должна обеспечивать прочность, устойчивость, жесткость и неизменяемость;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не должна иметь выступающих элементов с острыми концами или кромками;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г) не должна иметь шероховатых поверхностей, способных нанести травму пользователю;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д) должна иметь защиту выступающих концов болтовых соединений;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е) должна иметь гладкие сварные швы;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ж) должна иметь закругленные углы и края любой доступной для пользователей части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з) должна исключать возможность демонтажа без применения специализированных инструментов;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н) должна иметь оснащение перилами и ограждениями;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о) не должна допускать застревание тела, частей тела или одежды ребенка;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п) должна обладать необходимой несущей способностью к возникающим нагрузкам.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25. По всей зоне приземления с оборудования должны быть установлены ударопоглощающие покрытия.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26.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Границы зоны приземления должны учитывать возможные перемещения ребенка и элементов конструкции.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27. Поверхности платформ, проходов, трапов и лестниц должны исключать скольжение при любых погодных условиях.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28. Ударопоглощающее покрытие не должно иметь опасных выступов.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29. При применении в качестве ударопоглощающего покрытия несыпучих материалов оно не должно иметь участков, на которых возможно застревание частей тела или одежды ребенка.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30. Ударопоглощающее покрытие должно сохранять свои свойства вне зависимости от климатических условий.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31. Под оборудованием с высотой свободного падения более 60 см ударопоглощающее покрытие оборудуется по всей зоне приземления.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33. Оборудование и (или) покрытие должны иметь назначенный срок службы, который устанавливается согласно </w:t>
      </w:r>
      <w:hyperlink w:anchor="P92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пункту 12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VII. Обеспечение безопасности оборудования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 (или) покрытия при их монтаже, эксплуатации, перевозке,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3D9F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и (или) утилизации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35. Информация о характеристиках и безопасной эксплуатации оборудования должна быть указана в паспорте.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36. Паспорт должен содержать следующую информацию: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основные технические данные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комплектность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 приемке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об упаковке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гарантийные обязательства изготовителя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 хранении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 перевозке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 консервации и расконсервации оборудования при эксплуатации;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рекомендуемый тип покрытия;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об учете неисправностей оборудования при эксплуатации;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об учете технического обслуживания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инструкция по монтажу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правила безопасной эксплуатации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инструкция по осмотру и проверке оборудования перед началом эксплуатации;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инструкция по осмотру, обслуживанию и ремонту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об утилизации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месяц и год производства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сведения о возрастных группах (включая ограничения по весу и росту);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назначенный срок службы;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особые отметки (при необходимости);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фото или графический рисунок (при необходимости цветные)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чертеж общего вида оборудования с указанием основных размеров;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схема сборки оборудования;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схема (план) зоны падения.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порядок монтажа оборудования и (или) покрытия;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д) значения момента затяжки резьбовых соединений (при необходимости);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е) размеры участка для установки оборудования конкретного вида;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з) требования к фундаменту, описание конструкции и схема размещения фундамента, требования к анкерному креплению;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и) описание особенностей ландшафта для обеспечения безопасной эксплуатации оборудования и (или) покрытия;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к) высота свободного падения (при выборе ударопоглощающего покрытия);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л) требование к окраске или специальной пропитке оборудования или его элементов (при необходимости);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м) требование к удалению элементов упаковки перед вводом оборудования в эксплуатацию.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38. Оборудование должно быть установлено таким образом, чтобы обеспечить безопасность пользователей.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40. При применении в качестве ударопоглощающего покрытия на детской игровой площадке сыпучих материалов толщину такого покрытия увеличивают (по сравнению с </w:t>
      </w:r>
      <w:r w:rsidRPr="00D33D9F">
        <w:rPr>
          <w:rFonts w:ascii="Times New Roman" w:hAnsi="Times New Roman" w:cs="Times New Roman"/>
          <w:sz w:val="24"/>
          <w:szCs w:val="24"/>
        </w:rPr>
        <w:lastRenderedPageBreak/>
        <w:t>необходимой толщиной) на величину, достаточную для компенсации вытеснения данного материала.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42. Эксплуатация оборудования и (или) покрытия осуществляется эксплуатантом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43. Техническое обслуживание и ремонт оборудования осуществляются в соответствии с паспортом.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45. Для обеспечения безопасности оборудования внесение эксплуатантом в конструкцию оборудования изменений, влияющих на безопасность его конструкции или элементов, не допускается.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46. На детской игровой площадке должна быть размещена информация в виде таблички (пиктограммы), содержащая: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правила пользования оборудованием и сведения о возрастных группах (включая ограничения по росту и весу);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номера телефонов службы спасения, скорой помощи;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номера телефонов эксплуатанта, по которым следует обращаться в случае неисправности или поломки оборудования.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 процессе эксплуатации оборудования должны соблюдаться ограничения по росту и весу, указанные в паспорте.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48. Утилизация оборудования осуществляется в соответствии с паспортом.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17"/>
      <w:bookmarkEnd w:id="3"/>
      <w:r w:rsidRPr="00D33D9F">
        <w:rPr>
          <w:rFonts w:ascii="Times New Roman" w:hAnsi="Times New Roman" w:cs="Times New Roman"/>
          <w:sz w:val="24"/>
          <w:szCs w:val="24"/>
        </w:rPr>
        <w:t>VIII. Обеспечение соответствия оборудования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 (или) покрытия требованиям безопасности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1"/>
      <w:bookmarkEnd w:id="4"/>
      <w:r w:rsidRPr="00D33D9F">
        <w:rPr>
          <w:rFonts w:ascii="Times New Roman" w:hAnsi="Times New Roman" w:cs="Times New Roman"/>
          <w:sz w:val="24"/>
          <w:szCs w:val="24"/>
        </w:rPr>
        <w:t xml:space="preserve">а) требования гигиенической безопасности, установленные </w:t>
      </w:r>
      <w:hyperlink w:anchor="P42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б) требования безопасности, установленные настоящим техническим регламентом (за исключением требований, указанных в </w:t>
      </w:r>
      <w:hyperlink w:anchor="P22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пункта), либо требования стандартов, включенных в </w:t>
      </w:r>
      <w:hyperlink r:id="rId8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стандартов, в результате применения которых на добровольной основе обеспечивается соблюдение требований настоящего </w:t>
      </w:r>
      <w:r w:rsidRPr="00D33D9F">
        <w:rPr>
          <w:rFonts w:ascii="Times New Roman" w:hAnsi="Times New Roman" w:cs="Times New Roman"/>
          <w:sz w:val="24"/>
          <w:szCs w:val="24"/>
        </w:rPr>
        <w:lastRenderedPageBreak/>
        <w:t>технического регламента.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50. Методы исследований (испытаний) и измерений оборудования и (или) покрытия устанавливаются в стандартах, включенных в </w:t>
      </w:r>
      <w:hyperlink r:id="rId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25"/>
      <w:bookmarkEnd w:id="5"/>
      <w:r w:rsidRPr="00D33D9F">
        <w:rPr>
          <w:rFonts w:ascii="Times New Roman" w:hAnsi="Times New Roman" w:cs="Times New Roman"/>
          <w:sz w:val="24"/>
          <w:szCs w:val="24"/>
        </w:rPr>
        <w:t>IX. Оценка соответствия оборудования и (или) покрытия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55. Оборудование и (или) покрытие по перечню согласно </w:t>
      </w:r>
      <w:hyperlink w:anchor="P85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подлежат подтверждению соответствия в форме сертификации по следующим схемам: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а) для оборудования и (или) покрытия,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выпускаемых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серийно, - </w:t>
      </w:r>
      <w:hyperlink r:id="rId10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2с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б) для партии оборудования и (или) покрытия - </w:t>
      </w:r>
      <w:hyperlink r:id="rId12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схема 3с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в) для единичного изделия - </w:t>
      </w:r>
      <w:hyperlink r:id="rId13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схема 4с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56. Оборудование и (или) покрытие по перечню согласно </w:t>
      </w:r>
      <w:hyperlink w:anchor="P883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подлежат подтверждению соответствия в форме декларирования соответствия по следующим схемам: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а) для оборудования и (или) покрытия,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выпускаемых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серийно, - </w:t>
      </w:r>
      <w:hyperlink r:id="rId1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3д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б) для партии (единичного изделия) оборудования и (или) покрытия - </w:t>
      </w:r>
      <w:hyperlink r:id="rId16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2д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>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57. При сертификации оборудования и (или) покрытия заявителем может быть: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а) для </w:t>
      </w:r>
      <w:hyperlink r:id="rId18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 1с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2с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- изготовитель (уполномоченное изготовителем лицо);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б) для </w:t>
      </w:r>
      <w:hyperlink r:id="rId20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 3с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4с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- изготовитель (уполномоченное изготовителем лицо) или продавец.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58. Выбор схемы сертификации оборудования и (или) покрытия осуществляется заявителем.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59. При сертификации оборудования и (или) покрытия заявитель: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 xml:space="preserve">а) предпринимает все необходимые меры, чтобы процесс производства был стабильным и обеспечивал соответствие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производимых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оборудования и (или) покрытия требованиям настоящего технического регламента (</w:t>
      </w:r>
      <w:hyperlink r:id="rId22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2с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4"/>
      <w:bookmarkEnd w:id="6"/>
      <w:r w:rsidRPr="00D33D9F">
        <w:rPr>
          <w:rFonts w:ascii="Times New Roman" w:hAnsi="Times New Roman" w:cs="Times New Roman"/>
          <w:sz w:val="24"/>
          <w:szCs w:val="24"/>
        </w:rPr>
        <w:t>б) формирует техническую документацию, в том числе: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паспорт (для оборудования);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конструкторскую документацию (</w:t>
      </w:r>
      <w:hyperlink r:id="rId2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2с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документ, по которому изготовлено оборудование и (или) покрытие (</w:t>
      </w:r>
      <w:hyperlink r:id="rId26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2с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результаты прочностных расчетов оборудования и (или) покрытия;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документ о подтверждении характеристик материалов и комплектующих изделий (при наличии);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перечень стандартов, указанных в </w:t>
      </w:r>
      <w:hyperlink w:anchor="P21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сертификат на систему менеджмента (копию сертификата) </w:t>
      </w:r>
      <w:hyperlink r:id="rId28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2с)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контракт (договор на поставку) и товаросопроводительную документацию для партии и единичного изделия оборудования и (или) покрытия (</w:t>
      </w:r>
      <w:hyperlink r:id="rId2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3с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4с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в) подает заявку на сертификацию оборудования и (или) покрытия с приложением технической документации, предусмотренной </w:t>
      </w:r>
      <w:hyperlink w:anchor="P24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В заявке указывается документ, на соответствие которому сертифицирована система менеджмента </w:t>
      </w:r>
      <w:hyperlink r:id="rId3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2с)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>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</w:t>
      </w:r>
      <w:hyperlink r:id="rId32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3с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4с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г) наносит единый знак обращения продукции на рынке Союза после завершения процедуры подтверждения соответствия;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</w:t>
      </w:r>
      <w:r w:rsidRPr="00D33D9F">
        <w:rPr>
          <w:rFonts w:ascii="Times New Roman" w:hAnsi="Times New Roman" w:cs="Times New Roman"/>
          <w:sz w:val="24"/>
          <w:szCs w:val="24"/>
        </w:rPr>
        <w:lastRenderedPageBreak/>
        <w:t xml:space="preserve">могут повлиять на соответствие оборудования и (или) покрытия требованиям настоящего технического регламента </w:t>
      </w:r>
      <w:hyperlink r:id="rId3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1"/>
      <w:bookmarkEnd w:id="7"/>
      <w:r w:rsidRPr="00D33D9F">
        <w:rPr>
          <w:rFonts w:ascii="Times New Roman" w:hAnsi="Times New Roman" w:cs="Times New Roman"/>
          <w:sz w:val="24"/>
          <w:szCs w:val="24"/>
        </w:rPr>
        <w:t xml:space="preserve">е) формирует после завершения процедуры подтверждения соответствия техническую документацию, предусмотренную </w:t>
      </w:r>
      <w:hyperlink w:anchor="P24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пункта, протокол (протоколы) испытаний оборудования и (или) покрытия, акт анализа состояния производства изготовителя </w:t>
      </w:r>
      <w:hyperlink r:id="rId35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сертификат соответствия.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60. При сертификации оборудования и (или) покрытия орган по сертификации: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а) анализирует заявку и техническую документацию, представленные заявителем, и информирует заявителя о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о проведении сертификации (с указанием условий проведения сертификации) или об отказе в ней (с указанием причин);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проводит идентификацию и отбор образцов оборудования и (или) покрытия у заявителя для проведения испытаний;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обеспечивает проведение испытаний образцов оборудования и (или) покрытия (</w:t>
      </w:r>
      <w:hyperlink r:id="rId36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2с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3с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) или единичного изделия оборудования и (или) покрытия </w:t>
      </w:r>
      <w:hyperlink r:id="rId3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4с)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в испытательной лаборатории (центре);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г) проводит анализ состояния производства у изготовителя, результаты которого оформляются соответствующим актом </w:t>
      </w:r>
      <w:hyperlink r:id="rId40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д) при положительных результатах испытаний образцов оборудования и (или) покрытия, анализа состояния производства </w:t>
      </w:r>
      <w:hyperlink r:id="rId4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анализа представленной заявителем технической документации оформляет сертификат соответствия по единой </w:t>
      </w:r>
      <w:hyperlink r:id="rId42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3D9F">
        <w:rPr>
          <w:rFonts w:ascii="Times New Roman" w:hAnsi="Times New Roman" w:cs="Times New Roman"/>
          <w:sz w:val="24"/>
          <w:szCs w:val="24"/>
        </w:rPr>
        <w:t>, утвержденной Решением Коллегии Евразийской экономической комиссии от 25 декабря 2012 г. N 293, который выдается заявителю;</w:t>
      </w:r>
    </w:p>
    <w:p w:rsidR="00D33D9F" w:rsidRPr="00D33D9F" w:rsidRDefault="00D33D9F" w:rsidP="00D33D9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3D9F" w:rsidRPr="00D33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3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9F" w:rsidRPr="00D33D9F" w:rsidRDefault="00D33D9F" w:rsidP="00D33D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е) проводит инспекционный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</w:t>
      </w:r>
      <w:hyperlink r:id="rId4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3D9F" w:rsidRPr="00D33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5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9F" w:rsidRPr="00D33D9F" w:rsidRDefault="00D33D9F" w:rsidP="00D33D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ж) проводит инспекционный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</w:t>
      </w:r>
      <w:hyperlink r:id="rId46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(схема 2с)</w:t>
        </w:r>
      </w:hyperlink>
      <w:r w:rsidRPr="00D33D9F">
        <w:rPr>
          <w:rFonts w:ascii="Times New Roman" w:hAnsi="Times New Roman" w:cs="Times New Roman"/>
          <w:sz w:val="24"/>
          <w:szCs w:val="24"/>
        </w:rPr>
        <w:t>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з) по результатам инспекционного контроля: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подтверждает действие сертификата соответствия, о чем указывает в акте инспекционного контроля;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Доводит решение о результатах инспекционного контроля до заявителя;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D33D9F" w:rsidRPr="00D33D9F" w:rsidRDefault="00D33D9F" w:rsidP="00D33D9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3D9F" w:rsidRPr="00D33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4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9F" w:rsidRPr="00D33D9F" w:rsidRDefault="00D33D9F" w:rsidP="00D33D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63. Комплект документов, формируемый после сертификации оборудования и (или) покрытия, указанный в </w:t>
      </w:r>
      <w:hyperlink w:anchor="P26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59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должен храниться у заявителя и в органе по сертификации в течение следующих сроков: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Комплект документов предоставляется органам государственного контроля (надзора) по их требованию.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64. При декларировании соответствия оборудования и (или) покрытия заявителем может быть: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а) для </w:t>
      </w:r>
      <w:hyperlink r:id="rId48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 1д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3д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- изготовитель (уполномоченное изготовителем лицо);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б) для </w:t>
      </w:r>
      <w:hyperlink r:id="rId50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 2д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- изготовитель (уполномоченное изготовителем лицо) или продавец.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65. Выбор схемы декларирования соответствия оборудования и (или) покрытия осуществляется заявителем.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66. Декларирование соответствия оборудования и (или) покрытия по </w:t>
      </w:r>
      <w:hyperlink r:id="rId52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схемам 1д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2д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 xml:space="preserve">Декларирование соответствия оборудования и (или) покрытия по </w:t>
      </w:r>
      <w:hyperlink r:id="rId5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схемам 3д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67. При декларировании соответствия оборудования и (или) покрытия заявитель: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4"/>
      <w:bookmarkEnd w:id="8"/>
      <w:r w:rsidRPr="00D33D9F">
        <w:rPr>
          <w:rFonts w:ascii="Times New Roman" w:hAnsi="Times New Roman" w:cs="Times New Roman"/>
          <w:sz w:val="24"/>
          <w:szCs w:val="24"/>
        </w:rP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паспорт (для оборудования);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конструкторскую документацию (</w:t>
      </w:r>
      <w:hyperlink r:id="rId56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3д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документ, по которому произведено оборудование и (или) покрытие (</w:t>
      </w:r>
      <w:hyperlink r:id="rId58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1д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3д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результаты прочностных расчетов;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D9F">
        <w:rPr>
          <w:rFonts w:ascii="Times New Roman" w:hAnsi="Times New Roman" w:cs="Times New Roman"/>
          <w:sz w:val="24"/>
          <w:szCs w:val="24"/>
        </w:rP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  <w:proofErr w:type="gramEnd"/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документ о подтверждении характеристик материалов и комплектующих изделий (при наличии);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перечень стандартов, указанных в </w:t>
      </w:r>
      <w:hyperlink w:anchor="P21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контракт (договор на поставку) и товаросопроводительную документацию для партии продукции (единичного изделия) (</w:t>
      </w:r>
      <w:hyperlink r:id="rId60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схемы 2д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D33D9F">
        <w:rPr>
          <w:rFonts w:ascii="Times New Roman" w:hAnsi="Times New Roman" w:cs="Times New Roman"/>
          <w:sz w:val="24"/>
          <w:szCs w:val="24"/>
        </w:rPr>
        <w:t>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б) проводит идентификацию оборудования и (или) покрытия в соответствии с </w:t>
      </w:r>
      <w:hyperlink w:anchor="P77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обеспечивает проведение производственного контроля и принимает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г) принимает декларацию о соответствии, которая оформляется по единой </w:t>
      </w:r>
      <w:hyperlink r:id="rId62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D33D9F">
        <w:rPr>
          <w:rFonts w:ascii="Times New Roman" w:hAnsi="Times New Roman" w:cs="Times New Roman"/>
          <w:sz w:val="24"/>
          <w:szCs w:val="24"/>
        </w:rPr>
        <w:t>, утвержденным Решением Коллегии Евразийской экономической комиссии от 25 декабря 2012 г. N 293;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д) наносит единый знак обращения продукции на рынке Союза после завершения процедуры декларирования соответствия;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D33D9F">
        <w:rPr>
          <w:rFonts w:ascii="Times New Roman" w:hAnsi="Times New Roman" w:cs="Times New Roman"/>
          <w:sz w:val="24"/>
          <w:szCs w:val="24"/>
        </w:rPr>
        <w:t xml:space="preserve"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</w:t>
      </w:r>
      <w:hyperlink w:anchor="P29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пункта, и декларацию о соответствии.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 xml:space="preserve">68. Декларация о соответствии подлежит </w:t>
      </w:r>
      <w:hyperlink r:id="rId64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регистрации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65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9 апреля 2013 г. N 76.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69. Комплект документов, формируемый после декларирования соответствия оборудования и (или) покрытия, указанный в </w:t>
      </w:r>
      <w:hyperlink w:anchor="P309">
        <w:r w:rsidRPr="00D33D9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67</w:t>
        </w:r>
      </w:hyperlink>
      <w:r w:rsidRPr="00D33D9F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должен храниться у заявителя в течение следующих сроков: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Комплект документов предоставляется органам государственного контроля (надзора) по их требованию.</w:t>
      </w:r>
    </w:p>
    <w:p w:rsidR="00D33D9F" w:rsidRPr="00D33D9F" w:rsidRDefault="00D33D9F" w:rsidP="00D33D9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3D9F" w:rsidRPr="00D33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6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D33D9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9F" w:rsidRPr="00D33D9F" w:rsidRDefault="00D33D9F" w:rsidP="00D33D9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X. Маркировка оборудования и (или) покрытия единым знаком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обращения продукции на рынке Союза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</w:t>
      </w:r>
      <w:r w:rsidRPr="00D33D9F">
        <w:rPr>
          <w:rFonts w:ascii="Times New Roman" w:hAnsi="Times New Roman" w:cs="Times New Roman"/>
          <w:sz w:val="24"/>
          <w:szCs w:val="24"/>
        </w:rPr>
        <w:lastRenderedPageBreak/>
        <w:t>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XI. Государственный контроль (надзор)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"О безопасности оборудования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для детских игровых площадок"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44"/>
      <w:bookmarkEnd w:id="10"/>
      <w:r w:rsidRPr="00D33D9F">
        <w:rPr>
          <w:rFonts w:ascii="Times New Roman" w:hAnsi="Times New Roman" w:cs="Times New Roman"/>
          <w:sz w:val="24"/>
          <w:szCs w:val="24"/>
        </w:rPr>
        <w:t>ПЕРЕЧЕНЬ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ПРОДУКЦИИ, НА КОТОРУЮ РАСПРОСТРАНЯЮТСЯ ТРЕБОВАНИЯ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ТЕХНИЧЕСКОГО РЕГЛАМЕНТА ЕВРАЗИЙСКОГО ЭКОНОМИЧЕСКОГО СОЮЗА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"О БЕЗОПАСНОСТИ ОБОРУДОВАНИЯ ДЛЯ ДЕТСКИХ ИГРОВЫХ ПЛОЩАДОК"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91"/>
        <w:gridCol w:w="3912"/>
      </w:tblGrid>
      <w:tr w:rsidR="00D33D9F" w:rsidRPr="00D33D9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Вид оборудования, покрытия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оборудования, покрытия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Тип оборудования, покрытия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1. Горка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отдельно стоящая горка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пристраиваемая горка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горка-волна (волнообразная горка)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горка "на склоне" (горка на склоне холма, насыпи, берега)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спиральная горка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криволинейная горка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тоннельная горка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комбинированная тоннельная горка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горка с несколькими трассами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Качели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качели с одной осью вращения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качели с несколькими осями вращения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качели с одной точкой подвеса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качели коллективные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3. Качалка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качалка с одной опорой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качалка с одной опорой, обеспечивающая при качании движение ребенка (детей) в нескольких плоскостях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качалка с несколькими опорами, обеспечивающая при качании движение ребенка (детей) в нескольких плоскостях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шатунная качалка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качалка с одной осью качания, расположенной на высоте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качалка с вращением вокруг центральной оси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4. Карусель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вращающиеся кресла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вращающаяся платформа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вращающийся гриб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планирование в воздухе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движение по круговой колее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большой вращающийся диск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5. Канатная дорога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канатная дорога: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 подвесной рукояткой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 сиденьем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6. Детский городок </w:t>
            </w: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(игровой комплекс), игровое оборудование, оборудование и элементы детских городков (игровых комплексов)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для детской </w:t>
            </w: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городок (игровой комплекс)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оборудование и элементы детских городков (игровых комплексов):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стенка шведская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стенка для лазания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тоннель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трап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спираль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гибкие элементы для лазания (лестница, сеть, паутина)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оборудование, в том числе песочница, игровой домик, лабиринт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7. Ударопоглощающее покрытие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покрытие песчаное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покрытие гравийное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покрытие дерновое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покрытие из дробленой древесины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покрытие резиновое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покрытие синтетическое</w:t>
            </w:r>
          </w:p>
        </w:tc>
      </w:tr>
    </w:tbl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"О безопасности оборудования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для детских игровых площадок"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29"/>
      <w:bookmarkEnd w:id="11"/>
      <w:r w:rsidRPr="00D33D9F">
        <w:rPr>
          <w:rFonts w:ascii="Times New Roman" w:hAnsi="Times New Roman" w:cs="Times New Roman"/>
          <w:sz w:val="24"/>
          <w:szCs w:val="24"/>
        </w:rPr>
        <w:t>ТРЕБОВАНИЯ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 ГИГИЕНИЧЕСКОЙ БЕЗОПАСНОСТИ МАТЕРИАЛОВ, ПРИМЕНЯЕМЫХ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 ПРОИЗВОДСТВЕ ОБОРУДОВАНИЯ И ПОКРЫТИЯ ДЛЯ ДЕТСКИХ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ИГРОВЫХ ПЛОЩАДОК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2. Уровень напряженности электростатического поля на поверхности полимерных, полимерсодержащих материалов, синтетических и смешанных текстильных материалов в условиях эксплуатации не должен превышать 15,0 кВ/м.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3. Материалы не должны стимулировать рост и развитие микрофлоры, в том числе патогенной.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древесносодержащих материалах не должна превышать 300 Бк/кг.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действия, сумма отношений концентраций к их предельно допустимым концентрациям не должна превышать 1).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Гигиенические нормативы выделения вредных веществ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из материалов, применяемых при производстве оборудования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и покрытия для детских игровых площадок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405"/>
        <w:gridCol w:w="1991"/>
        <w:gridCol w:w="2002"/>
      </w:tblGrid>
      <w:tr w:rsidR="00D33D9F" w:rsidRPr="00D33D9F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 (вещества)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</w:t>
            </w:r>
          </w:p>
        </w:tc>
      </w:tr>
      <w:tr w:rsidR="00D33D9F" w:rsidRPr="00D33D9F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допустимый уровень миграции в воздушную среду, мг/м</w:t>
            </w:r>
            <w:r w:rsidRPr="00D33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допустимый уровень миграции в водную среду, мг/дм</w:t>
            </w:r>
            <w:r w:rsidRPr="00D33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33D9F" w:rsidRPr="00D33D9F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I. Полимерные и полимерсодержащие материалы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Поливинилхлорид пластифицированный (суспензионный и эмульсионный)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хлористый водород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2. Фенолформальдегидные, меламинформальдегидные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общих фенолов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3. Карбамидные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водород цианистый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5. Полистирольные 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полистирол (блочный, суспензионный, ударопрочный), сополимер стирола с акрилонитрилом, АБС-пластики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сополимер стирола с метакрилатом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сополимер стирола с бутадиеном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вспененные полистиролы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6. Полиуретаны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водород цианистый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7. Эпоксидные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общих фенолов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эпихлоргидрин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8. Полиэфирные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фталевый ангидрид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9. Полимерсодержащие материалы на основе винилового спирта и его производных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10. Полимерсодержащие материалы на основе акриловой и метакриловой кислот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11. Полимерсодержащие материалы на основе полиэтилена и полипропилена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12. Полиамид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13. Полимерсодержащие материалы на минеральной основе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ангидрид фосфорный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диоксид серы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14. Полимерсодержащие материалы на основе целлюлозы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общих фенолов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15. Резина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общих фенолов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16. Древесина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общих фенолов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  <w:hyperlink w:anchor="P837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II. Текстильные материалы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gramEnd"/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 из растительного сырья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18. Искусственные вискозные и ацетатные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19. Полиэфирные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диметилтерефталат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20. Полиамидные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гексаметилендиамин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21. Полиакрилонитрильные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Поливинилхлоридные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33D9F" w:rsidRPr="00D33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9F" w:rsidRPr="00D33D9F" w:rsidRDefault="00D33D9F" w:rsidP="00D3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общих фенолов </w:t>
            </w:r>
            <w:hyperlink w:anchor="P838">
              <w:r w:rsidRPr="00D33D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D9F" w:rsidRPr="00D33D9F" w:rsidRDefault="00D33D9F" w:rsidP="00D33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37"/>
      <w:bookmarkEnd w:id="12"/>
      <w:r w:rsidRPr="00D33D9F">
        <w:rPr>
          <w:rFonts w:ascii="Times New Roman" w:hAnsi="Times New Roman" w:cs="Times New Roman"/>
          <w:sz w:val="24"/>
          <w:szCs w:val="24"/>
        </w:rPr>
        <w:t>&lt;*&gt; Миграция химических веществ определяется только в воздушной среде.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38"/>
      <w:bookmarkEnd w:id="13"/>
      <w:r w:rsidRPr="00D33D9F">
        <w:rPr>
          <w:rFonts w:ascii="Times New Roman" w:hAnsi="Times New Roman" w:cs="Times New Roman"/>
          <w:sz w:val="24"/>
          <w:szCs w:val="24"/>
        </w:rPr>
        <w:t>&lt;**&gt; Показатели являются взаимозаменяемыми.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Примечания: 1. Обязательной модельной средой при проведении санитарно-химических исследований является воздушная среда.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"О безопасности оборудования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для детских игровых площадок"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854"/>
      <w:bookmarkEnd w:id="14"/>
      <w:r w:rsidRPr="00D33D9F">
        <w:rPr>
          <w:rFonts w:ascii="Times New Roman" w:hAnsi="Times New Roman" w:cs="Times New Roman"/>
          <w:sz w:val="24"/>
          <w:szCs w:val="24"/>
        </w:rPr>
        <w:t>ПЕРЕЧЕНЬ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ПРОДУКЦИИ, ПОДЛЕЖАЩЕЙ ОБЯЗАТЕЛЬНОМУ ПОДТВЕРЖДЕНИЮ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СООТВЕТСТВИЯ ТРЕБОВАНИЯМ ТЕХНИЧЕСКОГО РЕГЛАМЕНТА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 "О БЕЗОПАСНОСТИ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ОБОРУДОВАНИЯ ДЛЯ ДЕТСКИХ ИГРОВЫХ ПЛОЩАДОК"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 В ФОРМЕ СЕРТИФИКАЦИИ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1. Оборудование для детской игровой площадки: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горка детской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качели детской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качалка детской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lastRenderedPageBreak/>
        <w:t>г) карусель детской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д) канатная дорога детской игровой площадки;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е) детский городок (игровой комплекс).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2. Ударопоглощающее покрытие для детской игровой площадки: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покрытие резиновое;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покрытие синтетическое.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"О безопасности оборудования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для детских игровых площадок"</w:t>
      </w:r>
    </w:p>
    <w:p w:rsidR="00D33D9F" w:rsidRPr="00D33D9F" w:rsidRDefault="00D33D9F" w:rsidP="00D33D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883"/>
      <w:bookmarkEnd w:id="15"/>
      <w:r w:rsidRPr="00D33D9F">
        <w:rPr>
          <w:rFonts w:ascii="Times New Roman" w:hAnsi="Times New Roman" w:cs="Times New Roman"/>
          <w:sz w:val="24"/>
          <w:szCs w:val="24"/>
        </w:rPr>
        <w:t>ПЕРЕЧЕНЬ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ПРОДУКЦИИ, ПОДЛЕЖАЩЕЙ ОБЯЗАТЕЛЬНОМУ ПОДТВЕРЖДЕНИЮ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СООТВЕТСТВИЯ ТРЕБОВАНИЯМ ТЕХНИЧЕСКОГО РЕГЛАМЕНТА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ЕВРАЗИЙСКОГО ЭКОНОМИЧЕСКОГО СОЮЗА "О БЕЗОПАСНОСТИ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ОБОРУДОВАНИЯ ДЛЯ ДЕТСКИХ ИГРОВЫХ ПЛОЩАДОК"</w:t>
      </w:r>
    </w:p>
    <w:p w:rsidR="00D33D9F" w:rsidRPr="00D33D9F" w:rsidRDefault="00D33D9F" w:rsidP="00D33D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D9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33D9F">
        <w:rPr>
          <w:rFonts w:ascii="Times New Roman" w:hAnsi="Times New Roman" w:cs="Times New Roman"/>
          <w:sz w:val="24"/>
          <w:szCs w:val="24"/>
        </w:rPr>
        <w:t xml:space="preserve"> ЕАЭС 042/2017) В ФОРМЕ ДЕКЛАРИРОВАНИЯ СООТВЕТСТВИЯ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1. Игровое оборудование для детской игровой площадки, в том числе: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песочница;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игровой домик;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лабиринт.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2. Ударопоглощающее покрытие для детской игровой площадки: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а) покрытие песчаное;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б) покрытие гравийное;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в) покрытие дерновое;</w:t>
      </w:r>
    </w:p>
    <w:p w:rsidR="00D33D9F" w:rsidRPr="00D33D9F" w:rsidRDefault="00D33D9F" w:rsidP="00D33D9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9F">
        <w:rPr>
          <w:rFonts w:ascii="Times New Roman" w:hAnsi="Times New Roman" w:cs="Times New Roman"/>
          <w:sz w:val="24"/>
          <w:szCs w:val="24"/>
        </w:rPr>
        <w:t>г) покрытие из дробленой древесины.</w:t>
      </w: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9F" w:rsidRPr="00D33D9F" w:rsidRDefault="00D33D9F" w:rsidP="00D33D9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23932" w:rsidRPr="00D33D9F" w:rsidRDefault="00D23932" w:rsidP="00D33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3932" w:rsidRPr="00D33D9F" w:rsidSect="003F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9F"/>
    <w:rsid w:val="00000220"/>
    <w:rsid w:val="000003BD"/>
    <w:rsid w:val="00000C60"/>
    <w:rsid w:val="000011F2"/>
    <w:rsid w:val="000015CB"/>
    <w:rsid w:val="000019B8"/>
    <w:rsid w:val="00002F3B"/>
    <w:rsid w:val="000032BA"/>
    <w:rsid w:val="000035B8"/>
    <w:rsid w:val="000042C6"/>
    <w:rsid w:val="000042CF"/>
    <w:rsid w:val="0000456C"/>
    <w:rsid w:val="0000464B"/>
    <w:rsid w:val="0000477F"/>
    <w:rsid w:val="00004824"/>
    <w:rsid w:val="0000497E"/>
    <w:rsid w:val="00004F7C"/>
    <w:rsid w:val="0000523D"/>
    <w:rsid w:val="00006430"/>
    <w:rsid w:val="00006712"/>
    <w:rsid w:val="0000695F"/>
    <w:rsid w:val="00007304"/>
    <w:rsid w:val="00007DB4"/>
    <w:rsid w:val="000101CF"/>
    <w:rsid w:val="0001098C"/>
    <w:rsid w:val="00010A17"/>
    <w:rsid w:val="00010F1C"/>
    <w:rsid w:val="00011C1D"/>
    <w:rsid w:val="00011EBF"/>
    <w:rsid w:val="00012043"/>
    <w:rsid w:val="00012046"/>
    <w:rsid w:val="0001223B"/>
    <w:rsid w:val="00012AFD"/>
    <w:rsid w:val="00012FC5"/>
    <w:rsid w:val="0001322D"/>
    <w:rsid w:val="00013748"/>
    <w:rsid w:val="00013971"/>
    <w:rsid w:val="00013EDE"/>
    <w:rsid w:val="000147C1"/>
    <w:rsid w:val="00014D70"/>
    <w:rsid w:val="0001506A"/>
    <w:rsid w:val="00015FF2"/>
    <w:rsid w:val="00016457"/>
    <w:rsid w:val="00016C5D"/>
    <w:rsid w:val="00016EA4"/>
    <w:rsid w:val="000178E2"/>
    <w:rsid w:val="00017EB5"/>
    <w:rsid w:val="000204FD"/>
    <w:rsid w:val="00020733"/>
    <w:rsid w:val="00020DA8"/>
    <w:rsid w:val="00021B60"/>
    <w:rsid w:val="0002261C"/>
    <w:rsid w:val="00024381"/>
    <w:rsid w:val="00024686"/>
    <w:rsid w:val="00024DE8"/>
    <w:rsid w:val="000252E6"/>
    <w:rsid w:val="00025470"/>
    <w:rsid w:val="0002590E"/>
    <w:rsid w:val="00025CE3"/>
    <w:rsid w:val="00025FEA"/>
    <w:rsid w:val="00026013"/>
    <w:rsid w:val="0002685B"/>
    <w:rsid w:val="00026861"/>
    <w:rsid w:val="00026DB4"/>
    <w:rsid w:val="00027A3D"/>
    <w:rsid w:val="00027A3E"/>
    <w:rsid w:val="00027BA3"/>
    <w:rsid w:val="00027D26"/>
    <w:rsid w:val="00030ABF"/>
    <w:rsid w:val="000313E9"/>
    <w:rsid w:val="00032139"/>
    <w:rsid w:val="0003278D"/>
    <w:rsid w:val="0003295E"/>
    <w:rsid w:val="00032F14"/>
    <w:rsid w:val="0003365B"/>
    <w:rsid w:val="0003381D"/>
    <w:rsid w:val="00033C8F"/>
    <w:rsid w:val="00034F42"/>
    <w:rsid w:val="0003511B"/>
    <w:rsid w:val="00035467"/>
    <w:rsid w:val="00035590"/>
    <w:rsid w:val="00035683"/>
    <w:rsid w:val="000356BE"/>
    <w:rsid w:val="00035EE1"/>
    <w:rsid w:val="0003624C"/>
    <w:rsid w:val="00036775"/>
    <w:rsid w:val="0003692B"/>
    <w:rsid w:val="00036AE8"/>
    <w:rsid w:val="00037282"/>
    <w:rsid w:val="00037357"/>
    <w:rsid w:val="00040276"/>
    <w:rsid w:val="00040675"/>
    <w:rsid w:val="0004157E"/>
    <w:rsid w:val="00042245"/>
    <w:rsid w:val="000424E4"/>
    <w:rsid w:val="00042726"/>
    <w:rsid w:val="00042AD5"/>
    <w:rsid w:val="00042F4E"/>
    <w:rsid w:val="0004302A"/>
    <w:rsid w:val="00043459"/>
    <w:rsid w:val="00043847"/>
    <w:rsid w:val="00043BE8"/>
    <w:rsid w:val="00044061"/>
    <w:rsid w:val="0004483A"/>
    <w:rsid w:val="0004489F"/>
    <w:rsid w:val="000448E1"/>
    <w:rsid w:val="00044D54"/>
    <w:rsid w:val="000459A6"/>
    <w:rsid w:val="00045C92"/>
    <w:rsid w:val="00045F1E"/>
    <w:rsid w:val="00046DBB"/>
    <w:rsid w:val="00046F4C"/>
    <w:rsid w:val="0004738D"/>
    <w:rsid w:val="00047ACC"/>
    <w:rsid w:val="0005016D"/>
    <w:rsid w:val="000505BD"/>
    <w:rsid w:val="00050878"/>
    <w:rsid w:val="00050B03"/>
    <w:rsid w:val="00050FDD"/>
    <w:rsid w:val="00051172"/>
    <w:rsid w:val="000515CF"/>
    <w:rsid w:val="00051760"/>
    <w:rsid w:val="00053C5C"/>
    <w:rsid w:val="00054545"/>
    <w:rsid w:val="00054F51"/>
    <w:rsid w:val="0005524F"/>
    <w:rsid w:val="000557C7"/>
    <w:rsid w:val="00055EFC"/>
    <w:rsid w:val="00056E6D"/>
    <w:rsid w:val="000571AC"/>
    <w:rsid w:val="0005765A"/>
    <w:rsid w:val="00057E4E"/>
    <w:rsid w:val="00060025"/>
    <w:rsid w:val="0006020D"/>
    <w:rsid w:val="00060CEB"/>
    <w:rsid w:val="000610C9"/>
    <w:rsid w:val="00061260"/>
    <w:rsid w:val="00061354"/>
    <w:rsid w:val="00061C3E"/>
    <w:rsid w:val="00061CF0"/>
    <w:rsid w:val="000623C8"/>
    <w:rsid w:val="00062851"/>
    <w:rsid w:val="00062C1B"/>
    <w:rsid w:val="00062C6A"/>
    <w:rsid w:val="000632AA"/>
    <w:rsid w:val="0006363C"/>
    <w:rsid w:val="00064271"/>
    <w:rsid w:val="000644EC"/>
    <w:rsid w:val="000654E4"/>
    <w:rsid w:val="00065C14"/>
    <w:rsid w:val="00065DB7"/>
    <w:rsid w:val="00066740"/>
    <w:rsid w:val="00066752"/>
    <w:rsid w:val="000669A0"/>
    <w:rsid w:val="000675F2"/>
    <w:rsid w:val="00067876"/>
    <w:rsid w:val="000679BA"/>
    <w:rsid w:val="00067B63"/>
    <w:rsid w:val="000708E4"/>
    <w:rsid w:val="000708F7"/>
    <w:rsid w:val="00070A84"/>
    <w:rsid w:val="00071681"/>
    <w:rsid w:val="000717BD"/>
    <w:rsid w:val="00071BEE"/>
    <w:rsid w:val="00072219"/>
    <w:rsid w:val="000722C7"/>
    <w:rsid w:val="0007243D"/>
    <w:rsid w:val="00072615"/>
    <w:rsid w:val="0007272C"/>
    <w:rsid w:val="00072AB8"/>
    <w:rsid w:val="00072E8A"/>
    <w:rsid w:val="000730F1"/>
    <w:rsid w:val="00073BF4"/>
    <w:rsid w:val="00073CD3"/>
    <w:rsid w:val="00073DDF"/>
    <w:rsid w:val="000740A9"/>
    <w:rsid w:val="00074362"/>
    <w:rsid w:val="0007447E"/>
    <w:rsid w:val="00074B7E"/>
    <w:rsid w:val="00074BC4"/>
    <w:rsid w:val="00074E1C"/>
    <w:rsid w:val="00075554"/>
    <w:rsid w:val="00075CC0"/>
    <w:rsid w:val="000766D0"/>
    <w:rsid w:val="000768EE"/>
    <w:rsid w:val="0007690F"/>
    <w:rsid w:val="00076CB1"/>
    <w:rsid w:val="000775F1"/>
    <w:rsid w:val="00077BA5"/>
    <w:rsid w:val="00077E1D"/>
    <w:rsid w:val="00077F35"/>
    <w:rsid w:val="000801D0"/>
    <w:rsid w:val="000807DB"/>
    <w:rsid w:val="00080DC4"/>
    <w:rsid w:val="00081259"/>
    <w:rsid w:val="00082050"/>
    <w:rsid w:val="0008290A"/>
    <w:rsid w:val="00082BCA"/>
    <w:rsid w:val="00082DE3"/>
    <w:rsid w:val="00082E17"/>
    <w:rsid w:val="00082EEB"/>
    <w:rsid w:val="000833B6"/>
    <w:rsid w:val="000836E6"/>
    <w:rsid w:val="0008395A"/>
    <w:rsid w:val="00083D42"/>
    <w:rsid w:val="00083D76"/>
    <w:rsid w:val="00084FB6"/>
    <w:rsid w:val="0008510F"/>
    <w:rsid w:val="00085E7C"/>
    <w:rsid w:val="0008677F"/>
    <w:rsid w:val="00086EEA"/>
    <w:rsid w:val="000870CA"/>
    <w:rsid w:val="00087592"/>
    <w:rsid w:val="000877B3"/>
    <w:rsid w:val="00087A3A"/>
    <w:rsid w:val="00087BAB"/>
    <w:rsid w:val="00087E92"/>
    <w:rsid w:val="0009012B"/>
    <w:rsid w:val="0009096F"/>
    <w:rsid w:val="00090E9B"/>
    <w:rsid w:val="00091041"/>
    <w:rsid w:val="00091217"/>
    <w:rsid w:val="00091258"/>
    <w:rsid w:val="00091832"/>
    <w:rsid w:val="000920A9"/>
    <w:rsid w:val="00092338"/>
    <w:rsid w:val="00092942"/>
    <w:rsid w:val="000929CA"/>
    <w:rsid w:val="0009352A"/>
    <w:rsid w:val="00093661"/>
    <w:rsid w:val="00093B0E"/>
    <w:rsid w:val="00093CE5"/>
    <w:rsid w:val="00093E0D"/>
    <w:rsid w:val="000944C8"/>
    <w:rsid w:val="00094677"/>
    <w:rsid w:val="00094B28"/>
    <w:rsid w:val="00095440"/>
    <w:rsid w:val="000958BE"/>
    <w:rsid w:val="000959F2"/>
    <w:rsid w:val="00095A67"/>
    <w:rsid w:val="00096140"/>
    <w:rsid w:val="0009643D"/>
    <w:rsid w:val="00096778"/>
    <w:rsid w:val="00096E3D"/>
    <w:rsid w:val="000974EA"/>
    <w:rsid w:val="000A02A6"/>
    <w:rsid w:val="000A0499"/>
    <w:rsid w:val="000A0ACA"/>
    <w:rsid w:val="000A0F72"/>
    <w:rsid w:val="000A105F"/>
    <w:rsid w:val="000A1097"/>
    <w:rsid w:val="000A11EA"/>
    <w:rsid w:val="000A1374"/>
    <w:rsid w:val="000A1773"/>
    <w:rsid w:val="000A1F6B"/>
    <w:rsid w:val="000A26C3"/>
    <w:rsid w:val="000A302E"/>
    <w:rsid w:val="000A3A0F"/>
    <w:rsid w:val="000A3FBF"/>
    <w:rsid w:val="000A428B"/>
    <w:rsid w:val="000A47AB"/>
    <w:rsid w:val="000A4CDE"/>
    <w:rsid w:val="000A50A1"/>
    <w:rsid w:val="000A53D0"/>
    <w:rsid w:val="000A5646"/>
    <w:rsid w:val="000A5DA3"/>
    <w:rsid w:val="000A5F9B"/>
    <w:rsid w:val="000A620E"/>
    <w:rsid w:val="000A6E36"/>
    <w:rsid w:val="000A7A6F"/>
    <w:rsid w:val="000A7A7C"/>
    <w:rsid w:val="000A7E69"/>
    <w:rsid w:val="000A7F4D"/>
    <w:rsid w:val="000A7F7F"/>
    <w:rsid w:val="000B0087"/>
    <w:rsid w:val="000B00BA"/>
    <w:rsid w:val="000B05A6"/>
    <w:rsid w:val="000B0FC9"/>
    <w:rsid w:val="000B145D"/>
    <w:rsid w:val="000B296E"/>
    <w:rsid w:val="000B2972"/>
    <w:rsid w:val="000B29B7"/>
    <w:rsid w:val="000B2AD9"/>
    <w:rsid w:val="000B2B8D"/>
    <w:rsid w:val="000B2ED2"/>
    <w:rsid w:val="000B37FA"/>
    <w:rsid w:val="000B47D7"/>
    <w:rsid w:val="000B4BD7"/>
    <w:rsid w:val="000B51B5"/>
    <w:rsid w:val="000B53D9"/>
    <w:rsid w:val="000B578A"/>
    <w:rsid w:val="000B5ED9"/>
    <w:rsid w:val="000B6260"/>
    <w:rsid w:val="000B660C"/>
    <w:rsid w:val="000B6DF7"/>
    <w:rsid w:val="000B6E5E"/>
    <w:rsid w:val="000B7761"/>
    <w:rsid w:val="000B7DD0"/>
    <w:rsid w:val="000C0599"/>
    <w:rsid w:val="000C08F7"/>
    <w:rsid w:val="000C1754"/>
    <w:rsid w:val="000C1CE8"/>
    <w:rsid w:val="000C1E78"/>
    <w:rsid w:val="000C2563"/>
    <w:rsid w:val="000C2636"/>
    <w:rsid w:val="000C2A28"/>
    <w:rsid w:val="000C2FBB"/>
    <w:rsid w:val="000C346E"/>
    <w:rsid w:val="000C3577"/>
    <w:rsid w:val="000C42E1"/>
    <w:rsid w:val="000C4A1A"/>
    <w:rsid w:val="000C54C0"/>
    <w:rsid w:val="000C57B3"/>
    <w:rsid w:val="000C5B42"/>
    <w:rsid w:val="000C5C58"/>
    <w:rsid w:val="000C6A99"/>
    <w:rsid w:val="000C768C"/>
    <w:rsid w:val="000C78BB"/>
    <w:rsid w:val="000D0369"/>
    <w:rsid w:val="000D04DB"/>
    <w:rsid w:val="000D0BDD"/>
    <w:rsid w:val="000D1981"/>
    <w:rsid w:val="000D1F07"/>
    <w:rsid w:val="000D1FB0"/>
    <w:rsid w:val="000D2189"/>
    <w:rsid w:val="000D2462"/>
    <w:rsid w:val="000D255D"/>
    <w:rsid w:val="000D2581"/>
    <w:rsid w:val="000D26A2"/>
    <w:rsid w:val="000D2DF6"/>
    <w:rsid w:val="000D35C0"/>
    <w:rsid w:val="000D36FF"/>
    <w:rsid w:val="000D41ED"/>
    <w:rsid w:val="000D4741"/>
    <w:rsid w:val="000D4820"/>
    <w:rsid w:val="000D49CC"/>
    <w:rsid w:val="000D4C43"/>
    <w:rsid w:val="000D5AB8"/>
    <w:rsid w:val="000D5D96"/>
    <w:rsid w:val="000D6411"/>
    <w:rsid w:val="000D641E"/>
    <w:rsid w:val="000D6801"/>
    <w:rsid w:val="000D71CA"/>
    <w:rsid w:val="000D72BE"/>
    <w:rsid w:val="000E0202"/>
    <w:rsid w:val="000E024A"/>
    <w:rsid w:val="000E0271"/>
    <w:rsid w:val="000E0312"/>
    <w:rsid w:val="000E0498"/>
    <w:rsid w:val="000E06A5"/>
    <w:rsid w:val="000E06ED"/>
    <w:rsid w:val="000E0914"/>
    <w:rsid w:val="000E0C24"/>
    <w:rsid w:val="000E0EBC"/>
    <w:rsid w:val="000E13E7"/>
    <w:rsid w:val="000E20F3"/>
    <w:rsid w:val="000E2DDD"/>
    <w:rsid w:val="000E3B34"/>
    <w:rsid w:val="000E3C42"/>
    <w:rsid w:val="000E410B"/>
    <w:rsid w:val="000E4253"/>
    <w:rsid w:val="000E445A"/>
    <w:rsid w:val="000E4A5A"/>
    <w:rsid w:val="000E5153"/>
    <w:rsid w:val="000E59FD"/>
    <w:rsid w:val="000E619E"/>
    <w:rsid w:val="000E6579"/>
    <w:rsid w:val="000E699A"/>
    <w:rsid w:val="000F0C08"/>
    <w:rsid w:val="000F10AC"/>
    <w:rsid w:val="000F1164"/>
    <w:rsid w:val="000F18CC"/>
    <w:rsid w:val="000F1A0C"/>
    <w:rsid w:val="000F2040"/>
    <w:rsid w:val="000F22A2"/>
    <w:rsid w:val="000F2BC9"/>
    <w:rsid w:val="000F2F02"/>
    <w:rsid w:val="000F2F13"/>
    <w:rsid w:val="000F35C2"/>
    <w:rsid w:val="000F3633"/>
    <w:rsid w:val="000F3682"/>
    <w:rsid w:val="000F3688"/>
    <w:rsid w:val="000F37AB"/>
    <w:rsid w:val="000F487D"/>
    <w:rsid w:val="000F4E20"/>
    <w:rsid w:val="000F51B3"/>
    <w:rsid w:val="000F543D"/>
    <w:rsid w:val="000F54C7"/>
    <w:rsid w:val="000F6135"/>
    <w:rsid w:val="000F6C68"/>
    <w:rsid w:val="000F6C78"/>
    <w:rsid w:val="000F6DE1"/>
    <w:rsid w:val="000F71BC"/>
    <w:rsid w:val="000F77F9"/>
    <w:rsid w:val="000F7FF4"/>
    <w:rsid w:val="00100B80"/>
    <w:rsid w:val="00100E03"/>
    <w:rsid w:val="0010100D"/>
    <w:rsid w:val="00101F47"/>
    <w:rsid w:val="00101F71"/>
    <w:rsid w:val="001023EB"/>
    <w:rsid w:val="001027D4"/>
    <w:rsid w:val="00102AED"/>
    <w:rsid w:val="00102BA7"/>
    <w:rsid w:val="001033D4"/>
    <w:rsid w:val="00103CCB"/>
    <w:rsid w:val="00104922"/>
    <w:rsid w:val="001051F4"/>
    <w:rsid w:val="0010525C"/>
    <w:rsid w:val="001054AB"/>
    <w:rsid w:val="00105EB0"/>
    <w:rsid w:val="001061E3"/>
    <w:rsid w:val="00106850"/>
    <w:rsid w:val="00106D57"/>
    <w:rsid w:val="0010703E"/>
    <w:rsid w:val="001070C1"/>
    <w:rsid w:val="00107C5F"/>
    <w:rsid w:val="00107D63"/>
    <w:rsid w:val="001106BD"/>
    <w:rsid w:val="001107D0"/>
    <w:rsid w:val="0011096B"/>
    <w:rsid w:val="00110D4A"/>
    <w:rsid w:val="00111120"/>
    <w:rsid w:val="00113006"/>
    <w:rsid w:val="0011327A"/>
    <w:rsid w:val="001132ED"/>
    <w:rsid w:val="00113721"/>
    <w:rsid w:val="00113E97"/>
    <w:rsid w:val="00113FA1"/>
    <w:rsid w:val="00114968"/>
    <w:rsid w:val="00114BBB"/>
    <w:rsid w:val="00115062"/>
    <w:rsid w:val="001152B1"/>
    <w:rsid w:val="0011532D"/>
    <w:rsid w:val="001156F0"/>
    <w:rsid w:val="00115DA0"/>
    <w:rsid w:val="001161A3"/>
    <w:rsid w:val="0011646D"/>
    <w:rsid w:val="0011654E"/>
    <w:rsid w:val="001165AE"/>
    <w:rsid w:val="0011678F"/>
    <w:rsid w:val="00116863"/>
    <w:rsid w:val="001175A9"/>
    <w:rsid w:val="0011784A"/>
    <w:rsid w:val="00117B7E"/>
    <w:rsid w:val="00117C5B"/>
    <w:rsid w:val="0012048E"/>
    <w:rsid w:val="00120DBB"/>
    <w:rsid w:val="00121174"/>
    <w:rsid w:val="00121ACA"/>
    <w:rsid w:val="00122645"/>
    <w:rsid w:val="0012288F"/>
    <w:rsid w:val="0012293C"/>
    <w:rsid w:val="001233C9"/>
    <w:rsid w:val="001234F5"/>
    <w:rsid w:val="00123A49"/>
    <w:rsid w:val="00123CB4"/>
    <w:rsid w:val="00123E71"/>
    <w:rsid w:val="00124120"/>
    <w:rsid w:val="0012433B"/>
    <w:rsid w:val="001255CC"/>
    <w:rsid w:val="00125688"/>
    <w:rsid w:val="001258CD"/>
    <w:rsid w:val="00126263"/>
    <w:rsid w:val="0012690F"/>
    <w:rsid w:val="00126B3A"/>
    <w:rsid w:val="00127E7B"/>
    <w:rsid w:val="00130558"/>
    <w:rsid w:val="001308D6"/>
    <w:rsid w:val="0013093F"/>
    <w:rsid w:val="00130A5C"/>
    <w:rsid w:val="00130AA9"/>
    <w:rsid w:val="00130C9E"/>
    <w:rsid w:val="00131149"/>
    <w:rsid w:val="0013143F"/>
    <w:rsid w:val="00131BB8"/>
    <w:rsid w:val="00131E9B"/>
    <w:rsid w:val="00131FDE"/>
    <w:rsid w:val="0013254D"/>
    <w:rsid w:val="00132707"/>
    <w:rsid w:val="00132A16"/>
    <w:rsid w:val="00132E50"/>
    <w:rsid w:val="001339F8"/>
    <w:rsid w:val="00133C84"/>
    <w:rsid w:val="00134316"/>
    <w:rsid w:val="001343E2"/>
    <w:rsid w:val="001344F6"/>
    <w:rsid w:val="00134BED"/>
    <w:rsid w:val="00134C75"/>
    <w:rsid w:val="001361D5"/>
    <w:rsid w:val="001366DB"/>
    <w:rsid w:val="00136E95"/>
    <w:rsid w:val="001370C8"/>
    <w:rsid w:val="00137371"/>
    <w:rsid w:val="0013738B"/>
    <w:rsid w:val="001375A4"/>
    <w:rsid w:val="00137D9C"/>
    <w:rsid w:val="001400C8"/>
    <w:rsid w:val="0014044F"/>
    <w:rsid w:val="0014053E"/>
    <w:rsid w:val="001406C7"/>
    <w:rsid w:val="001407A6"/>
    <w:rsid w:val="001407C6"/>
    <w:rsid w:val="00140AAA"/>
    <w:rsid w:val="00140FC7"/>
    <w:rsid w:val="0014117E"/>
    <w:rsid w:val="00141550"/>
    <w:rsid w:val="00141C99"/>
    <w:rsid w:val="001427CF"/>
    <w:rsid w:val="001434CD"/>
    <w:rsid w:val="00143B0E"/>
    <w:rsid w:val="001440DC"/>
    <w:rsid w:val="0014427B"/>
    <w:rsid w:val="00144611"/>
    <w:rsid w:val="00145216"/>
    <w:rsid w:val="001455C4"/>
    <w:rsid w:val="001458BF"/>
    <w:rsid w:val="00145C6A"/>
    <w:rsid w:val="00146423"/>
    <w:rsid w:val="0014642F"/>
    <w:rsid w:val="0014699A"/>
    <w:rsid w:val="00146C20"/>
    <w:rsid w:val="00146E41"/>
    <w:rsid w:val="00147598"/>
    <w:rsid w:val="00147C7C"/>
    <w:rsid w:val="001500D7"/>
    <w:rsid w:val="0015018D"/>
    <w:rsid w:val="00150DC2"/>
    <w:rsid w:val="00151B7A"/>
    <w:rsid w:val="00151D6C"/>
    <w:rsid w:val="00151F58"/>
    <w:rsid w:val="00152BD6"/>
    <w:rsid w:val="001532E1"/>
    <w:rsid w:val="00153683"/>
    <w:rsid w:val="001538A3"/>
    <w:rsid w:val="00153B2C"/>
    <w:rsid w:val="00154201"/>
    <w:rsid w:val="001546B2"/>
    <w:rsid w:val="00154D77"/>
    <w:rsid w:val="00155886"/>
    <w:rsid w:val="00155A9F"/>
    <w:rsid w:val="00155D6C"/>
    <w:rsid w:val="00155EE2"/>
    <w:rsid w:val="00156250"/>
    <w:rsid w:val="001563B7"/>
    <w:rsid w:val="00156847"/>
    <w:rsid w:val="00156BC2"/>
    <w:rsid w:val="00156CDE"/>
    <w:rsid w:val="00156F55"/>
    <w:rsid w:val="001578DE"/>
    <w:rsid w:val="0016074A"/>
    <w:rsid w:val="00161885"/>
    <w:rsid w:val="00161EA4"/>
    <w:rsid w:val="00162056"/>
    <w:rsid w:val="0016215A"/>
    <w:rsid w:val="001625B8"/>
    <w:rsid w:val="0016269D"/>
    <w:rsid w:val="00162980"/>
    <w:rsid w:val="001636B5"/>
    <w:rsid w:val="0016416F"/>
    <w:rsid w:val="0016418E"/>
    <w:rsid w:val="00164A11"/>
    <w:rsid w:val="00164E6F"/>
    <w:rsid w:val="00165261"/>
    <w:rsid w:val="00165316"/>
    <w:rsid w:val="001654B5"/>
    <w:rsid w:val="001655DD"/>
    <w:rsid w:val="00165688"/>
    <w:rsid w:val="00165906"/>
    <w:rsid w:val="00165CE4"/>
    <w:rsid w:val="00165D7C"/>
    <w:rsid w:val="00165E39"/>
    <w:rsid w:val="001668D3"/>
    <w:rsid w:val="00167C4A"/>
    <w:rsid w:val="00170589"/>
    <w:rsid w:val="00170993"/>
    <w:rsid w:val="00170DCD"/>
    <w:rsid w:val="0017106C"/>
    <w:rsid w:val="0017162F"/>
    <w:rsid w:val="00171A8D"/>
    <w:rsid w:val="00171C89"/>
    <w:rsid w:val="00172013"/>
    <w:rsid w:val="00172C5D"/>
    <w:rsid w:val="00172E86"/>
    <w:rsid w:val="001731F2"/>
    <w:rsid w:val="0017357B"/>
    <w:rsid w:val="00173E62"/>
    <w:rsid w:val="00174082"/>
    <w:rsid w:val="00174764"/>
    <w:rsid w:val="00174780"/>
    <w:rsid w:val="00175003"/>
    <w:rsid w:val="00175843"/>
    <w:rsid w:val="00175884"/>
    <w:rsid w:val="00175E06"/>
    <w:rsid w:val="00175FB1"/>
    <w:rsid w:val="001764B4"/>
    <w:rsid w:val="0017673D"/>
    <w:rsid w:val="0017733F"/>
    <w:rsid w:val="001779FC"/>
    <w:rsid w:val="00177B53"/>
    <w:rsid w:val="00177E56"/>
    <w:rsid w:val="00177FB2"/>
    <w:rsid w:val="0018072D"/>
    <w:rsid w:val="001808BC"/>
    <w:rsid w:val="00180A24"/>
    <w:rsid w:val="00180B87"/>
    <w:rsid w:val="00180EC3"/>
    <w:rsid w:val="00180FC8"/>
    <w:rsid w:val="0018142B"/>
    <w:rsid w:val="0018153C"/>
    <w:rsid w:val="00181A11"/>
    <w:rsid w:val="00181DF0"/>
    <w:rsid w:val="001828B6"/>
    <w:rsid w:val="00182CB8"/>
    <w:rsid w:val="00182CBE"/>
    <w:rsid w:val="00182D1A"/>
    <w:rsid w:val="001830F6"/>
    <w:rsid w:val="0018310F"/>
    <w:rsid w:val="001831FB"/>
    <w:rsid w:val="00183662"/>
    <w:rsid w:val="00183E9D"/>
    <w:rsid w:val="00183EDC"/>
    <w:rsid w:val="00183F39"/>
    <w:rsid w:val="001842EA"/>
    <w:rsid w:val="00184AEC"/>
    <w:rsid w:val="00184C04"/>
    <w:rsid w:val="00184CEB"/>
    <w:rsid w:val="0018502B"/>
    <w:rsid w:val="00185192"/>
    <w:rsid w:val="00185C19"/>
    <w:rsid w:val="00186789"/>
    <w:rsid w:val="00186AC9"/>
    <w:rsid w:val="00186B09"/>
    <w:rsid w:val="00187103"/>
    <w:rsid w:val="0018760F"/>
    <w:rsid w:val="00187A86"/>
    <w:rsid w:val="00187FD5"/>
    <w:rsid w:val="001900C5"/>
    <w:rsid w:val="00190170"/>
    <w:rsid w:val="001916BC"/>
    <w:rsid w:val="001919DA"/>
    <w:rsid w:val="0019215F"/>
    <w:rsid w:val="001928AA"/>
    <w:rsid w:val="0019323D"/>
    <w:rsid w:val="00193808"/>
    <w:rsid w:val="001938E1"/>
    <w:rsid w:val="0019396E"/>
    <w:rsid w:val="001939C1"/>
    <w:rsid w:val="001939E4"/>
    <w:rsid w:val="00193DBF"/>
    <w:rsid w:val="001944FE"/>
    <w:rsid w:val="00195867"/>
    <w:rsid w:val="00195B80"/>
    <w:rsid w:val="001963DE"/>
    <w:rsid w:val="001964CE"/>
    <w:rsid w:val="00196A42"/>
    <w:rsid w:val="00196B40"/>
    <w:rsid w:val="0019712C"/>
    <w:rsid w:val="0019743B"/>
    <w:rsid w:val="001976EC"/>
    <w:rsid w:val="00197C28"/>
    <w:rsid w:val="001A00B7"/>
    <w:rsid w:val="001A0C88"/>
    <w:rsid w:val="001A0FAE"/>
    <w:rsid w:val="001A16EA"/>
    <w:rsid w:val="001A1755"/>
    <w:rsid w:val="001A309D"/>
    <w:rsid w:val="001A3590"/>
    <w:rsid w:val="001A38A9"/>
    <w:rsid w:val="001A3A5A"/>
    <w:rsid w:val="001A3F83"/>
    <w:rsid w:val="001A41E0"/>
    <w:rsid w:val="001A452D"/>
    <w:rsid w:val="001A4538"/>
    <w:rsid w:val="001A4CB8"/>
    <w:rsid w:val="001A53D9"/>
    <w:rsid w:val="001A542E"/>
    <w:rsid w:val="001A5460"/>
    <w:rsid w:val="001A5508"/>
    <w:rsid w:val="001A5AAA"/>
    <w:rsid w:val="001A5CAF"/>
    <w:rsid w:val="001A625F"/>
    <w:rsid w:val="001A62B8"/>
    <w:rsid w:val="001A6A62"/>
    <w:rsid w:val="001A6D83"/>
    <w:rsid w:val="001A728E"/>
    <w:rsid w:val="001A77AF"/>
    <w:rsid w:val="001B04AF"/>
    <w:rsid w:val="001B05C5"/>
    <w:rsid w:val="001B1C6D"/>
    <w:rsid w:val="001B25B2"/>
    <w:rsid w:val="001B2AE2"/>
    <w:rsid w:val="001B2C6F"/>
    <w:rsid w:val="001B2CE9"/>
    <w:rsid w:val="001B338F"/>
    <w:rsid w:val="001B451E"/>
    <w:rsid w:val="001B45F2"/>
    <w:rsid w:val="001B499C"/>
    <w:rsid w:val="001B4B25"/>
    <w:rsid w:val="001B5103"/>
    <w:rsid w:val="001B558C"/>
    <w:rsid w:val="001B5877"/>
    <w:rsid w:val="001B587B"/>
    <w:rsid w:val="001B6E4D"/>
    <w:rsid w:val="001B6EF6"/>
    <w:rsid w:val="001B7052"/>
    <w:rsid w:val="001B7312"/>
    <w:rsid w:val="001B767B"/>
    <w:rsid w:val="001B785E"/>
    <w:rsid w:val="001B7C3D"/>
    <w:rsid w:val="001B7C8F"/>
    <w:rsid w:val="001B7DAA"/>
    <w:rsid w:val="001B7F58"/>
    <w:rsid w:val="001B7FE7"/>
    <w:rsid w:val="001C0234"/>
    <w:rsid w:val="001C0442"/>
    <w:rsid w:val="001C0630"/>
    <w:rsid w:val="001C0B6C"/>
    <w:rsid w:val="001C0CB3"/>
    <w:rsid w:val="001C1191"/>
    <w:rsid w:val="001C1B06"/>
    <w:rsid w:val="001C1DA8"/>
    <w:rsid w:val="001C2150"/>
    <w:rsid w:val="001C2421"/>
    <w:rsid w:val="001C253D"/>
    <w:rsid w:val="001C2582"/>
    <w:rsid w:val="001C3119"/>
    <w:rsid w:val="001C3197"/>
    <w:rsid w:val="001C3C43"/>
    <w:rsid w:val="001C40F7"/>
    <w:rsid w:val="001C53D6"/>
    <w:rsid w:val="001C5608"/>
    <w:rsid w:val="001C5A05"/>
    <w:rsid w:val="001C6036"/>
    <w:rsid w:val="001C60D9"/>
    <w:rsid w:val="001C65C2"/>
    <w:rsid w:val="001C6857"/>
    <w:rsid w:val="001C69FC"/>
    <w:rsid w:val="001C6F0B"/>
    <w:rsid w:val="001C71B4"/>
    <w:rsid w:val="001C72E7"/>
    <w:rsid w:val="001C7375"/>
    <w:rsid w:val="001C768A"/>
    <w:rsid w:val="001C79B5"/>
    <w:rsid w:val="001C7A61"/>
    <w:rsid w:val="001C7A7B"/>
    <w:rsid w:val="001D005F"/>
    <w:rsid w:val="001D082D"/>
    <w:rsid w:val="001D0C41"/>
    <w:rsid w:val="001D0CA5"/>
    <w:rsid w:val="001D1D87"/>
    <w:rsid w:val="001D2175"/>
    <w:rsid w:val="001D2439"/>
    <w:rsid w:val="001D2936"/>
    <w:rsid w:val="001D390F"/>
    <w:rsid w:val="001D3EA5"/>
    <w:rsid w:val="001D4265"/>
    <w:rsid w:val="001D44B5"/>
    <w:rsid w:val="001D4BEA"/>
    <w:rsid w:val="001D4EAD"/>
    <w:rsid w:val="001D5544"/>
    <w:rsid w:val="001D66D8"/>
    <w:rsid w:val="001D7452"/>
    <w:rsid w:val="001E05AA"/>
    <w:rsid w:val="001E164B"/>
    <w:rsid w:val="001E1795"/>
    <w:rsid w:val="001E1EA5"/>
    <w:rsid w:val="001E23F6"/>
    <w:rsid w:val="001E2B34"/>
    <w:rsid w:val="001E32B0"/>
    <w:rsid w:val="001E3984"/>
    <w:rsid w:val="001E3EEB"/>
    <w:rsid w:val="001E40CC"/>
    <w:rsid w:val="001E4649"/>
    <w:rsid w:val="001E4A14"/>
    <w:rsid w:val="001E4A9E"/>
    <w:rsid w:val="001E4B23"/>
    <w:rsid w:val="001E4D74"/>
    <w:rsid w:val="001E4F14"/>
    <w:rsid w:val="001E50A0"/>
    <w:rsid w:val="001E520C"/>
    <w:rsid w:val="001E594A"/>
    <w:rsid w:val="001E5ADD"/>
    <w:rsid w:val="001E5BD2"/>
    <w:rsid w:val="001E654A"/>
    <w:rsid w:val="001E6AAA"/>
    <w:rsid w:val="001E712E"/>
    <w:rsid w:val="001E723C"/>
    <w:rsid w:val="001E737D"/>
    <w:rsid w:val="001E7531"/>
    <w:rsid w:val="001E763B"/>
    <w:rsid w:val="001F0C34"/>
    <w:rsid w:val="001F0D2E"/>
    <w:rsid w:val="001F1C5C"/>
    <w:rsid w:val="001F1F5A"/>
    <w:rsid w:val="001F1FA9"/>
    <w:rsid w:val="001F21A3"/>
    <w:rsid w:val="001F2894"/>
    <w:rsid w:val="001F2BAC"/>
    <w:rsid w:val="001F2FA5"/>
    <w:rsid w:val="001F31A2"/>
    <w:rsid w:val="001F3666"/>
    <w:rsid w:val="001F461D"/>
    <w:rsid w:val="001F47C5"/>
    <w:rsid w:val="001F4FBA"/>
    <w:rsid w:val="001F52FC"/>
    <w:rsid w:val="001F539A"/>
    <w:rsid w:val="001F54B1"/>
    <w:rsid w:val="001F55A9"/>
    <w:rsid w:val="001F5961"/>
    <w:rsid w:val="001F6521"/>
    <w:rsid w:val="001F6631"/>
    <w:rsid w:val="001F6BCE"/>
    <w:rsid w:val="001F6D4F"/>
    <w:rsid w:val="001F7078"/>
    <w:rsid w:val="001F734B"/>
    <w:rsid w:val="001F74C6"/>
    <w:rsid w:val="001F7C91"/>
    <w:rsid w:val="00200078"/>
    <w:rsid w:val="00200862"/>
    <w:rsid w:val="00201F71"/>
    <w:rsid w:val="0020230B"/>
    <w:rsid w:val="00203561"/>
    <w:rsid w:val="002038E6"/>
    <w:rsid w:val="00203C0E"/>
    <w:rsid w:val="002043C4"/>
    <w:rsid w:val="0020601D"/>
    <w:rsid w:val="00206309"/>
    <w:rsid w:val="002067C8"/>
    <w:rsid w:val="002072F9"/>
    <w:rsid w:val="002077E0"/>
    <w:rsid w:val="00207D50"/>
    <w:rsid w:val="00207F72"/>
    <w:rsid w:val="00210045"/>
    <w:rsid w:val="002107BB"/>
    <w:rsid w:val="00210D8B"/>
    <w:rsid w:val="002115C6"/>
    <w:rsid w:val="00211F0C"/>
    <w:rsid w:val="00211F25"/>
    <w:rsid w:val="00213048"/>
    <w:rsid w:val="002130F8"/>
    <w:rsid w:val="00213E49"/>
    <w:rsid w:val="002145B6"/>
    <w:rsid w:val="00214A74"/>
    <w:rsid w:val="00214B1C"/>
    <w:rsid w:val="00214C89"/>
    <w:rsid w:val="00214E2E"/>
    <w:rsid w:val="00214F71"/>
    <w:rsid w:val="00215808"/>
    <w:rsid w:val="00215CE9"/>
    <w:rsid w:val="00215F65"/>
    <w:rsid w:val="00215F99"/>
    <w:rsid w:val="0021610D"/>
    <w:rsid w:val="0021687C"/>
    <w:rsid w:val="002169BC"/>
    <w:rsid w:val="00217CF8"/>
    <w:rsid w:val="00217E9A"/>
    <w:rsid w:val="00220550"/>
    <w:rsid w:val="002207F4"/>
    <w:rsid w:val="00220DE5"/>
    <w:rsid w:val="00220EBD"/>
    <w:rsid w:val="0022138D"/>
    <w:rsid w:val="00221524"/>
    <w:rsid w:val="002219F8"/>
    <w:rsid w:val="00222428"/>
    <w:rsid w:val="0022271C"/>
    <w:rsid w:val="00223264"/>
    <w:rsid w:val="00223649"/>
    <w:rsid w:val="0022386D"/>
    <w:rsid w:val="0022390A"/>
    <w:rsid w:val="00223C01"/>
    <w:rsid w:val="0022420E"/>
    <w:rsid w:val="002251D9"/>
    <w:rsid w:val="002268A0"/>
    <w:rsid w:val="002268E7"/>
    <w:rsid w:val="00226C12"/>
    <w:rsid w:val="00226EBF"/>
    <w:rsid w:val="00226F8B"/>
    <w:rsid w:val="00227257"/>
    <w:rsid w:val="00227A77"/>
    <w:rsid w:val="00227E4B"/>
    <w:rsid w:val="0023110D"/>
    <w:rsid w:val="0023114E"/>
    <w:rsid w:val="002311EA"/>
    <w:rsid w:val="002312F0"/>
    <w:rsid w:val="002315E3"/>
    <w:rsid w:val="002315ED"/>
    <w:rsid w:val="00232A25"/>
    <w:rsid w:val="00232D53"/>
    <w:rsid w:val="002336E9"/>
    <w:rsid w:val="002338B0"/>
    <w:rsid w:val="00234173"/>
    <w:rsid w:val="00234330"/>
    <w:rsid w:val="002343D8"/>
    <w:rsid w:val="00234BF6"/>
    <w:rsid w:val="00234E01"/>
    <w:rsid w:val="002357B0"/>
    <w:rsid w:val="0023594B"/>
    <w:rsid w:val="00235C23"/>
    <w:rsid w:val="00236B22"/>
    <w:rsid w:val="00237047"/>
    <w:rsid w:val="002379B0"/>
    <w:rsid w:val="00237A32"/>
    <w:rsid w:val="00237B1C"/>
    <w:rsid w:val="00237C2E"/>
    <w:rsid w:val="00240979"/>
    <w:rsid w:val="00240AE2"/>
    <w:rsid w:val="00240D26"/>
    <w:rsid w:val="00241312"/>
    <w:rsid w:val="00241DEC"/>
    <w:rsid w:val="002420EC"/>
    <w:rsid w:val="00242430"/>
    <w:rsid w:val="00242AF0"/>
    <w:rsid w:val="00242DB5"/>
    <w:rsid w:val="0024376A"/>
    <w:rsid w:val="00243F81"/>
    <w:rsid w:val="00244775"/>
    <w:rsid w:val="00244813"/>
    <w:rsid w:val="002448BE"/>
    <w:rsid w:val="00244E39"/>
    <w:rsid w:val="002459E7"/>
    <w:rsid w:val="00245B68"/>
    <w:rsid w:val="0024640B"/>
    <w:rsid w:val="0024655A"/>
    <w:rsid w:val="002467DC"/>
    <w:rsid w:val="00246952"/>
    <w:rsid w:val="00246D6D"/>
    <w:rsid w:val="00246E92"/>
    <w:rsid w:val="00246EDC"/>
    <w:rsid w:val="00246FD5"/>
    <w:rsid w:val="00247291"/>
    <w:rsid w:val="0024793C"/>
    <w:rsid w:val="00247B9A"/>
    <w:rsid w:val="00247EF1"/>
    <w:rsid w:val="002500B1"/>
    <w:rsid w:val="00250C58"/>
    <w:rsid w:val="00250CCB"/>
    <w:rsid w:val="00250F72"/>
    <w:rsid w:val="00251D2E"/>
    <w:rsid w:val="002521FC"/>
    <w:rsid w:val="00252D86"/>
    <w:rsid w:val="002532B8"/>
    <w:rsid w:val="002532F5"/>
    <w:rsid w:val="0025334D"/>
    <w:rsid w:val="0025342B"/>
    <w:rsid w:val="002535DD"/>
    <w:rsid w:val="00253B45"/>
    <w:rsid w:val="0025414E"/>
    <w:rsid w:val="00254445"/>
    <w:rsid w:val="00254A17"/>
    <w:rsid w:val="00254C87"/>
    <w:rsid w:val="0025528F"/>
    <w:rsid w:val="0025531B"/>
    <w:rsid w:val="0025575A"/>
    <w:rsid w:val="002557C4"/>
    <w:rsid w:val="00256550"/>
    <w:rsid w:val="00256876"/>
    <w:rsid w:val="00256BCE"/>
    <w:rsid w:val="00256FBD"/>
    <w:rsid w:val="002571F8"/>
    <w:rsid w:val="002573DF"/>
    <w:rsid w:val="00257506"/>
    <w:rsid w:val="00260A79"/>
    <w:rsid w:val="00260F42"/>
    <w:rsid w:val="002619AA"/>
    <w:rsid w:val="002622D2"/>
    <w:rsid w:val="00262325"/>
    <w:rsid w:val="00262E8D"/>
    <w:rsid w:val="0026430A"/>
    <w:rsid w:val="0026476C"/>
    <w:rsid w:val="0026496D"/>
    <w:rsid w:val="00264B1B"/>
    <w:rsid w:val="00264F7D"/>
    <w:rsid w:val="0026574C"/>
    <w:rsid w:val="0026585E"/>
    <w:rsid w:val="00265E2D"/>
    <w:rsid w:val="00266477"/>
    <w:rsid w:val="00266777"/>
    <w:rsid w:val="00266A54"/>
    <w:rsid w:val="00266B9E"/>
    <w:rsid w:val="00266E2A"/>
    <w:rsid w:val="002672FD"/>
    <w:rsid w:val="00267A00"/>
    <w:rsid w:val="00267DA1"/>
    <w:rsid w:val="00267E78"/>
    <w:rsid w:val="00270A65"/>
    <w:rsid w:val="00271025"/>
    <w:rsid w:val="00271428"/>
    <w:rsid w:val="00271E87"/>
    <w:rsid w:val="00272136"/>
    <w:rsid w:val="00272670"/>
    <w:rsid w:val="002735DD"/>
    <w:rsid w:val="00273944"/>
    <w:rsid w:val="002741F6"/>
    <w:rsid w:val="00274B89"/>
    <w:rsid w:val="002760CD"/>
    <w:rsid w:val="00276ECD"/>
    <w:rsid w:val="00277AFE"/>
    <w:rsid w:val="0028010A"/>
    <w:rsid w:val="00280661"/>
    <w:rsid w:val="00281568"/>
    <w:rsid w:val="002818C9"/>
    <w:rsid w:val="0028230A"/>
    <w:rsid w:val="002823C5"/>
    <w:rsid w:val="00283157"/>
    <w:rsid w:val="0028332E"/>
    <w:rsid w:val="00284A9F"/>
    <w:rsid w:val="00285731"/>
    <w:rsid w:val="00285B17"/>
    <w:rsid w:val="00285B38"/>
    <w:rsid w:val="00285C8D"/>
    <w:rsid w:val="00285F90"/>
    <w:rsid w:val="002860F7"/>
    <w:rsid w:val="00286C78"/>
    <w:rsid w:val="0029008B"/>
    <w:rsid w:val="002901B5"/>
    <w:rsid w:val="002903F1"/>
    <w:rsid w:val="0029048E"/>
    <w:rsid w:val="00290C1F"/>
    <w:rsid w:val="00290E1A"/>
    <w:rsid w:val="0029214E"/>
    <w:rsid w:val="002925E1"/>
    <w:rsid w:val="0029262D"/>
    <w:rsid w:val="00292A3F"/>
    <w:rsid w:val="00292B3F"/>
    <w:rsid w:val="00292E4D"/>
    <w:rsid w:val="00292FF7"/>
    <w:rsid w:val="002934F6"/>
    <w:rsid w:val="0029383A"/>
    <w:rsid w:val="00293C67"/>
    <w:rsid w:val="00293CAA"/>
    <w:rsid w:val="002942B1"/>
    <w:rsid w:val="0029474C"/>
    <w:rsid w:val="00294E20"/>
    <w:rsid w:val="00295248"/>
    <w:rsid w:val="002953A7"/>
    <w:rsid w:val="00295DC5"/>
    <w:rsid w:val="00296515"/>
    <w:rsid w:val="0029652D"/>
    <w:rsid w:val="00296549"/>
    <w:rsid w:val="00296992"/>
    <w:rsid w:val="00296E96"/>
    <w:rsid w:val="002973FE"/>
    <w:rsid w:val="00297589"/>
    <w:rsid w:val="00297813"/>
    <w:rsid w:val="002A05C2"/>
    <w:rsid w:val="002A0FFA"/>
    <w:rsid w:val="002A1330"/>
    <w:rsid w:val="002A1F2D"/>
    <w:rsid w:val="002A1F76"/>
    <w:rsid w:val="002A265D"/>
    <w:rsid w:val="002A30B8"/>
    <w:rsid w:val="002A31F4"/>
    <w:rsid w:val="002A3950"/>
    <w:rsid w:val="002A39CB"/>
    <w:rsid w:val="002A3FE9"/>
    <w:rsid w:val="002A417E"/>
    <w:rsid w:val="002A4448"/>
    <w:rsid w:val="002A4C2E"/>
    <w:rsid w:val="002A4DA6"/>
    <w:rsid w:val="002A4F33"/>
    <w:rsid w:val="002A52CC"/>
    <w:rsid w:val="002A5695"/>
    <w:rsid w:val="002A5B79"/>
    <w:rsid w:val="002A63BF"/>
    <w:rsid w:val="002A68B2"/>
    <w:rsid w:val="002A7E96"/>
    <w:rsid w:val="002B0F78"/>
    <w:rsid w:val="002B176B"/>
    <w:rsid w:val="002B1D29"/>
    <w:rsid w:val="002B1DC3"/>
    <w:rsid w:val="002B29C4"/>
    <w:rsid w:val="002B2B7A"/>
    <w:rsid w:val="002B30A6"/>
    <w:rsid w:val="002B47DB"/>
    <w:rsid w:val="002B4941"/>
    <w:rsid w:val="002B4A11"/>
    <w:rsid w:val="002B50CE"/>
    <w:rsid w:val="002B53D3"/>
    <w:rsid w:val="002B5616"/>
    <w:rsid w:val="002B5B7D"/>
    <w:rsid w:val="002B5C96"/>
    <w:rsid w:val="002B5F04"/>
    <w:rsid w:val="002B6172"/>
    <w:rsid w:val="002B618F"/>
    <w:rsid w:val="002B68DD"/>
    <w:rsid w:val="002B6A8B"/>
    <w:rsid w:val="002B6B2E"/>
    <w:rsid w:val="002B6CE5"/>
    <w:rsid w:val="002B6ED4"/>
    <w:rsid w:val="002B7419"/>
    <w:rsid w:val="002B7C38"/>
    <w:rsid w:val="002B7D68"/>
    <w:rsid w:val="002B7F21"/>
    <w:rsid w:val="002C0107"/>
    <w:rsid w:val="002C0BFA"/>
    <w:rsid w:val="002C0C52"/>
    <w:rsid w:val="002C0FB6"/>
    <w:rsid w:val="002C171E"/>
    <w:rsid w:val="002C18CE"/>
    <w:rsid w:val="002C1BD5"/>
    <w:rsid w:val="002C2716"/>
    <w:rsid w:val="002C28EE"/>
    <w:rsid w:val="002C2BAF"/>
    <w:rsid w:val="002C3E6F"/>
    <w:rsid w:val="002C4032"/>
    <w:rsid w:val="002C406F"/>
    <w:rsid w:val="002C45AC"/>
    <w:rsid w:val="002C4C5A"/>
    <w:rsid w:val="002C4D67"/>
    <w:rsid w:val="002C4FBD"/>
    <w:rsid w:val="002C5896"/>
    <w:rsid w:val="002C5A18"/>
    <w:rsid w:val="002C5CB9"/>
    <w:rsid w:val="002C5DF3"/>
    <w:rsid w:val="002C6BA1"/>
    <w:rsid w:val="002C704E"/>
    <w:rsid w:val="002C711F"/>
    <w:rsid w:val="002C71C5"/>
    <w:rsid w:val="002C793D"/>
    <w:rsid w:val="002D000D"/>
    <w:rsid w:val="002D04A0"/>
    <w:rsid w:val="002D096A"/>
    <w:rsid w:val="002D0D3C"/>
    <w:rsid w:val="002D135F"/>
    <w:rsid w:val="002D1B3A"/>
    <w:rsid w:val="002D23D7"/>
    <w:rsid w:val="002D24A4"/>
    <w:rsid w:val="002D25CD"/>
    <w:rsid w:val="002D25D4"/>
    <w:rsid w:val="002D270B"/>
    <w:rsid w:val="002D2974"/>
    <w:rsid w:val="002D2E09"/>
    <w:rsid w:val="002D34B4"/>
    <w:rsid w:val="002D36EC"/>
    <w:rsid w:val="002D4457"/>
    <w:rsid w:val="002D47D8"/>
    <w:rsid w:val="002D4950"/>
    <w:rsid w:val="002D534F"/>
    <w:rsid w:val="002D5D31"/>
    <w:rsid w:val="002D634C"/>
    <w:rsid w:val="002D66FA"/>
    <w:rsid w:val="002D6DCB"/>
    <w:rsid w:val="002D70AE"/>
    <w:rsid w:val="002D73D8"/>
    <w:rsid w:val="002D7BEA"/>
    <w:rsid w:val="002D7D4C"/>
    <w:rsid w:val="002D7DBF"/>
    <w:rsid w:val="002D7E49"/>
    <w:rsid w:val="002D7F1C"/>
    <w:rsid w:val="002E02AE"/>
    <w:rsid w:val="002E04B1"/>
    <w:rsid w:val="002E0EC8"/>
    <w:rsid w:val="002E1AFC"/>
    <w:rsid w:val="002E1C85"/>
    <w:rsid w:val="002E1CDD"/>
    <w:rsid w:val="002E2138"/>
    <w:rsid w:val="002E396E"/>
    <w:rsid w:val="002E3A92"/>
    <w:rsid w:val="002E3FEC"/>
    <w:rsid w:val="002E4BCD"/>
    <w:rsid w:val="002E515C"/>
    <w:rsid w:val="002E5B4F"/>
    <w:rsid w:val="002E5D12"/>
    <w:rsid w:val="002E69F4"/>
    <w:rsid w:val="002E7814"/>
    <w:rsid w:val="002E7DE0"/>
    <w:rsid w:val="002F0B4E"/>
    <w:rsid w:val="002F0CDF"/>
    <w:rsid w:val="002F16CC"/>
    <w:rsid w:val="002F19C9"/>
    <w:rsid w:val="002F1B20"/>
    <w:rsid w:val="002F1B7F"/>
    <w:rsid w:val="002F23F0"/>
    <w:rsid w:val="002F2839"/>
    <w:rsid w:val="002F2D3B"/>
    <w:rsid w:val="002F397D"/>
    <w:rsid w:val="002F3AD6"/>
    <w:rsid w:val="002F3C67"/>
    <w:rsid w:val="002F3D1C"/>
    <w:rsid w:val="002F3D55"/>
    <w:rsid w:val="002F4261"/>
    <w:rsid w:val="002F44F0"/>
    <w:rsid w:val="002F4C58"/>
    <w:rsid w:val="002F4CCA"/>
    <w:rsid w:val="002F545B"/>
    <w:rsid w:val="002F74B8"/>
    <w:rsid w:val="00300030"/>
    <w:rsid w:val="0030045E"/>
    <w:rsid w:val="003005C0"/>
    <w:rsid w:val="003006AE"/>
    <w:rsid w:val="00300A05"/>
    <w:rsid w:val="00300CF4"/>
    <w:rsid w:val="003017D0"/>
    <w:rsid w:val="00301ED4"/>
    <w:rsid w:val="00303227"/>
    <w:rsid w:val="003032BF"/>
    <w:rsid w:val="003040F7"/>
    <w:rsid w:val="003041A0"/>
    <w:rsid w:val="00304306"/>
    <w:rsid w:val="003046E0"/>
    <w:rsid w:val="00304745"/>
    <w:rsid w:val="00304746"/>
    <w:rsid w:val="00305001"/>
    <w:rsid w:val="00305B81"/>
    <w:rsid w:val="00305F40"/>
    <w:rsid w:val="0030759A"/>
    <w:rsid w:val="00307CA3"/>
    <w:rsid w:val="00310017"/>
    <w:rsid w:val="003106A9"/>
    <w:rsid w:val="0031153F"/>
    <w:rsid w:val="0031178B"/>
    <w:rsid w:val="00311953"/>
    <w:rsid w:val="00311A91"/>
    <w:rsid w:val="00312BFF"/>
    <w:rsid w:val="00312D89"/>
    <w:rsid w:val="00313129"/>
    <w:rsid w:val="003139D1"/>
    <w:rsid w:val="0031417B"/>
    <w:rsid w:val="00315CF3"/>
    <w:rsid w:val="003164C4"/>
    <w:rsid w:val="0031667B"/>
    <w:rsid w:val="0031693D"/>
    <w:rsid w:val="00316B1C"/>
    <w:rsid w:val="00316B7B"/>
    <w:rsid w:val="00316F81"/>
    <w:rsid w:val="00317264"/>
    <w:rsid w:val="00317E32"/>
    <w:rsid w:val="003202DE"/>
    <w:rsid w:val="00320990"/>
    <w:rsid w:val="00320EE9"/>
    <w:rsid w:val="003211FD"/>
    <w:rsid w:val="0032138E"/>
    <w:rsid w:val="00321726"/>
    <w:rsid w:val="003218E1"/>
    <w:rsid w:val="00322131"/>
    <w:rsid w:val="00322678"/>
    <w:rsid w:val="0032281D"/>
    <w:rsid w:val="00322B0C"/>
    <w:rsid w:val="00323130"/>
    <w:rsid w:val="00323242"/>
    <w:rsid w:val="00323AD8"/>
    <w:rsid w:val="00324170"/>
    <w:rsid w:val="003244EC"/>
    <w:rsid w:val="00324F17"/>
    <w:rsid w:val="00325359"/>
    <w:rsid w:val="0032583D"/>
    <w:rsid w:val="00326300"/>
    <w:rsid w:val="00326404"/>
    <w:rsid w:val="00326440"/>
    <w:rsid w:val="00326678"/>
    <w:rsid w:val="00326851"/>
    <w:rsid w:val="00327827"/>
    <w:rsid w:val="00327C0A"/>
    <w:rsid w:val="0033058D"/>
    <w:rsid w:val="00330769"/>
    <w:rsid w:val="003307B4"/>
    <w:rsid w:val="00330CBD"/>
    <w:rsid w:val="003311DE"/>
    <w:rsid w:val="0033171C"/>
    <w:rsid w:val="00331A97"/>
    <w:rsid w:val="00331E11"/>
    <w:rsid w:val="00331F35"/>
    <w:rsid w:val="00332220"/>
    <w:rsid w:val="003330ED"/>
    <w:rsid w:val="00333769"/>
    <w:rsid w:val="003352F8"/>
    <w:rsid w:val="00335CDF"/>
    <w:rsid w:val="00335E4D"/>
    <w:rsid w:val="00336079"/>
    <w:rsid w:val="003363DE"/>
    <w:rsid w:val="00336466"/>
    <w:rsid w:val="00336501"/>
    <w:rsid w:val="0033748E"/>
    <w:rsid w:val="00337C3F"/>
    <w:rsid w:val="003402DB"/>
    <w:rsid w:val="0034047A"/>
    <w:rsid w:val="00340495"/>
    <w:rsid w:val="003410C5"/>
    <w:rsid w:val="003418D7"/>
    <w:rsid w:val="00341D32"/>
    <w:rsid w:val="003423C2"/>
    <w:rsid w:val="003429C8"/>
    <w:rsid w:val="003429FA"/>
    <w:rsid w:val="0034308E"/>
    <w:rsid w:val="00343684"/>
    <w:rsid w:val="003436D9"/>
    <w:rsid w:val="00343758"/>
    <w:rsid w:val="00343F2B"/>
    <w:rsid w:val="00344C00"/>
    <w:rsid w:val="00344D0C"/>
    <w:rsid w:val="00345215"/>
    <w:rsid w:val="00345797"/>
    <w:rsid w:val="00345D73"/>
    <w:rsid w:val="00346220"/>
    <w:rsid w:val="00346519"/>
    <w:rsid w:val="0034659E"/>
    <w:rsid w:val="003465A9"/>
    <w:rsid w:val="00346708"/>
    <w:rsid w:val="00346BBD"/>
    <w:rsid w:val="00347564"/>
    <w:rsid w:val="003478A7"/>
    <w:rsid w:val="00350640"/>
    <w:rsid w:val="00350813"/>
    <w:rsid w:val="00351633"/>
    <w:rsid w:val="003524DE"/>
    <w:rsid w:val="003528EF"/>
    <w:rsid w:val="00352C1A"/>
    <w:rsid w:val="0035328B"/>
    <w:rsid w:val="00353730"/>
    <w:rsid w:val="00353F1A"/>
    <w:rsid w:val="00353F70"/>
    <w:rsid w:val="00354D3C"/>
    <w:rsid w:val="00355D46"/>
    <w:rsid w:val="0035627C"/>
    <w:rsid w:val="00356E03"/>
    <w:rsid w:val="00356F8D"/>
    <w:rsid w:val="00357015"/>
    <w:rsid w:val="00357160"/>
    <w:rsid w:val="003571E4"/>
    <w:rsid w:val="0035784C"/>
    <w:rsid w:val="0036045E"/>
    <w:rsid w:val="00360F63"/>
    <w:rsid w:val="00361766"/>
    <w:rsid w:val="00361C69"/>
    <w:rsid w:val="00361D96"/>
    <w:rsid w:val="003620C1"/>
    <w:rsid w:val="00362397"/>
    <w:rsid w:val="0036255B"/>
    <w:rsid w:val="0036311E"/>
    <w:rsid w:val="00363872"/>
    <w:rsid w:val="00363885"/>
    <w:rsid w:val="00363A06"/>
    <w:rsid w:val="00363FE0"/>
    <w:rsid w:val="0036467F"/>
    <w:rsid w:val="00364682"/>
    <w:rsid w:val="003652AE"/>
    <w:rsid w:val="00365F5E"/>
    <w:rsid w:val="003661EC"/>
    <w:rsid w:val="00366751"/>
    <w:rsid w:val="00366AE2"/>
    <w:rsid w:val="00366C49"/>
    <w:rsid w:val="0036725A"/>
    <w:rsid w:val="00367392"/>
    <w:rsid w:val="00367D43"/>
    <w:rsid w:val="00367FD7"/>
    <w:rsid w:val="00370167"/>
    <w:rsid w:val="003701FA"/>
    <w:rsid w:val="003709A3"/>
    <w:rsid w:val="00371145"/>
    <w:rsid w:val="0037153B"/>
    <w:rsid w:val="003716BA"/>
    <w:rsid w:val="00371DF4"/>
    <w:rsid w:val="00371EAD"/>
    <w:rsid w:val="003732D1"/>
    <w:rsid w:val="00373571"/>
    <w:rsid w:val="00373B85"/>
    <w:rsid w:val="00373FC7"/>
    <w:rsid w:val="0037456D"/>
    <w:rsid w:val="003751D7"/>
    <w:rsid w:val="003759A2"/>
    <w:rsid w:val="00375B83"/>
    <w:rsid w:val="00375C52"/>
    <w:rsid w:val="00376763"/>
    <w:rsid w:val="00376835"/>
    <w:rsid w:val="00376864"/>
    <w:rsid w:val="00376BB5"/>
    <w:rsid w:val="00376F15"/>
    <w:rsid w:val="003776A5"/>
    <w:rsid w:val="0037773D"/>
    <w:rsid w:val="00377ABA"/>
    <w:rsid w:val="00377B9D"/>
    <w:rsid w:val="00380100"/>
    <w:rsid w:val="0038072C"/>
    <w:rsid w:val="00380B47"/>
    <w:rsid w:val="003813E3"/>
    <w:rsid w:val="0038153C"/>
    <w:rsid w:val="00382A54"/>
    <w:rsid w:val="003836DD"/>
    <w:rsid w:val="0038395E"/>
    <w:rsid w:val="00383A01"/>
    <w:rsid w:val="00383C0F"/>
    <w:rsid w:val="00383EED"/>
    <w:rsid w:val="00384A96"/>
    <w:rsid w:val="00384DEE"/>
    <w:rsid w:val="0038519D"/>
    <w:rsid w:val="003856DA"/>
    <w:rsid w:val="00385717"/>
    <w:rsid w:val="00385723"/>
    <w:rsid w:val="003860B4"/>
    <w:rsid w:val="00386692"/>
    <w:rsid w:val="00386B2E"/>
    <w:rsid w:val="00386E4C"/>
    <w:rsid w:val="003871A5"/>
    <w:rsid w:val="00390367"/>
    <w:rsid w:val="003921F1"/>
    <w:rsid w:val="00392448"/>
    <w:rsid w:val="00392640"/>
    <w:rsid w:val="00392735"/>
    <w:rsid w:val="00392A38"/>
    <w:rsid w:val="00392F41"/>
    <w:rsid w:val="00393069"/>
    <w:rsid w:val="003933AA"/>
    <w:rsid w:val="0039385A"/>
    <w:rsid w:val="00393A28"/>
    <w:rsid w:val="00393DCE"/>
    <w:rsid w:val="00394293"/>
    <w:rsid w:val="003945DB"/>
    <w:rsid w:val="00394652"/>
    <w:rsid w:val="003949C2"/>
    <w:rsid w:val="00394D14"/>
    <w:rsid w:val="00394FCA"/>
    <w:rsid w:val="003955EB"/>
    <w:rsid w:val="00395638"/>
    <w:rsid w:val="00395CF2"/>
    <w:rsid w:val="00395EDB"/>
    <w:rsid w:val="00395F44"/>
    <w:rsid w:val="00396346"/>
    <w:rsid w:val="003964A0"/>
    <w:rsid w:val="00396557"/>
    <w:rsid w:val="00397197"/>
    <w:rsid w:val="00397325"/>
    <w:rsid w:val="003973B0"/>
    <w:rsid w:val="003973E4"/>
    <w:rsid w:val="003A0299"/>
    <w:rsid w:val="003A035A"/>
    <w:rsid w:val="003A0597"/>
    <w:rsid w:val="003A0CBE"/>
    <w:rsid w:val="003A0D8B"/>
    <w:rsid w:val="003A12E7"/>
    <w:rsid w:val="003A140D"/>
    <w:rsid w:val="003A1548"/>
    <w:rsid w:val="003A1746"/>
    <w:rsid w:val="003A1E16"/>
    <w:rsid w:val="003A2314"/>
    <w:rsid w:val="003A26B9"/>
    <w:rsid w:val="003A3436"/>
    <w:rsid w:val="003A3CAC"/>
    <w:rsid w:val="003A3D0A"/>
    <w:rsid w:val="003A41ED"/>
    <w:rsid w:val="003A48E1"/>
    <w:rsid w:val="003A536B"/>
    <w:rsid w:val="003A54E9"/>
    <w:rsid w:val="003A5976"/>
    <w:rsid w:val="003A6EE6"/>
    <w:rsid w:val="003A714D"/>
    <w:rsid w:val="003A7CC5"/>
    <w:rsid w:val="003B0ECE"/>
    <w:rsid w:val="003B193B"/>
    <w:rsid w:val="003B1AB1"/>
    <w:rsid w:val="003B20B3"/>
    <w:rsid w:val="003B24CF"/>
    <w:rsid w:val="003B2EAC"/>
    <w:rsid w:val="003B39B3"/>
    <w:rsid w:val="003B3B74"/>
    <w:rsid w:val="003B4246"/>
    <w:rsid w:val="003B479C"/>
    <w:rsid w:val="003B4E28"/>
    <w:rsid w:val="003B50F2"/>
    <w:rsid w:val="003B6152"/>
    <w:rsid w:val="003B6617"/>
    <w:rsid w:val="003B7269"/>
    <w:rsid w:val="003B737B"/>
    <w:rsid w:val="003B741E"/>
    <w:rsid w:val="003B744D"/>
    <w:rsid w:val="003B7CFC"/>
    <w:rsid w:val="003C091E"/>
    <w:rsid w:val="003C0CE3"/>
    <w:rsid w:val="003C0DF6"/>
    <w:rsid w:val="003C0E1D"/>
    <w:rsid w:val="003C1B41"/>
    <w:rsid w:val="003C1B5B"/>
    <w:rsid w:val="003C1D41"/>
    <w:rsid w:val="003C1E62"/>
    <w:rsid w:val="003C222E"/>
    <w:rsid w:val="003C22A3"/>
    <w:rsid w:val="003C2486"/>
    <w:rsid w:val="003C2A55"/>
    <w:rsid w:val="003C31DE"/>
    <w:rsid w:val="003C40A1"/>
    <w:rsid w:val="003C4164"/>
    <w:rsid w:val="003C43BE"/>
    <w:rsid w:val="003C4FC8"/>
    <w:rsid w:val="003C5051"/>
    <w:rsid w:val="003C52FD"/>
    <w:rsid w:val="003C582E"/>
    <w:rsid w:val="003C5D42"/>
    <w:rsid w:val="003C5F10"/>
    <w:rsid w:val="003C6C6C"/>
    <w:rsid w:val="003C6F85"/>
    <w:rsid w:val="003C71C1"/>
    <w:rsid w:val="003C72D1"/>
    <w:rsid w:val="003C77FF"/>
    <w:rsid w:val="003C7853"/>
    <w:rsid w:val="003C7C2C"/>
    <w:rsid w:val="003C7F10"/>
    <w:rsid w:val="003D0B07"/>
    <w:rsid w:val="003D0FF9"/>
    <w:rsid w:val="003D1036"/>
    <w:rsid w:val="003D138C"/>
    <w:rsid w:val="003D1BCE"/>
    <w:rsid w:val="003D1D0D"/>
    <w:rsid w:val="003D263F"/>
    <w:rsid w:val="003D3587"/>
    <w:rsid w:val="003D3592"/>
    <w:rsid w:val="003D35EC"/>
    <w:rsid w:val="003D3BB0"/>
    <w:rsid w:val="003D4111"/>
    <w:rsid w:val="003D42DF"/>
    <w:rsid w:val="003D5118"/>
    <w:rsid w:val="003D514A"/>
    <w:rsid w:val="003D5F47"/>
    <w:rsid w:val="003D60A5"/>
    <w:rsid w:val="003D63AC"/>
    <w:rsid w:val="003D6F60"/>
    <w:rsid w:val="003D7C1F"/>
    <w:rsid w:val="003E0477"/>
    <w:rsid w:val="003E05A1"/>
    <w:rsid w:val="003E0C34"/>
    <w:rsid w:val="003E0CDF"/>
    <w:rsid w:val="003E1A2A"/>
    <w:rsid w:val="003E2BE9"/>
    <w:rsid w:val="003E2D36"/>
    <w:rsid w:val="003E346C"/>
    <w:rsid w:val="003E3F1D"/>
    <w:rsid w:val="003E426A"/>
    <w:rsid w:val="003E44B5"/>
    <w:rsid w:val="003E44C1"/>
    <w:rsid w:val="003E4971"/>
    <w:rsid w:val="003E49D6"/>
    <w:rsid w:val="003E4AC8"/>
    <w:rsid w:val="003E5286"/>
    <w:rsid w:val="003E599D"/>
    <w:rsid w:val="003E5A9D"/>
    <w:rsid w:val="003E5F1F"/>
    <w:rsid w:val="003E5F46"/>
    <w:rsid w:val="003E6966"/>
    <w:rsid w:val="003E6B3C"/>
    <w:rsid w:val="003E75D7"/>
    <w:rsid w:val="003E7984"/>
    <w:rsid w:val="003E7BCE"/>
    <w:rsid w:val="003F0154"/>
    <w:rsid w:val="003F058D"/>
    <w:rsid w:val="003F0A67"/>
    <w:rsid w:val="003F0CB8"/>
    <w:rsid w:val="003F2DA5"/>
    <w:rsid w:val="003F31B8"/>
    <w:rsid w:val="003F32FE"/>
    <w:rsid w:val="003F33F7"/>
    <w:rsid w:val="003F3437"/>
    <w:rsid w:val="003F3C23"/>
    <w:rsid w:val="003F3E5D"/>
    <w:rsid w:val="003F439B"/>
    <w:rsid w:val="003F45FA"/>
    <w:rsid w:val="003F4702"/>
    <w:rsid w:val="003F4C16"/>
    <w:rsid w:val="003F5848"/>
    <w:rsid w:val="003F5CB5"/>
    <w:rsid w:val="003F61C5"/>
    <w:rsid w:val="003F62CB"/>
    <w:rsid w:val="003F67FF"/>
    <w:rsid w:val="003F68F7"/>
    <w:rsid w:val="003F6E4D"/>
    <w:rsid w:val="003F741C"/>
    <w:rsid w:val="003F7455"/>
    <w:rsid w:val="003F7903"/>
    <w:rsid w:val="003F7CF4"/>
    <w:rsid w:val="00400129"/>
    <w:rsid w:val="004003C8"/>
    <w:rsid w:val="0040041B"/>
    <w:rsid w:val="00401E7F"/>
    <w:rsid w:val="00401EAF"/>
    <w:rsid w:val="00401F31"/>
    <w:rsid w:val="00402137"/>
    <w:rsid w:val="00402495"/>
    <w:rsid w:val="0040274B"/>
    <w:rsid w:val="00402A9D"/>
    <w:rsid w:val="00403231"/>
    <w:rsid w:val="00403256"/>
    <w:rsid w:val="00403576"/>
    <w:rsid w:val="00403C40"/>
    <w:rsid w:val="004045CE"/>
    <w:rsid w:val="00405188"/>
    <w:rsid w:val="004069B2"/>
    <w:rsid w:val="00406E61"/>
    <w:rsid w:val="00407583"/>
    <w:rsid w:val="00407F3D"/>
    <w:rsid w:val="0041003D"/>
    <w:rsid w:val="0041076C"/>
    <w:rsid w:val="004108D2"/>
    <w:rsid w:val="00410C0B"/>
    <w:rsid w:val="00410CE8"/>
    <w:rsid w:val="00411297"/>
    <w:rsid w:val="004115BB"/>
    <w:rsid w:val="004115FA"/>
    <w:rsid w:val="0041172C"/>
    <w:rsid w:val="00411A37"/>
    <w:rsid w:val="00411D3A"/>
    <w:rsid w:val="00411FEC"/>
    <w:rsid w:val="00412497"/>
    <w:rsid w:val="00412FC0"/>
    <w:rsid w:val="004130DB"/>
    <w:rsid w:val="00413384"/>
    <w:rsid w:val="004136DB"/>
    <w:rsid w:val="00413FEE"/>
    <w:rsid w:val="004152B1"/>
    <w:rsid w:val="00415826"/>
    <w:rsid w:val="00415BBE"/>
    <w:rsid w:val="00416C62"/>
    <w:rsid w:val="00416D41"/>
    <w:rsid w:val="00422010"/>
    <w:rsid w:val="004226A7"/>
    <w:rsid w:val="004226EC"/>
    <w:rsid w:val="00422CB6"/>
    <w:rsid w:val="0042344D"/>
    <w:rsid w:val="00423671"/>
    <w:rsid w:val="00424443"/>
    <w:rsid w:val="004245B2"/>
    <w:rsid w:val="004248B6"/>
    <w:rsid w:val="00424BA7"/>
    <w:rsid w:val="00424DEE"/>
    <w:rsid w:val="00424F5D"/>
    <w:rsid w:val="00425140"/>
    <w:rsid w:val="004252E6"/>
    <w:rsid w:val="00425329"/>
    <w:rsid w:val="00425BFB"/>
    <w:rsid w:val="00425CC7"/>
    <w:rsid w:val="00425DEE"/>
    <w:rsid w:val="0042650A"/>
    <w:rsid w:val="0042695A"/>
    <w:rsid w:val="00427187"/>
    <w:rsid w:val="00427785"/>
    <w:rsid w:val="00427A12"/>
    <w:rsid w:val="00427ECB"/>
    <w:rsid w:val="00427F9B"/>
    <w:rsid w:val="00430A38"/>
    <w:rsid w:val="0043144C"/>
    <w:rsid w:val="00431739"/>
    <w:rsid w:val="0043177D"/>
    <w:rsid w:val="00432BC0"/>
    <w:rsid w:val="00432FE7"/>
    <w:rsid w:val="004334C3"/>
    <w:rsid w:val="00433F08"/>
    <w:rsid w:val="0043452A"/>
    <w:rsid w:val="00434962"/>
    <w:rsid w:val="00434E09"/>
    <w:rsid w:val="004355F8"/>
    <w:rsid w:val="00436064"/>
    <w:rsid w:val="00436590"/>
    <w:rsid w:val="00436737"/>
    <w:rsid w:val="00440046"/>
    <w:rsid w:val="0044081F"/>
    <w:rsid w:val="0044138B"/>
    <w:rsid w:val="004417A6"/>
    <w:rsid w:val="00441ACC"/>
    <w:rsid w:val="00441F04"/>
    <w:rsid w:val="00443160"/>
    <w:rsid w:val="00443AF2"/>
    <w:rsid w:val="00443C44"/>
    <w:rsid w:val="00444A99"/>
    <w:rsid w:val="00444B84"/>
    <w:rsid w:val="00444D7C"/>
    <w:rsid w:val="00445361"/>
    <w:rsid w:val="00445C39"/>
    <w:rsid w:val="00446D79"/>
    <w:rsid w:val="00447CA0"/>
    <w:rsid w:val="004504AD"/>
    <w:rsid w:val="00450501"/>
    <w:rsid w:val="00450882"/>
    <w:rsid w:val="00450AC9"/>
    <w:rsid w:val="0045126A"/>
    <w:rsid w:val="00451364"/>
    <w:rsid w:val="0045184C"/>
    <w:rsid w:val="00451F05"/>
    <w:rsid w:val="0045205B"/>
    <w:rsid w:val="0045258E"/>
    <w:rsid w:val="00453494"/>
    <w:rsid w:val="0045381E"/>
    <w:rsid w:val="0045385D"/>
    <w:rsid w:val="00453A73"/>
    <w:rsid w:val="0045403A"/>
    <w:rsid w:val="00454189"/>
    <w:rsid w:val="0045420C"/>
    <w:rsid w:val="004544AA"/>
    <w:rsid w:val="004549BF"/>
    <w:rsid w:val="00454C5C"/>
    <w:rsid w:val="00456044"/>
    <w:rsid w:val="00456327"/>
    <w:rsid w:val="004564BD"/>
    <w:rsid w:val="00456607"/>
    <w:rsid w:val="004566D5"/>
    <w:rsid w:val="00456925"/>
    <w:rsid w:val="00456CF5"/>
    <w:rsid w:val="00456CFD"/>
    <w:rsid w:val="00456D7B"/>
    <w:rsid w:val="00456E00"/>
    <w:rsid w:val="004571BC"/>
    <w:rsid w:val="004609F2"/>
    <w:rsid w:val="00460B23"/>
    <w:rsid w:val="00460B52"/>
    <w:rsid w:val="00461956"/>
    <w:rsid w:val="00461D69"/>
    <w:rsid w:val="00461E3B"/>
    <w:rsid w:val="00461EA3"/>
    <w:rsid w:val="00462366"/>
    <w:rsid w:val="00462396"/>
    <w:rsid w:val="00462E99"/>
    <w:rsid w:val="00462EE3"/>
    <w:rsid w:val="00463BEB"/>
    <w:rsid w:val="00464149"/>
    <w:rsid w:val="004643D4"/>
    <w:rsid w:val="004647C0"/>
    <w:rsid w:val="00464883"/>
    <w:rsid w:val="00464F51"/>
    <w:rsid w:val="004651BD"/>
    <w:rsid w:val="004651D2"/>
    <w:rsid w:val="00465BD2"/>
    <w:rsid w:val="00466631"/>
    <w:rsid w:val="004670B4"/>
    <w:rsid w:val="004678DB"/>
    <w:rsid w:val="00467BB1"/>
    <w:rsid w:val="0047086A"/>
    <w:rsid w:val="00470988"/>
    <w:rsid w:val="00470B9A"/>
    <w:rsid w:val="00470C8A"/>
    <w:rsid w:val="00470DE0"/>
    <w:rsid w:val="00471150"/>
    <w:rsid w:val="00471529"/>
    <w:rsid w:val="00471643"/>
    <w:rsid w:val="004716AC"/>
    <w:rsid w:val="00471799"/>
    <w:rsid w:val="00471AB2"/>
    <w:rsid w:val="00472510"/>
    <w:rsid w:val="004726E6"/>
    <w:rsid w:val="00472819"/>
    <w:rsid w:val="004728B3"/>
    <w:rsid w:val="0047322E"/>
    <w:rsid w:val="00473590"/>
    <w:rsid w:val="00473805"/>
    <w:rsid w:val="0047388F"/>
    <w:rsid w:val="00473DE2"/>
    <w:rsid w:val="00473E2E"/>
    <w:rsid w:val="00474FB0"/>
    <w:rsid w:val="0047502B"/>
    <w:rsid w:val="00475680"/>
    <w:rsid w:val="00475688"/>
    <w:rsid w:val="00475700"/>
    <w:rsid w:val="004757CA"/>
    <w:rsid w:val="004759DB"/>
    <w:rsid w:val="00475A37"/>
    <w:rsid w:val="00475C45"/>
    <w:rsid w:val="004762E9"/>
    <w:rsid w:val="00476465"/>
    <w:rsid w:val="00476721"/>
    <w:rsid w:val="00477040"/>
    <w:rsid w:val="0047785F"/>
    <w:rsid w:val="004778F2"/>
    <w:rsid w:val="00480946"/>
    <w:rsid w:val="00481C9D"/>
    <w:rsid w:val="00481EF3"/>
    <w:rsid w:val="004820C3"/>
    <w:rsid w:val="00482172"/>
    <w:rsid w:val="00482528"/>
    <w:rsid w:val="00482618"/>
    <w:rsid w:val="00482973"/>
    <w:rsid w:val="00482C45"/>
    <w:rsid w:val="00483860"/>
    <w:rsid w:val="00483F16"/>
    <w:rsid w:val="004844D8"/>
    <w:rsid w:val="004846AA"/>
    <w:rsid w:val="004846C6"/>
    <w:rsid w:val="00484BD4"/>
    <w:rsid w:val="0048504B"/>
    <w:rsid w:val="004852C3"/>
    <w:rsid w:val="00485325"/>
    <w:rsid w:val="0048623D"/>
    <w:rsid w:val="00486610"/>
    <w:rsid w:val="0048698A"/>
    <w:rsid w:val="00486A4D"/>
    <w:rsid w:val="00486D6A"/>
    <w:rsid w:val="004871EA"/>
    <w:rsid w:val="0048748C"/>
    <w:rsid w:val="004877F2"/>
    <w:rsid w:val="00487908"/>
    <w:rsid w:val="00487B5F"/>
    <w:rsid w:val="00490871"/>
    <w:rsid w:val="00491329"/>
    <w:rsid w:val="00491547"/>
    <w:rsid w:val="004915A8"/>
    <w:rsid w:val="00492296"/>
    <w:rsid w:val="00492677"/>
    <w:rsid w:val="00492E09"/>
    <w:rsid w:val="00493186"/>
    <w:rsid w:val="004932D9"/>
    <w:rsid w:val="00493723"/>
    <w:rsid w:val="004939CB"/>
    <w:rsid w:val="004939F2"/>
    <w:rsid w:val="00493DDB"/>
    <w:rsid w:val="00493E84"/>
    <w:rsid w:val="00493FEF"/>
    <w:rsid w:val="004945F8"/>
    <w:rsid w:val="00494610"/>
    <w:rsid w:val="004953F1"/>
    <w:rsid w:val="004956B2"/>
    <w:rsid w:val="00495DA8"/>
    <w:rsid w:val="004963CC"/>
    <w:rsid w:val="0049646B"/>
    <w:rsid w:val="004968EF"/>
    <w:rsid w:val="00496A86"/>
    <w:rsid w:val="004978B1"/>
    <w:rsid w:val="004A037C"/>
    <w:rsid w:val="004A135F"/>
    <w:rsid w:val="004A13E6"/>
    <w:rsid w:val="004A1550"/>
    <w:rsid w:val="004A18DA"/>
    <w:rsid w:val="004A1997"/>
    <w:rsid w:val="004A1A2E"/>
    <w:rsid w:val="004A1D28"/>
    <w:rsid w:val="004A1DB5"/>
    <w:rsid w:val="004A24A3"/>
    <w:rsid w:val="004A3549"/>
    <w:rsid w:val="004A3FA3"/>
    <w:rsid w:val="004A4245"/>
    <w:rsid w:val="004A5522"/>
    <w:rsid w:val="004A5926"/>
    <w:rsid w:val="004A5A6A"/>
    <w:rsid w:val="004A62F7"/>
    <w:rsid w:val="004A65CD"/>
    <w:rsid w:val="004A67E3"/>
    <w:rsid w:val="004A682B"/>
    <w:rsid w:val="004A68A7"/>
    <w:rsid w:val="004A6E01"/>
    <w:rsid w:val="004A733D"/>
    <w:rsid w:val="004A743F"/>
    <w:rsid w:val="004A77E2"/>
    <w:rsid w:val="004B0C16"/>
    <w:rsid w:val="004B0ECE"/>
    <w:rsid w:val="004B16F7"/>
    <w:rsid w:val="004B1FA2"/>
    <w:rsid w:val="004B2121"/>
    <w:rsid w:val="004B2510"/>
    <w:rsid w:val="004B2AF8"/>
    <w:rsid w:val="004B2CEC"/>
    <w:rsid w:val="004B38DE"/>
    <w:rsid w:val="004B3904"/>
    <w:rsid w:val="004B4105"/>
    <w:rsid w:val="004B4191"/>
    <w:rsid w:val="004B44CB"/>
    <w:rsid w:val="004B4A32"/>
    <w:rsid w:val="004B4BBA"/>
    <w:rsid w:val="004B54F9"/>
    <w:rsid w:val="004B556F"/>
    <w:rsid w:val="004B5979"/>
    <w:rsid w:val="004B5F07"/>
    <w:rsid w:val="004B605B"/>
    <w:rsid w:val="004B6287"/>
    <w:rsid w:val="004B6476"/>
    <w:rsid w:val="004B72CF"/>
    <w:rsid w:val="004B7339"/>
    <w:rsid w:val="004B756C"/>
    <w:rsid w:val="004B79D0"/>
    <w:rsid w:val="004B7EFF"/>
    <w:rsid w:val="004B7F5E"/>
    <w:rsid w:val="004C0088"/>
    <w:rsid w:val="004C06FE"/>
    <w:rsid w:val="004C1264"/>
    <w:rsid w:val="004C1328"/>
    <w:rsid w:val="004C1677"/>
    <w:rsid w:val="004C1DF2"/>
    <w:rsid w:val="004C23A2"/>
    <w:rsid w:val="004C240F"/>
    <w:rsid w:val="004C27E1"/>
    <w:rsid w:val="004C29B2"/>
    <w:rsid w:val="004C2A5B"/>
    <w:rsid w:val="004C2E76"/>
    <w:rsid w:val="004C2F7C"/>
    <w:rsid w:val="004C3439"/>
    <w:rsid w:val="004C35A7"/>
    <w:rsid w:val="004C3694"/>
    <w:rsid w:val="004C3E68"/>
    <w:rsid w:val="004C413D"/>
    <w:rsid w:val="004C418B"/>
    <w:rsid w:val="004C4508"/>
    <w:rsid w:val="004C4657"/>
    <w:rsid w:val="004C482C"/>
    <w:rsid w:val="004C4B1D"/>
    <w:rsid w:val="004C4F95"/>
    <w:rsid w:val="004C5B1E"/>
    <w:rsid w:val="004C5DC5"/>
    <w:rsid w:val="004C5F9E"/>
    <w:rsid w:val="004C681B"/>
    <w:rsid w:val="004C689A"/>
    <w:rsid w:val="004C6D0B"/>
    <w:rsid w:val="004C6FE7"/>
    <w:rsid w:val="004D0884"/>
    <w:rsid w:val="004D0C22"/>
    <w:rsid w:val="004D0DD6"/>
    <w:rsid w:val="004D0E75"/>
    <w:rsid w:val="004D1125"/>
    <w:rsid w:val="004D1479"/>
    <w:rsid w:val="004D171C"/>
    <w:rsid w:val="004D1F3A"/>
    <w:rsid w:val="004D1FE2"/>
    <w:rsid w:val="004D221B"/>
    <w:rsid w:val="004D2F89"/>
    <w:rsid w:val="004D319F"/>
    <w:rsid w:val="004D33CB"/>
    <w:rsid w:val="004D4014"/>
    <w:rsid w:val="004D47E0"/>
    <w:rsid w:val="004D48CA"/>
    <w:rsid w:val="004D4BAD"/>
    <w:rsid w:val="004D52FF"/>
    <w:rsid w:val="004D5480"/>
    <w:rsid w:val="004D5C5F"/>
    <w:rsid w:val="004D6C99"/>
    <w:rsid w:val="004D7169"/>
    <w:rsid w:val="004D7384"/>
    <w:rsid w:val="004D776A"/>
    <w:rsid w:val="004D7DC8"/>
    <w:rsid w:val="004E07F9"/>
    <w:rsid w:val="004E0FA3"/>
    <w:rsid w:val="004E14EE"/>
    <w:rsid w:val="004E1905"/>
    <w:rsid w:val="004E1BC7"/>
    <w:rsid w:val="004E1D93"/>
    <w:rsid w:val="004E24DB"/>
    <w:rsid w:val="004E2806"/>
    <w:rsid w:val="004E2823"/>
    <w:rsid w:val="004E34B4"/>
    <w:rsid w:val="004E418F"/>
    <w:rsid w:val="004E4F75"/>
    <w:rsid w:val="004E5131"/>
    <w:rsid w:val="004E5359"/>
    <w:rsid w:val="004E5517"/>
    <w:rsid w:val="004E6742"/>
    <w:rsid w:val="004E699E"/>
    <w:rsid w:val="004E7389"/>
    <w:rsid w:val="004E7887"/>
    <w:rsid w:val="004F04DA"/>
    <w:rsid w:val="004F055B"/>
    <w:rsid w:val="004F10DC"/>
    <w:rsid w:val="004F14C1"/>
    <w:rsid w:val="004F1CD9"/>
    <w:rsid w:val="004F1F7A"/>
    <w:rsid w:val="004F2918"/>
    <w:rsid w:val="004F314B"/>
    <w:rsid w:val="004F31E3"/>
    <w:rsid w:val="004F36A8"/>
    <w:rsid w:val="004F404F"/>
    <w:rsid w:val="004F4191"/>
    <w:rsid w:val="004F41B0"/>
    <w:rsid w:val="004F43DC"/>
    <w:rsid w:val="004F4ACE"/>
    <w:rsid w:val="004F4EEC"/>
    <w:rsid w:val="004F5A72"/>
    <w:rsid w:val="004F5E9B"/>
    <w:rsid w:val="004F6A10"/>
    <w:rsid w:val="004F6AC7"/>
    <w:rsid w:val="004F6DC0"/>
    <w:rsid w:val="004F702A"/>
    <w:rsid w:val="004F7030"/>
    <w:rsid w:val="004F7A40"/>
    <w:rsid w:val="004F7DE9"/>
    <w:rsid w:val="004F7DEF"/>
    <w:rsid w:val="00500C3B"/>
    <w:rsid w:val="005016EC"/>
    <w:rsid w:val="005024AA"/>
    <w:rsid w:val="005024BE"/>
    <w:rsid w:val="00502593"/>
    <w:rsid w:val="005031BE"/>
    <w:rsid w:val="00503DF9"/>
    <w:rsid w:val="00503E5F"/>
    <w:rsid w:val="0050461E"/>
    <w:rsid w:val="00504682"/>
    <w:rsid w:val="005049FB"/>
    <w:rsid w:val="00504BDF"/>
    <w:rsid w:val="00504C22"/>
    <w:rsid w:val="00504DF2"/>
    <w:rsid w:val="00505049"/>
    <w:rsid w:val="00505458"/>
    <w:rsid w:val="005057C5"/>
    <w:rsid w:val="0050585E"/>
    <w:rsid w:val="00505C91"/>
    <w:rsid w:val="00506BBF"/>
    <w:rsid w:val="00507215"/>
    <w:rsid w:val="00507579"/>
    <w:rsid w:val="005102F9"/>
    <w:rsid w:val="0051041B"/>
    <w:rsid w:val="00510A73"/>
    <w:rsid w:val="00510D08"/>
    <w:rsid w:val="00510D63"/>
    <w:rsid w:val="00511273"/>
    <w:rsid w:val="00511BDF"/>
    <w:rsid w:val="00511EB7"/>
    <w:rsid w:val="00511F90"/>
    <w:rsid w:val="0051214F"/>
    <w:rsid w:val="00513728"/>
    <w:rsid w:val="00513F60"/>
    <w:rsid w:val="00514078"/>
    <w:rsid w:val="005143FC"/>
    <w:rsid w:val="005148CE"/>
    <w:rsid w:val="00514D85"/>
    <w:rsid w:val="00514DAC"/>
    <w:rsid w:val="0051518C"/>
    <w:rsid w:val="005151C3"/>
    <w:rsid w:val="00515261"/>
    <w:rsid w:val="0051535F"/>
    <w:rsid w:val="00515493"/>
    <w:rsid w:val="005154C8"/>
    <w:rsid w:val="0051554F"/>
    <w:rsid w:val="005158DF"/>
    <w:rsid w:val="00515E8F"/>
    <w:rsid w:val="0051640D"/>
    <w:rsid w:val="00516444"/>
    <w:rsid w:val="0051710B"/>
    <w:rsid w:val="00517535"/>
    <w:rsid w:val="00517A3E"/>
    <w:rsid w:val="005200DC"/>
    <w:rsid w:val="00520353"/>
    <w:rsid w:val="005209A6"/>
    <w:rsid w:val="00520FBC"/>
    <w:rsid w:val="00521094"/>
    <w:rsid w:val="00521249"/>
    <w:rsid w:val="0052124E"/>
    <w:rsid w:val="005214FA"/>
    <w:rsid w:val="00521936"/>
    <w:rsid w:val="00521CCB"/>
    <w:rsid w:val="00521FF1"/>
    <w:rsid w:val="00522522"/>
    <w:rsid w:val="00522B6C"/>
    <w:rsid w:val="00523327"/>
    <w:rsid w:val="00523FA9"/>
    <w:rsid w:val="00524738"/>
    <w:rsid w:val="00524831"/>
    <w:rsid w:val="00524A88"/>
    <w:rsid w:val="00524F19"/>
    <w:rsid w:val="0052518C"/>
    <w:rsid w:val="00525BE0"/>
    <w:rsid w:val="00525CBA"/>
    <w:rsid w:val="00525D29"/>
    <w:rsid w:val="005266A1"/>
    <w:rsid w:val="00526D0B"/>
    <w:rsid w:val="0052724D"/>
    <w:rsid w:val="0052760B"/>
    <w:rsid w:val="00527AC1"/>
    <w:rsid w:val="00527B43"/>
    <w:rsid w:val="0053047F"/>
    <w:rsid w:val="005306D3"/>
    <w:rsid w:val="00530816"/>
    <w:rsid w:val="00530E07"/>
    <w:rsid w:val="0053112F"/>
    <w:rsid w:val="00531291"/>
    <w:rsid w:val="00531664"/>
    <w:rsid w:val="0053195A"/>
    <w:rsid w:val="00531CB7"/>
    <w:rsid w:val="00532100"/>
    <w:rsid w:val="005326E8"/>
    <w:rsid w:val="00532EEE"/>
    <w:rsid w:val="005331C2"/>
    <w:rsid w:val="00533815"/>
    <w:rsid w:val="00533D3F"/>
    <w:rsid w:val="00534B3D"/>
    <w:rsid w:val="00534C5F"/>
    <w:rsid w:val="00534D0F"/>
    <w:rsid w:val="00534DF5"/>
    <w:rsid w:val="005355F3"/>
    <w:rsid w:val="0053569F"/>
    <w:rsid w:val="0053570B"/>
    <w:rsid w:val="00535A18"/>
    <w:rsid w:val="00535E04"/>
    <w:rsid w:val="00535E6D"/>
    <w:rsid w:val="00535F80"/>
    <w:rsid w:val="00536623"/>
    <w:rsid w:val="00536B83"/>
    <w:rsid w:val="00536EDC"/>
    <w:rsid w:val="00537477"/>
    <w:rsid w:val="0053769E"/>
    <w:rsid w:val="0053790B"/>
    <w:rsid w:val="00537A03"/>
    <w:rsid w:val="00540120"/>
    <w:rsid w:val="00540371"/>
    <w:rsid w:val="0054052D"/>
    <w:rsid w:val="00540948"/>
    <w:rsid w:val="0054101C"/>
    <w:rsid w:val="00541191"/>
    <w:rsid w:val="00541404"/>
    <w:rsid w:val="0054144E"/>
    <w:rsid w:val="00541457"/>
    <w:rsid w:val="00541F25"/>
    <w:rsid w:val="005421FF"/>
    <w:rsid w:val="005426F9"/>
    <w:rsid w:val="00542F5A"/>
    <w:rsid w:val="0054399F"/>
    <w:rsid w:val="005445AD"/>
    <w:rsid w:val="0054471E"/>
    <w:rsid w:val="005447E8"/>
    <w:rsid w:val="0054518A"/>
    <w:rsid w:val="005455A5"/>
    <w:rsid w:val="0054584F"/>
    <w:rsid w:val="005465E5"/>
    <w:rsid w:val="005467B0"/>
    <w:rsid w:val="0054686E"/>
    <w:rsid w:val="00546F0A"/>
    <w:rsid w:val="00546F60"/>
    <w:rsid w:val="00546FF2"/>
    <w:rsid w:val="00547108"/>
    <w:rsid w:val="00547159"/>
    <w:rsid w:val="0054766F"/>
    <w:rsid w:val="00547A77"/>
    <w:rsid w:val="00547D5D"/>
    <w:rsid w:val="00550649"/>
    <w:rsid w:val="00550F9D"/>
    <w:rsid w:val="0055109D"/>
    <w:rsid w:val="00551253"/>
    <w:rsid w:val="005515B8"/>
    <w:rsid w:val="00551E84"/>
    <w:rsid w:val="005522CF"/>
    <w:rsid w:val="005529CA"/>
    <w:rsid w:val="00553B23"/>
    <w:rsid w:val="00553C31"/>
    <w:rsid w:val="00553F54"/>
    <w:rsid w:val="00553F62"/>
    <w:rsid w:val="00554A3D"/>
    <w:rsid w:val="00554AC0"/>
    <w:rsid w:val="00555463"/>
    <w:rsid w:val="0055552B"/>
    <w:rsid w:val="005556E2"/>
    <w:rsid w:val="00555CB9"/>
    <w:rsid w:val="00555FD5"/>
    <w:rsid w:val="005564D1"/>
    <w:rsid w:val="005569DB"/>
    <w:rsid w:val="005570DC"/>
    <w:rsid w:val="005573B6"/>
    <w:rsid w:val="005574E3"/>
    <w:rsid w:val="005577D3"/>
    <w:rsid w:val="0055789D"/>
    <w:rsid w:val="005601A2"/>
    <w:rsid w:val="0056025C"/>
    <w:rsid w:val="00560FF0"/>
    <w:rsid w:val="005615C7"/>
    <w:rsid w:val="005616B0"/>
    <w:rsid w:val="0056182B"/>
    <w:rsid w:val="00562332"/>
    <w:rsid w:val="00562355"/>
    <w:rsid w:val="005624C2"/>
    <w:rsid w:val="00562D2B"/>
    <w:rsid w:val="00562FA3"/>
    <w:rsid w:val="005633BC"/>
    <w:rsid w:val="005634AE"/>
    <w:rsid w:val="00563DE7"/>
    <w:rsid w:val="00564353"/>
    <w:rsid w:val="005646F6"/>
    <w:rsid w:val="00564734"/>
    <w:rsid w:val="0056476A"/>
    <w:rsid w:val="00564C5A"/>
    <w:rsid w:val="00564F13"/>
    <w:rsid w:val="00565126"/>
    <w:rsid w:val="00565255"/>
    <w:rsid w:val="0056571D"/>
    <w:rsid w:val="00565887"/>
    <w:rsid w:val="00565E39"/>
    <w:rsid w:val="00566075"/>
    <w:rsid w:val="00566BC4"/>
    <w:rsid w:val="005675B3"/>
    <w:rsid w:val="005675F9"/>
    <w:rsid w:val="005678E2"/>
    <w:rsid w:val="00567914"/>
    <w:rsid w:val="00570703"/>
    <w:rsid w:val="00570FAF"/>
    <w:rsid w:val="0057113F"/>
    <w:rsid w:val="00571D52"/>
    <w:rsid w:val="00572DD5"/>
    <w:rsid w:val="00573B12"/>
    <w:rsid w:val="00573C92"/>
    <w:rsid w:val="00573E38"/>
    <w:rsid w:val="00574114"/>
    <w:rsid w:val="005742D6"/>
    <w:rsid w:val="0057447E"/>
    <w:rsid w:val="00575172"/>
    <w:rsid w:val="005756A8"/>
    <w:rsid w:val="0057574D"/>
    <w:rsid w:val="00575EC3"/>
    <w:rsid w:val="0057627F"/>
    <w:rsid w:val="0057672F"/>
    <w:rsid w:val="00576895"/>
    <w:rsid w:val="00576C1C"/>
    <w:rsid w:val="00577050"/>
    <w:rsid w:val="00577106"/>
    <w:rsid w:val="00577199"/>
    <w:rsid w:val="005774B9"/>
    <w:rsid w:val="00577A10"/>
    <w:rsid w:val="00577B9C"/>
    <w:rsid w:val="00577C33"/>
    <w:rsid w:val="00577C77"/>
    <w:rsid w:val="00577FCC"/>
    <w:rsid w:val="0058088F"/>
    <w:rsid w:val="00580921"/>
    <w:rsid w:val="00580956"/>
    <w:rsid w:val="00580E8A"/>
    <w:rsid w:val="005811F8"/>
    <w:rsid w:val="00581534"/>
    <w:rsid w:val="005818A5"/>
    <w:rsid w:val="0058194E"/>
    <w:rsid w:val="00581A6F"/>
    <w:rsid w:val="005829E3"/>
    <w:rsid w:val="00582E89"/>
    <w:rsid w:val="00582F08"/>
    <w:rsid w:val="00583345"/>
    <w:rsid w:val="00583BC8"/>
    <w:rsid w:val="00584029"/>
    <w:rsid w:val="00584126"/>
    <w:rsid w:val="00584462"/>
    <w:rsid w:val="0058484E"/>
    <w:rsid w:val="00585B16"/>
    <w:rsid w:val="00585CBA"/>
    <w:rsid w:val="00585FEA"/>
    <w:rsid w:val="0058630A"/>
    <w:rsid w:val="0058631B"/>
    <w:rsid w:val="005865FC"/>
    <w:rsid w:val="005874A6"/>
    <w:rsid w:val="0058767D"/>
    <w:rsid w:val="005877E8"/>
    <w:rsid w:val="00587B4C"/>
    <w:rsid w:val="005905A3"/>
    <w:rsid w:val="005906A7"/>
    <w:rsid w:val="0059157D"/>
    <w:rsid w:val="00591A0E"/>
    <w:rsid w:val="0059218B"/>
    <w:rsid w:val="005925AB"/>
    <w:rsid w:val="0059283F"/>
    <w:rsid w:val="005945A6"/>
    <w:rsid w:val="005945C4"/>
    <w:rsid w:val="00594A0B"/>
    <w:rsid w:val="00594C26"/>
    <w:rsid w:val="00594E60"/>
    <w:rsid w:val="00595176"/>
    <w:rsid w:val="00595A77"/>
    <w:rsid w:val="00595ADB"/>
    <w:rsid w:val="00595B8D"/>
    <w:rsid w:val="00596B65"/>
    <w:rsid w:val="005971B2"/>
    <w:rsid w:val="0059748D"/>
    <w:rsid w:val="00597FC6"/>
    <w:rsid w:val="005A07F4"/>
    <w:rsid w:val="005A0A2F"/>
    <w:rsid w:val="005A0E1D"/>
    <w:rsid w:val="005A0E77"/>
    <w:rsid w:val="005A1B46"/>
    <w:rsid w:val="005A202A"/>
    <w:rsid w:val="005A2F5E"/>
    <w:rsid w:val="005A3325"/>
    <w:rsid w:val="005A364D"/>
    <w:rsid w:val="005A38EA"/>
    <w:rsid w:val="005A40DA"/>
    <w:rsid w:val="005A4405"/>
    <w:rsid w:val="005A4894"/>
    <w:rsid w:val="005A4F79"/>
    <w:rsid w:val="005A5751"/>
    <w:rsid w:val="005A5954"/>
    <w:rsid w:val="005A5ADC"/>
    <w:rsid w:val="005A5D84"/>
    <w:rsid w:val="005A6332"/>
    <w:rsid w:val="005A63B5"/>
    <w:rsid w:val="005A6628"/>
    <w:rsid w:val="005A6EE3"/>
    <w:rsid w:val="005A6FAC"/>
    <w:rsid w:val="005A7233"/>
    <w:rsid w:val="005A75D8"/>
    <w:rsid w:val="005A7EA8"/>
    <w:rsid w:val="005B051F"/>
    <w:rsid w:val="005B09F4"/>
    <w:rsid w:val="005B1242"/>
    <w:rsid w:val="005B1F5D"/>
    <w:rsid w:val="005B211B"/>
    <w:rsid w:val="005B2DC7"/>
    <w:rsid w:val="005B2E69"/>
    <w:rsid w:val="005B3286"/>
    <w:rsid w:val="005B44B6"/>
    <w:rsid w:val="005B4AB2"/>
    <w:rsid w:val="005B51CA"/>
    <w:rsid w:val="005B5642"/>
    <w:rsid w:val="005B593D"/>
    <w:rsid w:val="005B5CB3"/>
    <w:rsid w:val="005B6AD9"/>
    <w:rsid w:val="005B6EAF"/>
    <w:rsid w:val="005B7534"/>
    <w:rsid w:val="005B7784"/>
    <w:rsid w:val="005B7958"/>
    <w:rsid w:val="005B7BAD"/>
    <w:rsid w:val="005B7CEB"/>
    <w:rsid w:val="005B7FB6"/>
    <w:rsid w:val="005C1939"/>
    <w:rsid w:val="005C1B89"/>
    <w:rsid w:val="005C1DB4"/>
    <w:rsid w:val="005C2487"/>
    <w:rsid w:val="005C282D"/>
    <w:rsid w:val="005C284D"/>
    <w:rsid w:val="005C2911"/>
    <w:rsid w:val="005C2E14"/>
    <w:rsid w:val="005C33EA"/>
    <w:rsid w:val="005C350A"/>
    <w:rsid w:val="005C384F"/>
    <w:rsid w:val="005C3C10"/>
    <w:rsid w:val="005C4504"/>
    <w:rsid w:val="005C4703"/>
    <w:rsid w:val="005C486A"/>
    <w:rsid w:val="005C4AA6"/>
    <w:rsid w:val="005C4D66"/>
    <w:rsid w:val="005C4D7A"/>
    <w:rsid w:val="005C6829"/>
    <w:rsid w:val="005C6B28"/>
    <w:rsid w:val="005C76A8"/>
    <w:rsid w:val="005C7768"/>
    <w:rsid w:val="005C7B19"/>
    <w:rsid w:val="005C7E3F"/>
    <w:rsid w:val="005D005A"/>
    <w:rsid w:val="005D0292"/>
    <w:rsid w:val="005D0384"/>
    <w:rsid w:val="005D0907"/>
    <w:rsid w:val="005D09E5"/>
    <w:rsid w:val="005D0DB7"/>
    <w:rsid w:val="005D0DBA"/>
    <w:rsid w:val="005D0DF8"/>
    <w:rsid w:val="005D0F20"/>
    <w:rsid w:val="005D1210"/>
    <w:rsid w:val="005D1356"/>
    <w:rsid w:val="005D142C"/>
    <w:rsid w:val="005D2446"/>
    <w:rsid w:val="005D255B"/>
    <w:rsid w:val="005D2F09"/>
    <w:rsid w:val="005D3FE9"/>
    <w:rsid w:val="005D41C2"/>
    <w:rsid w:val="005D441E"/>
    <w:rsid w:val="005D4619"/>
    <w:rsid w:val="005D467F"/>
    <w:rsid w:val="005D53C8"/>
    <w:rsid w:val="005D58E9"/>
    <w:rsid w:val="005D5D11"/>
    <w:rsid w:val="005D5D8B"/>
    <w:rsid w:val="005D6214"/>
    <w:rsid w:val="005D6B39"/>
    <w:rsid w:val="005D730F"/>
    <w:rsid w:val="005D749E"/>
    <w:rsid w:val="005D78B7"/>
    <w:rsid w:val="005D7AB8"/>
    <w:rsid w:val="005E011B"/>
    <w:rsid w:val="005E069B"/>
    <w:rsid w:val="005E12C8"/>
    <w:rsid w:val="005E146F"/>
    <w:rsid w:val="005E1A5E"/>
    <w:rsid w:val="005E1E33"/>
    <w:rsid w:val="005E1F3F"/>
    <w:rsid w:val="005E2553"/>
    <w:rsid w:val="005E2858"/>
    <w:rsid w:val="005E2B75"/>
    <w:rsid w:val="005E2E79"/>
    <w:rsid w:val="005E33F0"/>
    <w:rsid w:val="005E3B32"/>
    <w:rsid w:val="005E3D05"/>
    <w:rsid w:val="005E3D48"/>
    <w:rsid w:val="005E3F74"/>
    <w:rsid w:val="005E464E"/>
    <w:rsid w:val="005E482B"/>
    <w:rsid w:val="005E49CB"/>
    <w:rsid w:val="005E511A"/>
    <w:rsid w:val="005E6624"/>
    <w:rsid w:val="005E678E"/>
    <w:rsid w:val="005E697D"/>
    <w:rsid w:val="005E6CDE"/>
    <w:rsid w:val="005E6CF7"/>
    <w:rsid w:val="005E7020"/>
    <w:rsid w:val="005E73FC"/>
    <w:rsid w:val="005E7482"/>
    <w:rsid w:val="005E75D5"/>
    <w:rsid w:val="005E75F0"/>
    <w:rsid w:val="005E7B3A"/>
    <w:rsid w:val="005F00BE"/>
    <w:rsid w:val="005F0778"/>
    <w:rsid w:val="005F0B57"/>
    <w:rsid w:val="005F114A"/>
    <w:rsid w:val="005F148C"/>
    <w:rsid w:val="005F270D"/>
    <w:rsid w:val="005F2879"/>
    <w:rsid w:val="005F28DA"/>
    <w:rsid w:val="005F2A92"/>
    <w:rsid w:val="005F2E82"/>
    <w:rsid w:val="005F3124"/>
    <w:rsid w:val="005F344D"/>
    <w:rsid w:val="005F34DD"/>
    <w:rsid w:val="005F37EA"/>
    <w:rsid w:val="005F3DD1"/>
    <w:rsid w:val="005F48D4"/>
    <w:rsid w:val="005F4ED3"/>
    <w:rsid w:val="005F4F62"/>
    <w:rsid w:val="005F51AB"/>
    <w:rsid w:val="005F5340"/>
    <w:rsid w:val="005F558E"/>
    <w:rsid w:val="005F61DD"/>
    <w:rsid w:val="005F624F"/>
    <w:rsid w:val="005F65B0"/>
    <w:rsid w:val="005F6C27"/>
    <w:rsid w:val="005F740D"/>
    <w:rsid w:val="005F743E"/>
    <w:rsid w:val="0060015B"/>
    <w:rsid w:val="00600478"/>
    <w:rsid w:val="00600AD1"/>
    <w:rsid w:val="006011D6"/>
    <w:rsid w:val="006019EF"/>
    <w:rsid w:val="00602C91"/>
    <w:rsid w:val="00602CA6"/>
    <w:rsid w:val="00603629"/>
    <w:rsid w:val="0060430E"/>
    <w:rsid w:val="006044DA"/>
    <w:rsid w:val="00604762"/>
    <w:rsid w:val="006048E7"/>
    <w:rsid w:val="006051F3"/>
    <w:rsid w:val="0060529D"/>
    <w:rsid w:val="00605BF8"/>
    <w:rsid w:val="00605F77"/>
    <w:rsid w:val="00606FBE"/>
    <w:rsid w:val="00607882"/>
    <w:rsid w:val="00607AB3"/>
    <w:rsid w:val="00607F38"/>
    <w:rsid w:val="006104C4"/>
    <w:rsid w:val="00610610"/>
    <w:rsid w:val="006119F4"/>
    <w:rsid w:val="00612639"/>
    <w:rsid w:val="00612D3E"/>
    <w:rsid w:val="00612F97"/>
    <w:rsid w:val="006133E0"/>
    <w:rsid w:val="006133EF"/>
    <w:rsid w:val="00613435"/>
    <w:rsid w:val="00613802"/>
    <w:rsid w:val="00614219"/>
    <w:rsid w:val="00614791"/>
    <w:rsid w:val="006147D6"/>
    <w:rsid w:val="00614C25"/>
    <w:rsid w:val="00615061"/>
    <w:rsid w:val="006151F6"/>
    <w:rsid w:val="00616804"/>
    <w:rsid w:val="00616A75"/>
    <w:rsid w:val="0061743F"/>
    <w:rsid w:val="0061746F"/>
    <w:rsid w:val="00617915"/>
    <w:rsid w:val="00617A5C"/>
    <w:rsid w:val="00617AA4"/>
    <w:rsid w:val="00617B0E"/>
    <w:rsid w:val="0062012D"/>
    <w:rsid w:val="0062065B"/>
    <w:rsid w:val="00620744"/>
    <w:rsid w:val="00620830"/>
    <w:rsid w:val="00620B6B"/>
    <w:rsid w:val="00620E8A"/>
    <w:rsid w:val="006213F1"/>
    <w:rsid w:val="006214C8"/>
    <w:rsid w:val="00621E57"/>
    <w:rsid w:val="006225F9"/>
    <w:rsid w:val="00622691"/>
    <w:rsid w:val="00622908"/>
    <w:rsid w:val="00622945"/>
    <w:rsid w:val="00623D7B"/>
    <w:rsid w:val="0062473F"/>
    <w:rsid w:val="00624A14"/>
    <w:rsid w:val="00624A91"/>
    <w:rsid w:val="00624B01"/>
    <w:rsid w:val="00624BA4"/>
    <w:rsid w:val="00625175"/>
    <w:rsid w:val="00625378"/>
    <w:rsid w:val="006254CE"/>
    <w:rsid w:val="00625B0E"/>
    <w:rsid w:val="00625EC0"/>
    <w:rsid w:val="0062609E"/>
    <w:rsid w:val="006266F8"/>
    <w:rsid w:val="00626768"/>
    <w:rsid w:val="0062677F"/>
    <w:rsid w:val="00626F93"/>
    <w:rsid w:val="00627080"/>
    <w:rsid w:val="006273F9"/>
    <w:rsid w:val="006279B1"/>
    <w:rsid w:val="006279C3"/>
    <w:rsid w:val="00627B6A"/>
    <w:rsid w:val="00627E8B"/>
    <w:rsid w:val="006300CB"/>
    <w:rsid w:val="00630A68"/>
    <w:rsid w:val="0063121A"/>
    <w:rsid w:val="00631364"/>
    <w:rsid w:val="0063188F"/>
    <w:rsid w:val="00632D71"/>
    <w:rsid w:val="006336C3"/>
    <w:rsid w:val="006336D7"/>
    <w:rsid w:val="00633D90"/>
    <w:rsid w:val="0063449E"/>
    <w:rsid w:val="00634613"/>
    <w:rsid w:val="00634D79"/>
    <w:rsid w:val="00634E3B"/>
    <w:rsid w:val="00635373"/>
    <w:rsid w:val="00635991"/>
    <w:rsid w:val="00635A53"/>
    <w:rsid w:val="00635A5F"/>
    <w:rsid w:val="00636B56"/>
    <w:rsid w:val="00636EFD"/>
    <w:rsid w:val="00636F67"/>
    <w:rsid w:val="006374F6"/>
    <w:rsid w:val="006378DB"/>
    <w:rsid w:val="00637A63"/>
    <w:rsid w:val="00637CCE"/>
    <w:rsid w:val="00637EAD"/>
    <w:rsid w:val="00640B1C"/>
    <w:rsid w:val="00640E7C"/>
    <w:rsid w:val="006425F3"/>
    <w:rsid w:val="00642755"/>
    <w:rsid w:val="006428C0"/>
    <w:rsid w:val="00642D5A"/>
    <w:rsid w:val="00643A67"/>
    <w:rsid w:val="00643C98"/>
    <w:rsid w:val="00643FFE"/>
    <w:rsid w:val="0064455A"/>
    <w:rsid w:val="00644995"/>
    <w:rsid w:val="00645056"/>
    <w:rsid w:val="006450AF"/>
    <w:rsid w:val="00645C83"/>
    <w:rsid w:val="00646745"/>
    <w:rsid w:val="006470F1"/>
    <w:rsid w:val="00647380"/>
    <w:rsid w:val="0064790C"/>
    <w:rsid w:val="00647D20"/>
    <w:rsid w:val="00647E39"/>
    <w:rsid w:val="006505F9"/>
    <w:rsid w:val="00650607"/>
    <w:rsid w:val="0065062D"/>
    <w:rsid w:val="00650880"/>
    <w:rsid w:val="006508D5"/>
    <w:rsid w:val="006516C7"/>
    <w:rsid w:val="00652489"/>
    <w:rsid w:val="006525DB"/>
    <w:rsid w:val="00652668"/>
    <w:rsid w:val="00652FA0"/>
    <w:rsid w:val="00653786"/>
    <w:rsid w:val="006539BE"/>
    <w:rsid w:val="00654064"/>
    <w:rsid w:val="00654409"/>
    <w:rsid w:val="00654E88"/>
    <w:rsid w:val="00654FA9"/>
    <w:rsid w:val="00655101"/>
    <w:rsid w:val="0065537D"/>
    <w:rsid w:val="0065588C"/>
    <w:rsid w:val="006558A8"/>
    <w:rsid w:val="00655F18"/>
    <w:rsid w:val="006561DB"/>
    <w:rsid w:val="00657A43"/>
    <w:rsid w:val="00657DAD"/>
    <w:rsid w:val="00657DD9"/>
    <w:rsid w:val="00660755"/>
    <w:rsid w:val="0066087B"/>
    <w:rsid w:val="00660A9B"/>
    <w:rsid w:val="00660C2D"/>
    <w:rsid w:val="00661EAC"/>
    <w:rsid w:val="00662FDD"/>
    <w:rsid w:val="0066375F"/>
    <w:rsid w:val="00663982"/>
    <w:rsid w:val="00664DF2"/>
    <w:rsid w:val="00664FB3"/>
    <w:rsid w:val="006651DA"/>
    <w:rsid w:val="006659E3"/>
    <w:rsid w:val="00665DFF"/>
    <w:rsid w:val="006662BC"/>
    <w:rsid w:val="00666308"/>
    <w:rsid w:val="00666D6A"/>
    <w:rsid w:val="0066738D"/>
    <w:rsid w:val="00667BED"/>
    <w:rsid w:val="00667EC6"/>
    <w:rsid w:val="00667FD3"/>
    <w:rsid w:val="00670684"/>
    <w:rsid w:val="006716B9"/>
    <w:rsid w:val="00671C07"/>
    <w:rsid w:val="00671C3E"/>
    <w:rsid w:val="00671E08"/>
    <w:rsid w:val="00672168"/>
    <w:rsid w:val="00674460"/>
    <w:rsid w:val="00674584"/>
    <w:rsid w:val="00674B75"/>
    <w:rsid w:val="00674BE5"/>
    <w:rsid w:val="00676A16"/>
    <w:rsid w:val="00676C49"/>
    <w:rsid w:val="006774B4"/>
    <w:rsid w:val="006776FA"/>
    <w:rsid w:val="00677947"/>
    <w:rsid w:val="006807EA"/>
    <w:rsid w:val="00680EE2"/>
    <w:rsid w:val="00681428"/>
    <w:rsid w:val="0068174B"/>
    <w:rsid w:val="00682837"/>
    <w:rsid w:val="00682B24"/>
    <w:rsid w:val="00683536"/>
    <w:rsid w:val="006840E4"/>
    <w:rsid w:val="00684475"/>
    <w:rsid w:val="00684F34"/>
    <w:rsid w:val="006854CE"/>
    <w:rsid w:val="00685BBB"/>
    <w:rsid w:val="00686A0A"/>
    <w:rsid w:val="00686A5E"/>
    <w:rsid w:val="00686CD8"/>
    <w:rsid w:val="00687B22"/>
    <w:rsid w:val="00687F10"/>
    <w:rsid w:val="00690199"/>
    <w:rsid w:val="006902A1"/>
    <w:rsid w:val="00691155"/>
    <w:rsid w:val="00691447"/>
    <w:rsid w:val="00691A0B"/>
    <w:rsid w:val="00691A67"/>
    <w:rsid w:val="0069200D"/>
    <w:rsid w:val="0069228D"/>
    <w:rsid w:val="006922EE"/>
    <w:rsid w:val="00692325"/>
    <w:rsid w:val="006925DB"/>
    <w:rsid w:val="00692BA9"/>
    <w:rsid w:val="00694034"/>
    <w:rsid w:val="006941B2"/>
    <w:rsid w:val="006942D2"/>
    <w:rsid w:val="00694342"/>
    <w:rsid w:val="00694403"/>
    <w:rsid w:val="00695314"/>
    <w:rsid w:val="0069548A"/>
    <w:rsid w:val="0069572E"/>
    <w:rsid w:val="00695E1C"/>
    <w:rsid w:val="00696595"/>
    <w:rsid w:val="006A03B8"/>
    <w:rsid w:val="006A12E4"/>
    <w:rsid w:val="006A14D5"/>
    <w:rsid w:val="006A14E8"/>
    <w:rsid w:val="006A16DF"/>
    <w:rsid w:val="006A18AC"/>
    <w:rsid w:val="006A19E4"/>
    <w:rsid w:val="006A1ACA"/>
    <w:rsid w:val="006A21DD"/>
    <w:rsid w:val="006A2728"/>
    <w:rsid w:val="006A2B1E"/>
    <w:rsid w:val="006A2F2A"/>
    <w:rsid w:val="006A32E0"/>
    <w:rsid w:val="006A37D1"/>
    <w:rsid w:val="006A3A9E"/>
    <w:rsid w:val="006A3D41"/>
    <w:rsid w:val="006A4151"/>
    <w:rsid w:val="006A507B"/>
    <w:rsid w:val="006A547B"/>
    <w:rsid w:val="006A55B0"/>
    <w:rsid w:val="006A59C3"/>
    <w:rsid w:val="006A5BF3"/>
    <w:rsid w:val="006A5CCF"/>
    <w:rsid w:val="006A6BF8"/>
    <w:rsid w:val="006A750D"/>
    <w:rsid w:val="006A77C9"/>
    <w:rsid w:val="006A7C9E"/>
    <w:rsid w:val="006B0DA0"/>
    <w:rsid w:val="006B11F4"/>
    <w:rsid w:val="006B1339"/>
    <w:rsid w:val="006B1506"/>
    <w:rsid w:val="006B1622"/>
    <w:rsid w:val="006B1A9F"/>
    <w:rsid w:val="006B1BA0"/>
    <w:rsid w:val="006B2595"/>
    <w:rsid w:val="006B2683"/>
    <w:rsid w:val="006B26A9"/>
    <w:rsid w:val="006B2BEA"/>
    <w:rsid w:val="006B2F4F"/>
    <w:rsid w:val="006B34C4"/>
    <w:rsid w:val="006B38AD"/>
    <w:rsid w:val="006B3DB6"/>
    <w:rsid w:val="006B4ABF"/>
    <w:rsid w:val="006B55D3"/>
    <w:rsid w:val="006B561B"/>
    <w:rsid w:val="006B57BE"/>
    <w:rsid w:val="006B5CE9"/>
    <w:rsid w:val="006B6D74"/>
    <w:rsid w:val="006B6F28"/>
    <w:rsid w:val="006B7228"/>
    <w:rsid w:val="006B7AD5"/>
    <w:rsid w:val="006C00EF"/>
    <w:rsid w:val="006C0B66"/>
    <w:rsid w:val="006C0E0A"/>
    <w:rsid w:val="006C0E5B"/>
    <w:rsid w:val="006C1483"/>
    <w:rsid w:val="006C1C63"/>
    <w:rsid w:val="006C21AB"/>
    <w:rsid w:val="006C2960"/>
    <w:rsid w:val="006C3D07"/>
    <w:rsid w:val="006C418E"/>
    <w:rsid w:val="006C41BA"/>
    <w:rsid w:val="006C4459"/>
    <w:rsid w:val="006C4ADC"/>
    <w:rsid w:val="006C5259"/>
    <w:rsid w:val="006C54E7"/>
    <w:rsid w:val="006C591F"/>
    <w:rsid w:val="006C5D9B"/>
    <w:rsid w:val="006C5FC1"/>
    <w:rsid w:val="006C6502"/>
    <w:rsid w:val="006C6660"/>
    <w:rsid w:val="006C79D1"/>
    <w:rsid w:val="006D02C4"/>
    <w:rsid w:val="006D0BE6"/>
    <w:rsid w:val="006D17AE"/>
    <w:rsid w:val="006D18B3"/>
    <w:rsid w:val="006D191B"/>
    <w:rsid w:val="006D238A"/>
    <w:rsid w:val="006D2ACE"/>
    <w:rsid w:val="006D2E51"/>
    <w:rsid w:val="006D2F87"/>
    <w:rsid w:val="006D30EE"/>
    <w:rsid w:val="006D3107"/>
    <w:rsid w:val="006D335E"/>
    <w:rsid w:val="006D3F2B"/>
    <w:rsid w:val="006D4626"/>
    <w:rsid w:val="006D46D1"/>
    <w:rsid w:val="006D4DB5"/>
    <w:rsid w:val="006D4FB6"/>
    <w:rsid w:val="006D557D"/>
    <w:rsid w:val="006D5905"/>
    <w:rsid w:val="006D6356"/>
    <w:rsid w:val="006D6359"/>
    <w:rsid w:val="006D6E43"/>
    <w:rsid w:val="006D75C2"/>
    <w:rsid w:val="006D7AB6"/>
    <w:rsid w:val="006E0471"/>
    <w:rsid w:val="006E0966"/>
    <w:rsid w:val="006E0A73"/>
    <w:rsid w:val="006E10AE"/>
    <w:rsid w:val="006E1295"/>
    <w:rsid w:val="006E1B32"/>
    <w:rsid w:val="006E1D95"/>
    <w:rsid w:val="006E31AF"/>
    <w:rsid w:val="006E31E8"/>
    <w:rsid w:val="006E35D1"/>
    <w:rsid w:val="006E39C0"/>
    <w:rsid w:val="006E3E46"/>
    <w:rsid w:val="006E4032"/>
    <w:rsid w:val="006E4568"/>
    <w:rsid w:val="006E47A5"/>
    <w:rsid w:val="006E5A08"/>
    <w:rsid w:val="006E6059"/>
    <w:rsid w:val="006E60EA"/>
    <w:rsid w:val="006E64DA"/>
    <w:rsid w:val="006E6A54"/>
    <w:rsid w:val="006E6DFF"/>
    <w:rsid w:val="006E7749"/>
    <w:rsid w:val="006E798E"/>
    <w:rsid w:val="006E7C88"/>
    <w:rsid w:val="006F05E4"/>
    <w:rsid w:val="006F0ACD"/>
    <w:rsid w:val="006F0B70"/>
    <w:rsid w:val="006F10D3"/>
    <w:rsid w:val="006F1129"/>
    <w:rsid w:val="006F18CD"/>
    <w:rsid w:val="006F1DA8"/>
    <w:rsid w:val="006F30CF"/>
    <w:rsid w:val="006F314C"/>
    <w:rsid w:val="006F33F6"/>
    <w:rsid w:val="006F3541"/>
    <w:rsid w:val="006F36B8"/>
    <w:rsid w:val="006F3EDA"/>
    <w:rsid w:val="006F4065"/>
    <w:rsid w:val="006F411A"/>
    <w:rsid w:val="006F481C"/>
    <w:rsid w:val="006F4DA8"/>
    <w:rsid w:val="006F4F9B"/>
    <w:rsid w:val="006F5375"/>
    <w:rsid w:val="006F6BAA"/>
    <w:rsid w:val="006F6EBB"/>
    <w:rsid w:val="0070068F"/>
    <w:rsid w:val="00702166"/>
    <w:rsid w:val="0070231E"/>
    <w:rsid w:val="0070370A"/>
    <w:rsid w:val="007039A3"/>
    <w:rsid w:val="00703C4E"/>
    <w:rsid w:val="00704519"/>
    <w:rsid w:val="007047EF"/>
    <w:rsid w:val="0070481B"/>
    <w:rsid w:val="00704E95"/>
    <w:rsid w:val="0070574B"/>
    <w:rsid w:val="00705AFF"/>
    <w:rsid w:val="007062D5"/>
    <w:rsid w:val="00706637"/>
    <w:rsid w:val="00706732"/>
    <w:rsid w:val="00706947"/>
    <w:rsid w:val="007078D2"/>
    <w:rsid w:val="00707AB2"/>
    <w:rsid w:val="00707CD2"/>
    <w:rsid w:val="00707EF7"/>
    <w:rsid w:val="0071070D"/>
    <w:rsid w:val="007107A1"/>
    <w:rsid w:val="00710C64"/>
    <w:rsid w:val="00710D00"/>
    <w:rsid w:val="00710E94"/>
    <w:rsid w:val="00710EF2"/>
    <w:rsid w:val="00711576"/>
    <w:rsid w:val="0071161B"/>
    <w:rsid w:val="0071165E"/>
    <w:rsid w:val="007116A4"/>
    <w:rsid w:val="00711EBE"/>
    <w:rsid w:val="00712463"/>
    <w:rsid w:val="0071275C"/>
    <w:rsid w:val="007128C0"/>
    <w:rsid w:val="00712A14"/>
    <w:rsid w:val="00712C55"/>
    <w:rsid w:val="00712D5E"/>
    <w:rsid w:val="007137DF"/>
    <w:rsid w:val="00713A07"/>
    <w:rsid w:val="00714431"/>
    <w:rsid w:val="007149FE"/>
    <w:rsid w:val="00715077"/>
    <w:rsid w:val="0071542D"/>
    <w:rsid w:val="007158EB"/>
    <w:rsid w:val="00715FAE"/>
    <w:rsid w:val="00716075"/>
    <w:rsid w:val="007162B7"/>
    <w:rsid w:val="00716873"/>
    <w:rsid w:val="00716ACE"/>
    <w:rsid w:val="00716BA9"/>
    <w:rsid w:val="00717361"/>
    <w:rsid w:val="00717A6F"/>
    <w:rsid w:val="00717D07"/>
    <w:rsid w:val="00717E49"/>
    <w:rsid w:val="0072051D"/>
    <w:rsid w:val="007207D2"/>
    <w:rsid w:val="0072107F"/>
    <w:rsid w:val="00721751"/>
    <w:rsid w:val="00721DCF"/>
    <w:rsid w:val="00722338"/>
    <w:rsid w:val="00722960"/>
    <w:rsid w:val="00722A36"/>
    <w:rsid w:val="00723093"/>
    <w:rsid w:val="00724CE5"/>
    <w:rsid w:val="00724D31"/>
    <w:rsid w:val="00725044"/>
    <w:rsid w:val="0072537F"/>
    <w:rsid w:val="007255E8"/>
    <w:rsid w:val="0072587E"/>
    <w:rsid w:val="007260CC"/>
    <w:rsid w:val="00726BD6"/>
    <w:rsid w:val="00726F13"/>
    <w:rsid w:val="00727A13"/>
    <w:rsid w:val="0073079D"/>
    <w:rsid w:val="00731093"/>
    <w:rsid w:val="00731E28"/>
    <w:rsid w:val="00732037"/>
    <w:rsid w:val="00732063"/>
    <w:rsid w:val="00732996"/>
    <w:rsid w:val="00733043"/>
    <w:rsid w:val="007334F0"/>
    <w:rsid w:val="00733535"/>
    <w:rsid w:val="00733626"/>
    <w:rsid w:val="007341D2"/>
    <w:rsid w:val="00734B47"/>
    <w:rsid w:val="00734E4A"/>
    <w:rsid w:val="00735034"/>
    <w:rsid w:val="00735660"/>
    <w:rsid w:val="0073586D"/>
    <w:rsid w:val="00735C66"/>
    <w:rsid w:val="00735F49"/>
    <w:rsid w:val="00736DEE"/>
    <w:rsid w:val="0073712E"/>
    <w:rsid w:val="0073714A"/>
    <w:rsid w:val="007373FB"/>
    <w:rsid w:val="00737746"/>
    <w:rsid w:val="0073796D"/>
    <w:rsid w:val="007379FD"/>
    <w:rsid w:val="00740346"/>
    <w:rsid w:val="00740638"/>
    <w:rsid w:val="00740670"/>
    <w:rsid w:val="00741145"/>
    <w:rsid w:val="007411B6"/>
    <w:rsid w:val="00741484"/>
    <w:rsid w:val="00741AD0"/>
    <w:rsid w:val="00741BDD"/>
    <w:rsid w:val="007421B3"/>
    <w:rsid w:val="00742671"/>
    <w:rsid w:val="00743587"/>
    <w:rsid w:val="00743DDE"/>
    <w:rsid w:val="00744433"/>
    <w:rsid w:val="00744ED0"/>
    <w:rsid w:val="00745838"/>
    <w:rsid w:val="00745AE8"/>
    <w:rsid w:val="00746240"/>
    <w:rsid w:val="007466A9"/>
    <w:rsid w:val="007466B9"/>
    <w:rsid w:val="00746C8B"/>
    <w:rsid w:val="00747D5E"/>
    <w:rsid w:val="00747D91"/>
    <w:rsid w:val="007508B6"/>
    <w:rsid w:val="0075128F"/>
    <w:rsid w:val="00751AB5"/>
    <w:rsid w:val="0075212E"/>
    <w:rsid w:val="0075237E"/>
    <w:rsid w:val="007528FF"/>
    <w:rsid w:val="00752C12"/>
    <w:rsid w:val="0075314C"/>
    <w:rsid w:val="00753A2F"/>
    <w:rsid w:val="00753ABE"/>
    <w:rsid w:val="00753C77"/>
    <w:rsid w:val="00753DEB"/>
    <w:rsid w:val="00754031"/>
    <w:rsid w:val="00754A0E"/>
    <w:rsid w:val="007550B0"/>
    <w:rsid w:val="007561AD"/>
    <w:rsid w:val="0075620A"/>
    <w:rsid w:val="007569BE"/>
    <w:rsid w:val="00756F29"/>
    <w:rsid w:val="007573F0"/>
    <w:rsid w:val="00757792"/>
    <w:rsid w:val="007577E1"/>
    <w:rsid w:val="00757F82"/>
    <w:rsid w:val="007607F2"/>
    <w:rsid w:val="00760B0C"/>
    <w:rsid w:val="00760D9D"/>
    <w:rsid w:val="007612C8"/>
    <w:rsid w:val="00761492"/>
    <w:rsid w:val="00761A80"/>
    <w:rsid w:val="007620B7"/>
    <w:rsid w:val="00762178"/>
    <w:rsid w:val="00763166"/>
    <w:rsid w:val="007633CD"/>
    <w:rsid w:val="00763404"/>
    <w:rsid w:val="0076431B"/>
    <w:rsid w:val="0076474A"/>
    <w:rsid w:val="007662B2"/>
    <w:rsid w:val="007662D8"/>
    <w:rsid w:val="007662EF"/>
    <w:rsid w:val="00766420"/>
    <w:rsid w:val="00766D92"/>
    <w:rsid w:val="007676F1"/>
    <w:rsid w:val="00767875"/>
    <w:rsid w:val="00767899"/>
    <w:rsid w:val="0076789C"/>
    <w:rsid w:val="00767C96"/>
    <w:rsid w:val="0077019F"/>
    <w:rsid w:val="00770558"/>
    <w:rsid w:val="0077075B"/>
    <w:rsid w:val="00770C2C"/>
    <w:rsid w:val="00771408"/>
    <w:rsid w:val="00771898"/>
    <w:rsid w:val="00771C30"/>
    <w:rsid w:val="00772386"/>
    <w:rsid w:val="007726AB"/>
    <w:rsid w:val="007730C7"/>
    <w:rsid w:val="0077338F"/>
    <w:rsid w:val="00773407"/>
    <w:rsid w:val="00773730"/>
    <w:rsid w:val="00773756"/>
    <w:rsid w:val="007737AA"/>
    <w:rsid w:val="007741A4"/>
    <w:rsid w:val="00774263"/>
    <w:rsid w:val="00774562"/>
    <w:rsid w:val="007747A6"/>
    <w:rsid w:val="00774809"/>
    <w:rsid w:val="007750B3"/>
    <w:rsid w:val="0077596B"/>
    <w:rsid w:val="007759B7"/>
    <w:rsid w:val="0077646B"/>
    <w:rsid w:val="00777B8D"/>
    <w:rsid w:val="007801F2"/>
    <w:rsid w:val="00780917"/>
    <w:rsid w:val="00780FB8"/>
    <w:rsid w:val="00781407"/>
    <w:rsid w:val="00781CA0"/>
    <w:rsid w:val="00781EC6"/>
    <w:rsid w:val="00782228"/>
    <w:rsid w:val="007823F8"/>
    <w:rsid w:val="00783121"/>
    <w:rsid w:val="0078335E"/>
    <w:rsid w:val="0078378E"/>
    <w:rsid w:val="007839CF"/>
    <w:rsid w:val="00784B04"/>
    <w:rsid w:val="00784E6C"/>
    <w:rsid w:val="0078589D"/>
    <w:rsid w:val="007860F6"/>
    <w:rsid w:val="007864DD"/>
    <w:rsid w:val="0078699A"/>
    <w:rsid w:val="00786D96"/>
    <w:rsid w:val="007874F5"/>
    <w:rsid w:val="00787565"/>
    <w:rsid w:val="007875AC"/>
    <w:rsid w:val="0078797F"/>
    <w:rsid w:val="00790382"/>
    <w:rsid w:val="007909B8"/>
    <w:rsid w:val="00790B66"/>
    <w:rsid w:val="00791070"/>
    <w:rsid w:val="0079118E"/>
    <w:rsid w:val="007912B9"/>
    <w:rsid w:val="00791600"/>
    <w:rsid w:val="007917A3"/>
    <w:rsid w:val="00791E6C"/>
    <w:rsid w:val="007921E4"/>
    <w:rsid w:val="00792D92"/>
    <w:rsid w:val="00792D96"/>
    <w:rsid w:val="00792E9E"/>
    <w:rsid w:val="00793188"/>
    <w:rsid w:val="007933B5"/>
    <w:rsid w:val="00794288"/>
    <w:rsid w:val="00794484"/>
    <w:rsid w:val="0079546C"/>
    <w:rsid w:val="00795EF4"/>
    <w:rsid w:val="00796A8E"/>
    <w:rsid w:val="00796F86"/>
    <w:rsid w:val="00796FD8"/>
    <w:rsid w:val="00797787"/>
    <w:rsid w:val="007A02A2"/>
    <w:rsid w:val="007A0364"/>
    <w:rsid w:val="007A0498"/>
    <w:rsid w:val="007A11FD"/>
    <w:rsid w:val="007A14B8"/>
    <w:rsid w:val="007A171C"/>
    <w:rsid w:val="007A3640"/>
    <w:rsid w:val="007A3C4D"/>
    <w:rsid w:val="007A4289"/>
    <w:rsid w:val="007A46E3"/>
    <w:rsid w:val="007A515C"/>
    <w:rsid w:val="007A532A"/>
    <w:rsid w:val="007A5897"/>
    <w:rsid w:val="007A5934"/>
    <w:rsid w:val="007A5A81"/>
    <w:rsid w:val="007A5B11"/>
    <w:rsid w:val="007A5E6B"/>
    <w:rsid w:val="007A6489"/>
    <w:rsid w:val="007A723E"/>
    <w:rsid w:val="007A7B22"/>
    <w:rsid w:val="007A7DB2"/>
    <w:rsid w:val="007B00D0"/>
    <w:rsid w:val="007B0D7B"/>
    <w:rsid w:val="007B0E6E"/>
    <w:rsid w:val="007B100B"/>
    <w:rsid w:val="007B107F"/>
    <w:rsid w:val="007B13B0"/>
    <w:rsid w:val="007B1487"/>
    <w:rsid w:val="007B183E"/>
    <w:rsid w:val="007B1A86"/>
    <w:rsid w:val="007B1C18"/>
    <w:rsid w:val="007B1D49"/>
    <w:rsid w:val="007B2082"/>
    <w:rsid w:val="007B2115"/>
    <w:rsid w:val="007B2506"/>
    <w:rsid w:val="007B317F"/>
    <w:rsid w:val="007B32C3"/>
    <w:rsid w:val="007B3A90"/>
    <w:rsid w:val="007B3C1E"/>
    <w:rsid w:val="007B493D"/>
    <w:rsid w:val="007B4EB3"/>
    <w:rsid w:val="007B57CB"/>
    <w:rsid w:val="007B67FE"/>
    <w:rsid w:val="007B6A3A"/>
    <w:rsid w:val="007B6CDF"/>
    <w:rsid w:val="007B6ECA"/>
    <w:rsid w:val="007B771C"/>
    <w:rsid w:val="007B7924"/>
    <w:rsid w:val="007B7979"/>
    <w:rsid w:val="007B7A4B"/>
    <w:rsid w:val="007C0174"/>
    <w:rsid w:val="007C048F"/>
    <w:rsid w:val="007C05E4"/>
    <w:rsid w:val="007C10E2"/>
    <w:rsid w:val="007C147F"/>
    <w:rsid w:val="007C16CD"/>
    <w:rsid w:val="007C22CF"/>
    <w:rsid w:val="007C22FD"/>
    <w:rsid w:val="007C3009"/>
    <w:rsid w:val="007C309B"/>
    <w:rsid w:val="007C3592"/>
    <w:rsid w:val="007C376E"/>
    <w:rsid w:val="007C3A78"/>
    <w:rsid w:val="007C3C4A"/>
    <w:rsid w:val="007C4480"/>
    <w:rsid w:val="007C455C"/>
    <w:rsid w:val="007C4682"/>
    <w:rsid w:val="007C48D8"/>
    <w:rsid w:val="007C4EC0"/>
    <w:rsid w:val="007C538C"/>
    <w:rsid w:val="007C5DF4"/>
    <w:rsid w:val="007C6669"/>
    <w:rsid w:val="007C691A"/>
    <w:rsid w:val="007C72E5"/>
    <w:rsid w:val="007C76B6"/>
    <w:rsid w:val="007C78F8"/>
    <w:rsid w:val="007D010C"/>
    <w:rsid w:val="007D05E8"/>
    <w:rsid w:val="007D0B59"/>
    <w:rsid w:val="007D1789"/>
    <w:rsid w:val="007D1A93"/>
    <w:rsid w:val="007D1CB2"/>
    <w:rsid w:val="007D27DE"/>
    <w:rsid w:val="007D2825"/>
    <w:rsid w:val="007D2A1F"/>
    <w:rsid w:val="007D2AC0"/>
    <w:rsid w:val="007D2B8F"/>
    <w:rsid w:val="007D3356"/>
    <w:rsid w:val="007D3666"/>
    <w:rsid w:val="007D37E7"/>
    <w:rsid w:val="007D38EE"/>
    <w:rsid w:val="007D396A"/>
    <w:rsid w:val="007D4390"/>
    <w:rsid w:val="007D43DF"/>
    <w:rsid w:val="007D4684"/>
    <w:rsid w:val="007D4C50"/>
    <w:rsid w:val="007D5F0F"/>
    <w:rsid w:val="007D628A"/>
    <w:rsid w:val="007D7236"/>
    <w:rsid w:val="007D776F"/>
    <w:rsid w:val="007D78AA"/>
    <w:rsid w:val="007E0ABC"/>
    <w:rsid w:val="007E0F42"/>
    <w:rsid w:val="007E10E0"/>
    <w:rsid w:val="007E1243"/>
    <w:rsid w:val="007E13AD"/>
    <w:rsid w:val="007E18D0"/>
    <w:rsid w:val="007E1AE7"/>
    <w:rsid w:val="007E2421"/>
    <w:rsid w:val="007E3AA2"/>
    <w:rsid w:val="007E3BDF"/>
    <w:rsid w:val="007E3E53"/>
    <w:rsid w:val="007E3EA1"/>
    <w:rsid w:val="007E4A60"/>
    <w:rsid w:val="007E4FC2"/>
    <w:rsid w:val="007E55E1"/>
    <w:rsid w:val="007E5BEE"/>
    <w:rsid w:val="007E5C87"/>
    <w:rsid w:val="007E5F92"/>
    <w:rsid w:val="007E6099"/>
    <w:rsid w:val="007E6207"/>
    <w:rsid w:val="007E6711"/>
    <w:rsid w:val="007E690B"/>
    <w:rsid w:val="007E6985"/>
    <w:rsid w:val="007E7159"/>
    <w:rsid w:val="007E75F8"/>
    <w:rsid w:val="007E7C21"/>
    <w:rsid w:val="007E7EA0"/>
    <w:rsid w:val="007F0227"/>
    <w:rsid w:val="007F0276"/>
    <w:rsid w:val="007F0405"/>
    <w:rsid w:val="007F0481"/>
    <w:rsid w:val="007F1986"/>
    <w:rsid w:val="007F2F02"/>
    <w:rsid w:val="007F4099"/>
    <w:rsid w:val="007F43C4"/>
    <w:rsid w:val="007F453C"/>
    <w:rsid w:val="007F496D"/>
    <w:rsid w:val="007F4B53"/>
    <w:rsid w:val="007F4E18"/>
    <w:rsid w:val="007F508A"/>
    <w:rsid w:val="007F531C"/>
    <w:rsid w:val="007F5558"/>
    <w:rsid w:val="007F5605"/>
    <w:rsid w:val="007F575A"/>
    <w:rsid w:val="007F590E"/>
    <w:rsid w:val="007F5D0F"/>
    <w:rsid w:val="007F5F0A"/>
    <w:rsid w:val="007F6AAD"/>
    <w:rsid w:val="007F6C8C"/>
    <w:rsid w:val="007F7E02"/>
    <w:rsid w:val="0080039D"/>
    <w:rsid w:val="0080067A"/>
    <w:rsid w:val="00800DD9"/>
    <w:rsid w:val="00800FDE"/>
    <w:rsid w:val="0080169B"/>
    <w:rsid w:val="00801880"/>
    <w:rsid w:val="00801C4F"/>
    <w:rsid w:val="00801DDE"/>
    <w:rsid w:val="00802164"/>
    <w:rsid w:val="008023EF"/>
    <w:rsid w:val="008027A3"/>
    <w:rsid w:val="008029F7"/>
    <w:rsid w:val="00802A44"/>
    <w:rsid w:val="00803461"/>
    <w:rsid w:val="00803616"/>
    <w:rsid w:val="008038B4"/>
    <w:rsid w:val="00803EDC"/>
    <w:rsid w:val="00804181"/>
    <w:rsid w:val="0080430B"/>
    <w:rsid w:val="00804DB2"/>
    <w:rsid w:val="008050A6"/>
    <w:rsid w:val="00805A7B"/>
    <w:rsid w:val="00806015"/>
    <w:rsid w:val="00806165"/>
    <w:rsid w:val="008063D5"/>
    <w:rsid w:val="00807511"/>
    <w:rsid w:val="00810213"/>
    <w:rsid w:val="00811016"/>
    <w:rsid w:val="008115DE"/>
    <w:rsid w:val="00811695"/>
    <w:rsid w:val="00811806"/>
    <w:rsid w:val="00811899"/>
    <w:rsid w:val="00812A05"/>
    <w:rsid w:val="00812C4E"/>
    <w:rsid w:val="00812E76"/>
    <w:rsid w:val="00812F62"/>
    <w:rsid w:val="0081381A"/>
    <w:rsid w:val="00813BEC"/>
    <w:rsid w:val="008148EE"/>
    <w:rsid w:val="00814DB8"/>
    <w:rsid w:val="0081566A"/>
    <w:rsid w:val="0081584A"/>
    <w:rsid w:val="00815B50"/>
    <w:rsid w:val="00815D95"/>
    <w:rsid w:val="00816EB4"/>
    <w:rsid w:val="00817371"/>
    <w:rsid w:val="00817DB8"/>
    <w:rsid w:val="0082025F"/>
    <w:rsid w:val="008202A3"/>
    <w:rsid w:val="008212DE"/>
    <w:rsid w:val="00821A46"/>
    <w:rsid w:val="0082386F"/>
    <w:rsid w:val="0082473D"/>
    <w:rsid w:val="00824960"/>
    <w:rsid w:val="00824D6F"/>
    <w:rsid w:val="008251D8"/>
    <w:rsid w:val="00826809"/>
    <w:rsid w:val="00826E13"/>
    <w:rsid w:val="008270BD"/>
    <w:rsid w:val="00827789"/>
    <w:rsid w:val="00827CF3"/>
    <w:rsid w:val="00827DD0"/>
    <w:rsid w:val="00827E72"/>
    <w:rsid w:val="0083035E"/>
    <w:rsid w:val="00830666"/>
    <w:rsid w:val="00830ADA"/>
    <w:rsid w:val="008310F4"/>
    <w:rsid w:val="00831A8C"/>
    <w:rsid w:val="00831D89"/>
    <w:rsid w:val="00832455"/>
    <w:rsid w:val="00832716"/>
    <w:rsid w:val="00832C3D"/>
    <w:rsid w:val="00832DA7"/>
    <w:rsid w:val="00832DBC"/>
    <w:rsid w:val="0083334D"/>
    <w:rsid w:val="00833D55"/>
    <w:rsid w:val="0083429F"/>
    <w:rsid w:val="00834F44"/>
    <w:rsid w:val="0083554B"/>
    <w:rsid w:val="00835613"/>
    <w:rsid w:val="00835878"/>
    <w:rsid w:val="00835DB8"/>
    <w:rsid w:val="00837264"/>
    <w:rsid w:val="00837BBA"/>
    <w:rsid w:val="00837CDA"/>
    <w:rsid w:val="00840C75"/>
    <w:rsid w:val="00840DD1"/>
    <w:rsid w:val="00840DF9"/>
    <w:rsid w:val="0084245D"/>
    <w:rsid w:val="00842620"/>
    <w:rsid w:val="00842C47"/>
    <w:rsid w:val="00842F96"/>
    <w:rsid w:val="008430ED"/>
    <w:rsid w:val="00844475"/>
    <w:rsid w:val="008448F2"/>
    <w:rsid w:val="00844992"/>
    <w:rsid w:val="00844B86"/>
    <w:rsid w:val="008451E7"/>
    <w:rsid w:val="00845CAC"/>
    <w:rsid w:val="00846070"/>
    <w:rsid w:val="00846076"/>
    <w:rsid w:val="008463CC"/>
    <w:rsid w:val="00846727"/>
    <w:rsid w:val="008473F4"/>
    <w:rsid w:val="00847921"/>
    <w:rsid w:val="00847CBA"/>
    <w:rsid w:val="00847EDD"/>
    <w:rsid w:val="00850276"/>
    <w:rsid w:val="00850695"/>
    <w:rsid w:val="00850AAD"/>
    <w:rsid w:val="0085153F"/>
    <w:rsid w:val="008515A8"/>
    <w:rsid w:val="008515FB"/>
    <w:rsid w:val="00851E79"/>
    <w:rsid w:val="008521F3"/>
    <w:rsid w:val="00852360"/>
    <w:rsid w:val="00852A18"/>
    <w:rsid w:val="00852A63"/>
    <w:rsid w:val="008535E2"/>
    <w:rsid w:val="008536ED"/>
    <w:rsid w:val="008545E3"/>
    <w:rsid w:val="008546A8"/>
    <w:rsid w:val="00854A81"/>
    <w:rsid w:val="00854FE8"/>
    <w:rsid w:val="00855769"/>
    <w:rsid w:val="00856632"/>
    <w:rsid w:val="00856C3F"/>
    <w:rsid w:val="0085770F"/>
    <w:rsid w:val="00857914"/>
    <w:rsid w:val="00857C2B"/>
    <w:rsid w:val="00857C9F"/>
    <w:rsid w:val="00857F50"/>
    <w:rsid w:val="0086006C"/>
    <w:rsid w:val="00860117"/>
    <w:rsid w:val="00860535"/>
    <w:rsid w:val="00861234"/>
    <w:rsid w:val="008616A0"/>
    <w:rsid w:val="008619BE"/>
    <w:rsid w:val="008619F9"/>
    <w:rsid w:val="00861EF3"/>
    <w:rsid w:val="008622CC"/>
    <w:rsid w:val="00862677"/>
    <w:rsid w:val="008627F4"/>
    <w:rsid w:val="008628B6"/>
    <w:rsid w:val="008629C3"/>
    <w:rsid w:val="00862DAB"/>
    <w:rsid w:val="008633CB"/>
    <w:rsid w:val="00863984"/>
    <w:rsid w:val="00863FA7"/>
    <w:rsid w:val="00864828"/>
    <w:rsid w:val="00864CA9"/>
    <w:rsid w:val="00864D7F"/>
    <w:rsid w:val="00865805"/>
    <w:rsid w:val="00865926"/>
    <w:rsid w:val="00865E3A"/>
    <w:rsid w:val="00866198"/>
    <w:rsid w:val="0086661C"/>
    <w:rsid w:val="00866FD4"/>
    <w:rsid w:val="00867C7F"/>
    <w:rsid w:val="00867CF9"/>
    <w:rsid w:val="008704C5"/>
    <w:rsid w:val="008706F0"/>
    <w:rsid w:val="008708D1"/>
    <w:rsid w:val="00870E7D"/>
    <w:rsid w:val="00871F7A"/>
    <w:rsid w:val="008722A7"/>
    <w:rsid w:val="00872890"/>
    <w:rsid w:val="00872F6E"/>
    <w:rsid w:val="0087361D"/>
    <w:rsid w:val="00873859"/>
    <w:rsid w:val="00873894"/>
    <w:rsid w:val="00873A14"/>
    <w:rsid w:val="00874839"/>
    <w:rsid w:val="00874A32"/>
    <w:rsid w:val="00874C72"/>
    <w:rsid w:val="00875478"/>
    <w:rsid w:val="008757D8"/>
    <w:rsid w:val="00875825"/>
    <w:rsid w:val="0087597F"/>
    <w:rsid w:val="00875C8B"/>
    <w:rsid w:val="00875FD2"/>
    <w:rsid w:val="00876502"/>
    <w:rsid w:val="00876595"/>
    <w:rsid w:val="00876B17"/>
    <w:rsid w:val="00877B61"/>
    <w:rsid w:val="00880029"/>
    <w:rsid w:val="00880889"/>
    <w:rsid w:val="008808C4"/>
    <w:rsid w:val="008809B6"/>
    <w:rsid w:val="00880D0B"/>
    <w:rsid w:val="008816C6"/>
    <w:rsid w:val="00881EFB"/>
    <w:rsid w:val="0088211C"/>
    <w:rsid w:val="0088213C"/>
    <w:rsid w:val="00882152"/>
    <w:rsid w:val="00882FFB"/>
    <w:rsid w:val="00883C5C"/>
    <w:rsid w:val="0088430B"/>
    <w:rsid w:val="00884C22"/>
    <w:rsid w:val="00884E8B"/>
    <w:rsid w:val="008857BD"/>
    <w:rsid w:val="00886311"/>
    <w:rsid w:val="00886F5F"/>
    <w:rsid w:val="00890112"/>
    <w:rsid w:val="00890291"/>
    <w:rsid w:val="00890C7B"/>
    <w:rsid w:val="00890DCE"/>
    <w:rsid w:val="00890EDC"/>
    <w:rsid w:val="00891AD5"/>
    <w:rsid w:val="00891B42"/>
    <w:rsid w:val="00891E6F"/>
    <w:rsid w:val="00892007"/>
    <w:rsid w:val="00893503"/>
    <w:rsid w:val="0089381C"/>
    <w:rsid w:val="00893B09"/>
    <w:rsid w:val="00893CF6"/>
    <w:rsid w:val="00894117"/>
    <w:rsid w:val="00894BD1"/>
    <w:rsid w:val="00894BF2"/>
    <w:rsid w:val="00894D3C"/>
    <w:rsid w:val="008956E4"/>
    <w:rsid w:val="00895F69"/>
    <w:rsid w:val="008965A8"/>
    <w:rsid w:val="00896BC6"/>
    <w:rsid w:val="00896CD4"/>
    <w:rsid w:val="00896F3B"/>
    <w:rsid w:val="00896F81"/>
    <w:rsid w:val="0089733D"/>
    <w:rsid w:val="00897412"/>
    <w:rsid w:val="00897A36"/>
    <w:rsid w:val="00897A91"/>
    <w:rsid w:val="008A0813"/>
    <w:rsid w:val="008A0984"/>
    <w:rsid w:val="008A1154"/>
    <w:rsid w:val="008A1234"/>
    <w:rsid w:val="008A15F9"/>
    <w:rsid w:val="008A166C"/>
    <w:rsid w:val="008A16D7"/>
    <w:rsid w:val="008A1F5F"/>
    <w:rsid w:val="008A20C6"/>
    <w:rsid w:val="008A2522"/>
    <w:rsid w:val="008A28EF"/>
    <w:rsid w:val="008A2FC1"/>
    <w:rsid w:val="008A3409"/>
    <w:rsid w:val="008A37C4"/>
    <w:rsid w:val="008A4584"/>
    <w:rsid w:val="008A4C2C"/>
    <w:rsid w:val="008A5073"/>
    <w:rsid w:val="008A51F3"/>
    <w:rsid w:val="008A5435"/>
    <w:rsid w:val="008A5A3D"/>
    <w:rsid w:val="008A5AA2"/>
    <w:rsid w:val="008A5C85"/>
    <w:rsid w:val="008A5C8B"/>
    <w:rsid w:val="008A622C"/>
    <w:rsid w:val="008A62D6"/>
    <w:rsid w:val="008A640B"/>
    <w:rsid w:val="008A6B4B"/>
    <w:rsid w:val="008A799E"/>
    <w:rsid w:val="008B05D2"/>
    <w:rsid w:val="008B0895"/>
    <w:rsid w:val="008B12B9"/>
    <w:rsid w:val="008B1634"/>
    <w:rsid w:val="008B2038"/>
    <w:rsid w:val="008B225B"/>
    <w:rsid w:val="008B232F"/>
    <w:rsid w:val="008B2C64"/>
    <w:rsid w:val="008B2E13"/>
    <w:rsid w:val="008B370F"/>
    <w:rsid w:val="008B385B"/>
    <w:rsid w:val="008B3A79"/>
    <w:rsid w:val="008B3B8A"/>
    <w:rsid w:val="008B3D80"/>
    <w:rsid w:val="008B4A56"/>
    <w:rsid w:val="008B4CA1"/>
    <w:rsid w:val="008B5259"/>
    <w:rsid w:val="008B5A98"/>
    <w:rsid w:val="008B5B01"/>
    <w:rsid w:val="008B5D63"/>
    <w:rsid w:val="008B6A7C"/>
    <w:rsid w:val="008B6B4C"/>
    <w:rsid w:val="008B7DD8"/>
    <w:rsid w:val="008C08B0"/>
    <w:rsid w:val="008C0A83"/>
    <w:rsid w:val="008C0C51"/>
    <w:rsid w:val="008C1227"/>
    <w:rsid w:val="008C17EA"/>
    <w:rsid w:val="008C1845"/>
    <w:rsid w:val="008C1866"/>
    <w:rsid w:val="008C18E5"/>
    <w:rsid w:val="008C1A18"/>
    <w:rsid w:val="008C1AFA"/>
    <w:rsid w:val="008C1B31"/>
    <w:rsid w:val="008C1CEC"/>
    <w:rsid w:val="008C2A72"/>
    <w:rsid w:val="008C2ADA"/>
    <w:rsid w:val="008C48F5"/>
    <w:rsid w:val="008C4DB1"/>
    <w:rsid w:val="008C5E5E"/>
    <w:rsid w:val="008C6264"/>
    <w:rsid w:val="008C648B"/>
    <w:rsid w:val="008C67E2"/>
    <w:rsid w:val="008C69D9"/>
    <w:rsid w:val="008C7B6D"/>
    <w:rsid w:val="008C7C9B"/>
    <w:rsid w:val="008C7E40"/>
    <w:rsid w:val="008D085C"/>
    <w:rsid w:val="008D106E"/>
    <w:rsid w:val="008D142C"/>
    <w:rsid w:val="008D17A3"/>
    <w:rsid w:val="008D1E6F"/>
    <w:rsid w:val="008D268B"/>
    <w:rsid w:val="008D282F"/>
    <w:rsid w:val="008D2921"/>
    <w:rsid w:val="008D2BDE"/>
    <w:rsid w:val="008D2C3E"/>
    <w:rsid w:val="008D39EF"/>
    <w:rsid w:val="008D4063"/>
    <w:rsid w:val="008D4084"/>
    <w:rsid w:val="008D4852"/>
    <w:rsid w:val="008D4DF1"/>
    <w:rsid w:val="008D5674"/>
    <w:rsid w:val="008D64DF"/>
    <w:rsid w:val="008D7495"/>
    <w:rsid w:val="008D7FB5"/>
    <w:rsid w:val="008D7FD5"/>
    <w:rsid w:val="008E09DA"/>
    <w:rsid w:val="008E0DA5"/>
    <w:rsid w:val="008E0FC2"/>
    <w:rsid w:val="008E226F"/>
    <w:rsid w:val="008E25E8"/>
    <w:rsid w:val="008E2C23"/>
    <w:rsid w:val="008E2DBD"/>
    <w:rsid w:val="008E38A0"/>
    <w:rsid w:val="008E3DA8"/>
    <w:rsid w:val="008E3DC1"/>
    <w:rsid w:val="008E4979"/>
    <w:rsid w:val="008E4DA2"/>
    <w:rsid w:val="008E52E3"/>
    <w:rsid w:val="008E537F"/>
    <w:rsid w:val="008E58B0"/>
    <w:rsid w:val="008E6940"/>
    <w:rsid w:val="008E6F26"/>
    <w:rsid w:val="008E7024"/>
    <w:rsid w:val="008E70AE"/>
    <w:rsid w:val="008E7B7E"/>
    <w:rsid w:val="008E7C39"/>
    <w:rsid w:val="008F03E8"/>
    <w:rsid w:val="008F084B"/>
    <w:rsid w:val="008F0BC2"/>
    <w:rsid w:val="008F17F7"/>
    <w:rsid w:val="008F1DBD"/>
    <w:rsid w:val="008F2492"/>
    <w:rsid w:val="008F2B46"/>
    <w:rsid w:val="008F2B90"/>
    <w:rsid w:val="008F2C39"/>
    <w:rsid w:val="008F2D2A"/>
    <w:rsid w:val="008F3776"/>
    <w:rsid w:val="008F3DE6"/>
    <w:rsid w:val="008F3EDA"/>
    <w:rsid w:val="008F3EF7"/>
    <w:rsid w:val="008F4007"/>
    <w:rsid w:val="008F4213"/>
    <w:rsid w:val="008F455C"/>
    <w:rsid w:val="008F4A5B"/>
    <w:rsid w:val="008F59FE"/>
    <w:rsid w:val="008F5AB2"/>
    <w:rsid w:val="008F5D6C"/>
    <w:rsid w:val="008F6499"/>
    <w:rsid w:val="008F6BB7"/>
    <w:rsid w:val="008F6E96"/>
    <w:rsid w:val="008F74AB"/>
    <w:rsid w:val="008F77A9"/>
    <w:rsid w:val="008F7A41"/>
    <w:rsid w:val="008F7EB6"/>
    <w:rsid w:val="008F7ED3"/>
    <w:rsid w:val="00900B2C"/>
    <w:rsid w:val="00900CDF"/>
    <w:rsid w:val="00901B35"/>
    <w:rsid w:val="00901B98"/>
    <w:rsid w:val="00902722"/>
    <w:rsid w:val="00902995"/>
    <w:rsid w:val="00902F0F"/>
    <w:rsid w:val="00902F5F"/>
    <w:rsid w:val="00903058"/>
    <w:rsid w:val="00903688"/>
    <w:rsid w:val="00903784"/>
    <w:rsid w:val="0090379B"/>
    <w:rsid w:val="00903B78"/>
    <w:rsid w:val="00903D66"/>
    <w:rsid w:val="009040A9"/>
    <w:rsid w:val="009049A0"/>
    <w:rsid w:val="00905145"/>
    <w:rsid w:val="0090516A"/>
    <w:rsid w:val="00905180"/>
    <w:rsid w:val="009053DD"/>
    <w:rsid w:val="0090552A"/>
    <w:rsid w:val="009062A4"/>
    <w:rsid w:val="00906FFD"/>
    <w:rsid w:val="00907941"/>
    <w:rsid w:val="00910037"/>
    <w:rsid w:val="009108AD"/>
    <w:rsid w:val="00910960"/>
    <w:rsid w:val="00910BBE"/>
    <w:rsid w:val="00910D04"/>
    <w:rsid w:val="00910FB7"/>
    <w:rsid w:val="0091111A"/>
    <w:rsid w:val="009118A7"/>
    <w:rsid w:val="00912385"/>
    <w:rsid w:val="00912899"/>
    <w:rsid w:val="00912A30"/>
    <w:rsid w:val="00912FB3"/>
    <w:rsid w:val="00912FF2"/>
    <w:rsid w:val="0091361B"/>
    <w:rsid w:val="0091372F"/>
    <w:rsid w:val="009138E9"/>
    <w:rsid w:val="00913C93"/>
    <w:rsid w:val="00913F27"/>
    <w:rsid w:val="009141E8"/>
    <w:rsid w:val="00914B97"/>
    <w:rsid w:val="009160E7"/>
    <w:rsid w:val="009163BD"/>
    <w:rsid w:val="00916789"/>
    <w:rsid w:val="00916797"/>
    <w:rsid w:val="009168A2"/>
    <w:rsid w:val="00917369"/>
    <w:rsid w:val="00917ABB"/>
    <w:rsid w:val="00920850"/>
    <w:rsid w:val="00921E96"/>
    <w:rsid w:val="00922423"/>
    <w:rsid w:val="009239F3"/>
    <w:rsid w:val="00923E7F"/>
    <w:rsid w:val="0092532B"/>
    <w:rsid w:val="009258EF"/>
    <w:rsid w:val="0092628E"/>
    <w:rsid w:val="009266E4"/>
    <w:rsid w:val="00927129"/>
    <w:rsid w:val="00927510"/>
    <w:rsid w:val="00927AF6"/>
    <w:rsid w:val="00927E65"/>
    <w:rsid w:val="00930234"/>
    <w:rsid w:val="00930606"/>
    <w:rsid w:val="00931475"/>
    <w:rsid w:val="00931CA8"/>
    <w:rsid w:val="00931D87"/>
    <w:rsid w:val="0093234A"/>
    <w:rsid w:val="0093358C"/>
    <w:rsid w:val="0093398E"/>
    <w:rsid w:val="00933C83"/>
    <w:rsid w:val="009345D8"/>
    <w:rsid w:val="00934666"/>
    <w:rsid w:val="00934A64"/>
    <w:rsid w:val="00934B7C"/>
    <w:rsid w:val="00935053"/>
    <w:rsid w:val="009360F1"/>
    <w:rsid w:val="00937180"/>
    <w:rsid w:val="00937663"/>
    <w:rsid w:val="00937F8D"/>
    <w:rsid w:val="00940430"/>
    <w:rsid w:val="009406E3"/>
    <w:rsid w:val="00940737"/>
    <w:rsid w:val="00940AE0"/>
    <w:rsid w:val="00940B23"/>
    <w:rsid w:val="00940D0A"/>
    <w:rsid w:val="00940E7A"/>
    <w:rsid w:val="00941C60"/>
    <w:rsid w:val="0094232E"/>
    <w:rsid w:val="00942CB6"/>
    <w:rsid w:val="00942D9B"/>
    <w:rsid w:val="00943201"/>
    <w:rsid w:val="0094332F"/>
    <w:rsid w:val="00943B74"/>
    <w:rsid w:val="00944F1E"/>
    <w:rsid w:val="00945F76"/>
    <w:rsid w:val="00946083"/>
    <w:rsid w:val="009468D5"/>
    <w:rsid w:val="009479D9"/>
    <w:rsid w:val="009479FF"/>
    <w:rsid w:val="00947F6B"/>
    <w:rsid w:val="009503A6"/>
    <w:rsid w:val="009503EE"/>
    <w:rsid w:val="00950638"/>
    <w:rsid w:val="00950652"/>
    <w:rsid w:val="009510CB"/>
    <w:rsid w:val="00951245"/>
    <w:rsid w:val="00951D60"/>
    <w:rsid w:val="00951E39"/>
    <w:rsid w:val="009524D0"/>
    <w:rsid w:val="00952595"/>
    <w:rsid w:val="0095272F"/>
    <w:rsid w:val="009528D0"/>
    <w:rsid w:val="00952CAD"/>
    <w:rsid w:val="009530E4"/>
    <w:rsid w:val="0095310E"/>
    <w:rsid w:val="00953FD3"/>
    <w:rsid w:val="009548FC"/>
    <w:rsid w:val="00954F1E"/>
    <w:rsid w:val="009553E7"/>
    <w:rsid w:val="00955C0C"/>
    <w:rsid w:val="00956002"/>
    <w:rsid w:val="00956042"/>
    <w:rsid w:val="009563B1"/>
    <w:rsid w:val="00956804"/>
    <w:rsid w:val="00956967"/>
    <w:rsid w:val="00956A57"/>
    <w:rsid w:val="00956ED0"/>
    <w:rsid w:val="00957729"/>
    <w:rsid w:val="00957AE8"/>
    <w:rsid w:val="00957BC4"/>
    <w:rsid w:val="009600C7"/>
    <w:rsid w:val="009602C0"/>
    <w:rsid w:val="009603FB"/>
    <w:rsid w:val="00960A4D"/>
    <w:rsid w:val="00960C69"/>
    <w:rsid w:val="00960EF1"/>
    <w:rsid w:val="0096100E"/>
    <w:rsid w:val="0096104C"/>
    <w:rsid w:val="0096105C"/>
    <w:rsid w:val="00961504"/>
    <w:rsid w:val="00961B8B"/>
    <w:rsid w:val="00961E24"/>
    <w:rsid w:val="00961EA7"/>
    <w:rsid w:val="00962152"/>
    <w:rsid w:val="00962556"/>
    <w:rsid w:val="009625DB"/>
    <w:rsid w:val="0096270C"/>
    <w:rsid w:val="0096292C"/>
    <w:rsid w:val="00962AF1"/>
    <w:rsid w:val="00962CA5"/>
    <w:rsid w:val="00963079"/>
    <w:rsid w:val="009632D6"/>
    <w:rsid w:val="009633B1"/>
    <w:rsid w:val="00963D42"/>
    <w:rsid w:val="009643F6"/>
    <w:rsid w:val="00964A92"/>
    <w:rsid w:val="00964BE9"/>
    <w:rsid w:val="00964C1A"/>
    <w:rsid w:val="00964EB9"/>
    <w:rsid w:val="00965105"/>
    <w:rsid w:val="00965665"/>
    <w:rsid w:val="0096569B"/>
    <w:rsid w:val="00965DDB"/>
    <w:rsid w:val="009661A2"/>
    <w:rsid w:val="00966559"/>
    <w:rsid w:val="0096699C"/>
    <w:rsid w:val="00966A54"/>
    <w:rsid w:val="00967107"/>
    <w:rsid w:val="009674C3"/>
    <w:rsid w:val="00967B0E"/>
    <w:rsid w:val="00967D53"/>
    <w:rsid w:val="00967D9B"/>
    <w:rsid w:val="009704A1"/>
    <w:rsid w:val="0097054E"/>
    <w:rsid w:val="009705A5"/>
    <w:rsid w:val="00970A1A"/>
    <w:rsid w:val="009716C2"/>
    <w:rsid w:val="00972160"/>
    <w:rsid w:val="009722C7"/>
    <w:rsid w:val="009724E5"/>
    <w:rsid w:val="0097335A"/>
    <w:rsid w:val="0097361C"/>
    <w:rsid w:val="00973A20"/>
    <w:rsid w:val="0097458D"/>
    <w:rsid w:val="00974CFF"/>
    <w:rsid w:val="00975689"/>
    <w:rsid w:val="00975C35"/>
    <w:rsid w:val="0097636E"/>
    <w:rsid w:val="0097643B"/>
    <w:rsid w:val="0097727D"/>
    <w:rsid w:val="009778D8"/>
    <w:rsid w:val="009806C9"/>
    <w:rsid w:val="0098097E"/>
    <w:rsid w:val="009809A0"/>
    <w:rsid w:val="00980C29"/>
    <w:rsid w:val="009810AE"/>
    <w:rsid w:val="009813A0"/>
    <w:rsid w:val="009815FD"/>
    <w:rsid w:val="00981C5C"/>
    <w:rsid w:val="00982533"/>
    <w:rsid w:val="009826D9"/>
    <w:rsid w:val="00982D16"/>
    <w:rsid w:val="00982D9C"/>
    <w:rsid w:val="0098321E"/>
    <w:rsid w:val="009835FF"/>
    <w:rsid w:val="0098376A"/>
    <w:rsid w:val="00984417"/>
    <w:rsid w:val="00984644"/>
    <w:rsid w:val="00985247"/>
    <w:rsid w:val="009852DC"/>
    <w:rsid w:val="0098662D"/>
    <w:rsid w:val="009875CB"/>
    <w:rsid w:val="009876E2"/>
    <w:rsid w:val="00987C36"/>
    <w:rsid w:val="00987ED9"/>
    <w:rsid w:val="00990E7F"/>
    <w:rsid w:val="00991914"/>
    <w:rsid w:val="00991C26"/>
    <w:rsid w:val="00992A72"/>
    <w:rsid w:val="0099328E"/>
    <w:rsid w:val="00993F02"/>
    <w:rsid w:val="00993F31"/>
    <w:rsid w:val="00994E70"/>
    <w:rsid w:val="0099587F"/>
    <w:rsid w:val="00995D7A"/>
    <w:rsid w:val="00995FF8"/>
    <w:rsid w:val="00996059"/>
    <w:rsid w:val="009966F0"/>
    <w:rsid w:val="00996E68"/>
    <w:rsid w:val="009A0096"/>
    <w:rsid w:val="009A02A9"/>
    <w:rsid w:val="009A0B4D"/>
    <w:rsid w:val="009A0FA8"/>
    <w:rsid w:val="009A10B0"/>
    <w:rsid w:val="009A12EB"/>
    <w:rsid w:val="009A1435"/>
    <w:rsid w:val="009A1AA8"/>
    <w:rsid w:val="009A1B36"/>
    <w:rsid w:val="009A20E2"/>
    <w:rsid w:val="009A22D0"/>
    <w:rsid w:val="009A24D3"/>
    <w:rsid w:val="009A2F9D"/>
    <w:rsid w:val="009A3230"/>
    <w:rsid w:val="009A340F"/>
    <w:rsid w:val="009A3C55"/>
    <w:rsid w:val="009A3ED8"/>
    <w:rsid w:val="009A4CF5"/>
    <w:rsid w:val="009A53A2"/>
    <w:rsid w:val="009A5A61"/>
    <w:rsid w:val="009A5D1B"/>
    <w:rsid w:val="009A6245"/>
    <w:rsid w:val="009A66FD"/>
    <w:rsid w:val="009A7CA6"/>
    <w:rsid w:val="009B0A3B"/>
    <w:rsid w:val="009B0D74"/>
    <w:rsid w:val="009B0E00"/>
    <w:rsid w:val="009B14BC"/>
    <w:rsid w:val="009B17D9"/>
    <w:rsid w:val="009B214A"/>
    <w:rsid w:val="009B25CD"/>
    <w:rsid w:val="009B2BC1"/>
    <w:rsid w:val="009B2F22"/>
    <w:rsid w:val="009B342B"/>
    <w:rsid w:val="009B349D"/>
    <w:rsid w:val="009B385D"/>
    <w:rsid w:val="009B40E4"/>
    <w:rsid w:val="009B49EC"/>
    <w:rsid w:val="009B57D9"/>
    <w:rsid w:val="009B5BEA"/>
    <w:rsid w:val="009B5F99"/>
    <w:rsid w:val="009B633F"/>
    <w:rsid w:val="009B6858"/>
    <w:rsid w:val="009B7DF8"/>
    <w:rsid w:val="009B7F98"/>
    <w:rsid w:val="009C016F"/>
    <w:rsid w:val="009C06BB"/>
    <w:rsid w:val="009C0A8D"/>
    <w:rsid w:val="009C1596"/>
    <w:rsid w:val="009C166A"/>
    <w:rsid w:val="009C1807"/>
    <w:rsid w:val="009C1B45"/>
    <w:rsid w:val="009C2003"/>
    <w:rsid w:val="009C26E7"/>
    <w:rsid w:val="009C2943"/>
    <w:rsid w:val="009C3132"/>
    <w:rsid w:val="009C319B"/>
    <w:rsid w:val="009C34B0"/>
    <w:rsid w:val="009C37EE"/>
    <w:rsid w:val="009C39F0"/>
    <w:rsid w:val="009C4228"/>
    <w:rsid w:val="009C4901"/>
    <w:rsid w:val="009C49BF"/>
    <w:rsid w:val="009C4A09"/>
    <w:rsid w:val="009C4B4E"/>
    <w:rsid w:val="009C4BD0"/>
    <w:rsid w:val="009C4CA5"/>
    <w:rsid w:val="009C4FF3"/>
    <w:rsid w:val="009C5650"/>
    <w:rsid w:val="009C5B54"/>
    <w:rsid w:val="009C5D92"/>
    <w:rsid w:val="009C6153"/>
    <w:rsid w:val="009C670B"/>
    <w:rsid w:val="009C67F5"/>
    <w:rsid w:val="009C6895"/>
    <w:rsid w:val="009C68AA"/>
    <w:rsid w:val="009C7669"/>
    <w:rsid w:val="009C78FD"/>
    <w:rsid w:val="009C7CED"/>
    <w:rsid w:val="009C7D78"/>
    <w:rsid w:val="009D033D"/>
    <w:rsid w:val="009D03C9"/>
    <w:rsid w:val="009D0A8F"/>
    <w:rsid w:val="009D0CA3"/>
    <w:rsid w:val="009D0CFC"/>
    <w:rsid w:val="009D0E32"/>
    <w:rsid w:val="009D11C5"/>
    <w:rsid w:val="009D1387"/>
    <w:rsid w:val="009D196D"/>
    <w:rsid w:val="009D19B8"/>
    <w:rsid w:val="009D1B6E"/>
    <w:rsid w:val="009D246D"/>
    <w:rsid w:val="009D2B1D"/>
    <w:rsid w:val="009D34BA"/>
    <w:rsid w:val="009D37E5"/>
    <w:rsid w:val="009D3B8A"/>
    <w:rsid w:val="009D4769"/>
    <w:rsid w:val="009D607F"/>
    <w:rsid w:val="009D6304"/>
    <w:rsid w:val="009D6910"/>
    <w:rsid w:val="009D6FED"/>
    <w:rsid w:val="009D7116"/>
    <w:rsid w:val="009D7469"/>
    <w:rsid w:val="009E0C0F"/>
    <w:rsid w:val="009E0D83"/>
    <w:rsid w:val="009E0F03"/>
    <w:rsid w:val="009E11CE"/>
    <w:rsid w:val="009E139B"/>
    <w:rsid w:val="009E15CD"/>
    <w:rsid w:val="009E199C"/>
    <w:rsid w:val="009E21F1"/>
    <w:rsid w:val="009E24CF"/>
    <w:rsid w:val="009E2AE6"/>
    <w:rsid w:val="009E2C88"/>
    <w:rsid w:val="009E325F"/>
    <w:rsid w:val="009E3F01"/>
    <w:rsid w:val="009E3F92"/>
    <w:rsid w:val="009E4495"/>
    <w:rsid w:val="009E4531"/>
    <w:rsid w:val="009E4B15"/>
    <w:rsid w:val="009E51C3"/>
    <w:rsid w:val="009E5532"/>
    <w:rsid w:val="009E572A"/>
    <w:rsid w:val="009E58CD"/>
    <w:rsid w:val="009E5960"/>
    <w:rsid w:val="009E5C38"/>
    <w:rsid w:val="009E662C"/>
    <w:rsid w:val="009E6A8E"/>
    <w:rsid w:val="009E706D"/>
    <w:rsid w:val="009E73E5"/>
    <w:rsid w:val="009E75B9"/>
    <w:rsid w:val="009E76C1"/>
    <w:rsid w:val="009F066F"/>
    <w:rsid w:val="009F09F9"/>
    <w:rsid w:val="009F0C7E"/>
    <w:rsid w:val="009F2BC8"/>
    <w:rsid w:val="009F2CD9"/>
    <w:rsid w:val="009F3434"/>
    <w:rsid w:val="009F48E1"/>
    <w:rsid w:val="009F4EDB"/>
    <w:rsid w:val="009F5446"/>
    <w:rsid w:val="009F5730"/>
    <w:rsid w:val="009F59D3"/>
    <w:rsid w:val="009F6023"/>
    <w:rsid w:val="009F6855"/>
    <w:rsid w:val="009F6AD4"/>
    <w:rsid w:val="009F7406"/>
    <w:rsid w:val="009F7538"/>
    <w:rsid w:val="009F7C50"/>
    <w:rsid w:val="009F7DAB"/>
    <w:rsid w:val="00A00069"/>
    <w:rsid w:val="00A001BE"/>
    <w:rsid w:val="00A00389"/>
    <w:rsid w:val="00A0114A"/>
    <w:rsid w:val="00A014C8"/>
    <w:rsid w:val="00A016E2"/>
    <w:rsid w:val="00A01E37"/>
    <w:rsid w:val="00A02199"/>
    <w:rsid w:val="00A025AC"/>
    <w:rsid w:val="00A02FB4"/>
    <w:rsid w:val="00A02FE7"/>
    <w:rsid w:val="00A03131"/>
    <w:rsid w:val="00A0349F"/>
    <w:rsid w:val="00A03CF9"/>
    <w:rsid w:val="00A041F4"/>
    <w:rsid w:val="00A04361"/>
    <w:rsid w:val="00A04827"/>
    <w:rsid w:val="00A05866"/>
    <w:rsid w:val="00A058BE"/>
    <w:rsid w:val="00A05EAC"/>
    <w:rsid w:val="00A0667B"/>
    <w:rsid w:val="00A06B5A"/>
    <w:rsid w:val="00A06C7B"/>
    <w:rsid w:val="00A072FF"/>
    <w:rsid w:val="00A079D5"/>
    <w:rsid w:val="00A07E7F"/>
    <w:rsid w:val="00A10713"/>
    <w:rsid w:val="00A10AD4"/>
    <w:rsid w:val="00A10CD0"/>
    <w:rsid w:val="00A110C7"/>
    <w:rsid w:val="00A11732"/>
    <w:rsid w:val="00A11E6B"/>
    <w:rsid w:val="00A12790"/>
    <w:rsid w:val="00A12A99"/>
    <w:rsid w:val="00A13873"/>
    <w:rsid w:val="00A138BE"/>
    <w:rsid w:val="00A13F34"/>
    <w:rsid w:val="00A1439D"/>
    <w:rsid w:val="00A146CA"/>
    <w:rsid w:val="00A1582D"/>
    <w:rsid w:val="00A159E0"/>
    <w:rsid w:val="00A16066"/>
    <w:rsid w:val="00A1622F"/>
    <w:rsid w:val="00A16556"/>
    <w:rsid w:val="00A16649"/>
    <w:rsid w:val="00A1684E"/>
    <w:rsid w:val="00A173B6"/>
    <w:rsid w:val="00A2013D"/>
    <w:rsid w:val="00A2018D"/>
    <w:rsid w:val="00A20223"/>
    <w:rsid w:val="00A2045A"/>
    <w:rsid w:val="00A2085E"/>
    <w:rsid w:val="00A20CF8"/>
    <w:rsid w:val="00A218B4"/>
    <w:rsid w:val="00A2291E"/>
    <w:rsid w:val="00A22B29"/>
    <w:rsid w:val="00A231A7"/>
    <w:rsid w:val="00A23EFB"/>
    <w:rsid w:val="00A2452A"/>
    <w:rsid w:val="00A2495D"/>
    <w:rsid w:val="00A24B3A"/>
    <w:rsid w:val="00A24C3E"/>
    <w:rsid w:val="00A25219"/>
    <w:rsid w:val="00A252FF"/>
    <w:rsid w:val="00A25E6A"/>
    <w:rsid w:val="00A260EF"/>
    <w:rsid w:val="00A269A1"/>
    <w:rsid w:val="00A26BF6"/>
    <w:rsid w:val="00A26F69"/>
    <w:rsid w:val="00A276FF"/>
    <w:rsid w:val="00A277FB"/>
    <w:rsid w:val="00A27892"/>
    <w:rsid w:val="00A27D3F"/>
    <w:rsid w:val="00A27FF0"/>
    <w:rsid w:val="00A30283"/>
    <w:rsid w:val="00A30455"/>
    <w:rsid w:val="00A309FD"/>
    <w:rsid w:val="00A31B8E"/>
    <w:rsid w:val="00A31F39"/>
    <w:rsid w:val="00A32C45"/>
    <w:rsid w:val="00A32D97"/>
    <w:rsid w:val="00A32E77"/>
    <w:rsid w:val="00A33019"/>
    <w:rsid w:val="00A338A7"/>
    <w:rsid w:val="00A34426"/>
    <w:rsid w:val="00A344EC"/>
    <w:rsid w:val="00A348A3"/>
    <w:rsid w:val="00A351EC"/>
    <w:rsid w:val="00A353B6"/>
    <w:rsid w:val="00A359B0"/>
    <w:rsid w:val="00A367BC"/>
    <w:rsid w:val="00A36A0D"/>
    <w:rsid w:val="00A37195"/>
    <w:rsid w:val="00A37686"/>
    <w:rsid w:val="00A37DDF"/>
    <w:rsid w:val="00A4007F"/>
    <w:rsid w:val="00A40311"/>
    <w:rsid w:val="00A40492"/>
    <w:rsid w:val="00A4053F"/>
    <w:rsid w:val="00A40DAF"/>
    <w:rsid w:val="00A410D4"/>
    <w:rsid w:val="00A411DC"/>
    <w:rsid w:val="00A415A0"/>
    <w:rsid w:val="00A41D44"/>
    <w:rsid w:val="00A425A3"/>
    <w:rsid w:val="00A425D8"/>
    <w:rsid w:val="00A429EC"/>
    <w:rsid w:val="00A42BB2"/>
    <w:rsid w:val="00A42DEC"/>
    <w:rsid w:val="00A42FC9"/>
    <w:rsid w:val="00A43201"/>
    <w:rsid w:val="00A43576"/>
    <w:rsid w:val="00A4385B"/>
    <w:rsid w:val="00A43873"/>
    <w:rsid w:val="00A439F8"/>
    <w:rsid w:val="00A43B72"/>
    <w:rsid w:val="00A44092"/>
    <w:rsid w:val="00A448A5"/>
    <w:rsid w:val="00A453A4"/>
    <w:rsid w:val="00A45A14"/>
    <w:rsid w:val="00A45CB4"/>
    <w:rsid w:val="00A466EA"/>
    <w:rsid w:val="00A46CA5"/>
    <w:rsid w:val="00A46CFE"/>
    <w:rsid w:val="00A46D7C"/>
    <w:rsid w:val="00A4718C"/>
    <w:rsid w:val="00A47195"/>
    <w:rsid w:val="00A47408"/>
    <w:rsid w:val="00A47470"/>
    <w:rsid w:val="00A47585"/>
    <w:rsid w:val="00A50014"/>
    <w:rsid w:val="00A5012A"/>
    <w:rsid w:val="00A50299"/>
    <w:rsid w:val="00A5089E"/>
    <w:rsid w:val="00A50C10"/>
    <w:rsid w:val="00A515E8"/>
    <w:rsid w:val="00A51B95"/>
    <w:rsid w:val="00A51F7B"/>
    <w:rsid w:val="00A52299"/>
    <w:rsid w:val="00A5248A"/>
    <w:rsid w:val="00A527EE"/>
    <w:rsid w:val="00A53AD6"/>
    <w:rsid w:val="00A53C6F"/>
    <w:rsid w:val="00A54029"/>
    <w:rsid w:val="00A54904"/>
    <w:rsid w:val="00A54FD1"/>
    <w:rsid w:val="00A55C9B"/>
    <w:rsid w:val="00A55DC0"/>
    <w:rsid w:val="00A56769"/>
    <w:rsid w:val="00A567C8"/>
    <w:rsid w:val="00A5725A"/>
    <w:rsid w:val="00A577BA"/>
    <w:rsid w:val="00A601AE"/>
    <w:rsid w:val="00A609DE"/>
    <w:rsid w:val="00A60B51"/>
    <w:rsid w:val="00A611E7"/>
    <w:rsid w:val="00A617CE"/>
    <w:rsid w:val="00A61D69"/>
    <w:rsid w:val="00A61FD7"/>
    <w:rsid w:val="00A621BF"/>
    <w:rsid w:val="00A621F8"/>
    <w:rsid w:val="00A625C7"/>
    <w:rsid w:val="00A62A91"/>
    <w:rsid w:val="00A62AF4"/>
    <w:rsid w:val="00A63304"/>
    <w:rsid w:val="00A638F2"/>
    <w:rsid w:val="00A63915"/>
    <w:rsid w:val="00A63923"/>
    <w:rsid w:val="00A63F4D"/>
    <w:rsid w:val="00A64A0C"/>
    <w:rsid w:val="00A64B8E"/>
    <w:rsid w:val="00A65422"/>
    <w:rsid w:val="00A65619"/>
    <w:rsid w:val="00A6586F"/>
    <w:rsid w:val="00A65945"/>
    <w:rsid w:val="00A663D2"/>
    <w:rsid w:val="00A6651F"/>
    <w:rsid w:val="00A66AE1"/>
    <w:rsid w:val="00A66C65"/>
    <w:rsid w:val="00A672C9"/>
    <w:rsid w:val="00A67BF2"/>
    <w:rsid w:val="00A67C56"/>
    <w:rsid w:val="00A701DF"/>
    <w:rsid w:val="00A70D03"/>
    <w:rsid w:val="00A718C6"/>
    <w:rsid w:val="00A71B2D"/>
    <w:rsid w:val="00A71C6B"/>
    <w:rsid w:val="00A71DA0"/>
    <w:rsid w:val="00A721FD"/>
    <w:rsid w:val="00A73A0F"/>
    <w:rsid w:val="00A741F4"/>
    <w:rsid w:val="00A74CBA"/>
    <w:rsid w:val="00A74F2B"/>
    <w:rsid w:val="00A750AD"/>
    <w:rsid w:val="00A750B7"/>
    <w:rsid w:val="00A757A0"/>
    <w:rsid w:val="00A75A51"/>
    <w:rsid w:val="00A75D6C"/>
    <w:rsid w:val="00A76259"/>
    <w:rsid w:val="00A772D8"/>
    <w:rsid w:val="00A779B8"/>
    <w:rsid w:val="00A77F3F"/>
    <w:rsid w:val="00A800B3"/>
    <w:rsid w:val="00A804F6"/>
    <w:rsid w:val="00A80C35"/>
    <w:rsid w:val="00A810BE"/>
    <w:rsid w:val="00A81AD0"/>
    <w:rsid w:val="00A81F83"/>
    <w:rsid w:val="00A82542"/>
    <w:rsid w:val="00A8258C"/>
    <w:rsid w:val="00A82798"/>
    <w:rsid w:val="00A8288B"/>
    <w:rsid w:val="00A82AF9"/>
    <w:rsid w:val="00A82D84"/>
    <w:rsid w:val="00A83003"/>
    <w:rsid w:val="00A8332E"/>
    <w:rsid w:val="00A83486"/>
    <w:rsid w:val="00A83685"/>
    <w:rsid w:val="00A838BA"/>
    <w:rsid w:val="00A83B49"/>
    <w:rsid w:val="00A83FCA"/>
    <w:rsid w:val="00A843CA"/>
    <w:rsid w:val="00A84D3F"/>
    <w:rsid w:val="00A850B9"/>
    <w:rsid w:val="00A856D3"/>
    <w:rsid w:val="00A865E0"/>
    <w:rsid w:val="00A86E80"/>
    <w:rsid w:val="00A874D8"/>
    <w:rsid w:val="00A87553"/>
    <w:rsid w:val="00A900D7"/>
    <w:rsid w:val="00A90587"/>
    <w:rsid w:val="00A9070B"/>
    <w:rsid w:val="00A90BD6"/>
    <w:rsid w:val="00A918D5"/>
    <w:rsid w:val="00A91C74"/>
    <w:rsid w:val="00A91E74"/>
    <w:rsid w:val="00A9228C"/>
    <w:rsid w:val="00A92ADA"/>
    <w:rsid w:val="00A92B5E"/>
    <w:rsid w:val="00A932DA"/>
    <w:rsid w:val="00A9350B"/>
    <w:rsid w:val="00A93A5A"/>
    <w:rsid w:val="00A94323"/>
    <w:rsid w:val="00A94B6B"/>
    <w:rsid w:val="00A9539C"/>
    <w:rsid w:val="00A95835"/>
    <w:rsid w:val="00A96B81"/>
    <w:rsid w:val="00A96EF2"/>
    <w:rsid w:val="00A9713B"/>
    <w:rsid w:val="00AA044B"/>
    <w:rsid w:val="00AA070E"/>
    <w:rsid w:val="00AA09D4"/>
    <w:rsid w:val="00AA0E38"/>
    <w:rsid w:val="00AA11D4"/>
    <w:rsid w:val="00AA1432"/>
    <w:rsid w:val="00AA177A"/>
    <w:rsid w:val="00AA19DC"/>
    <w:rsid w:val="00AA2576"/>
    <w:rsid w:val="00AA2600"/>
    <w:rsid w:val="00AA2832"/>
    <w:rsid w:val="00AA2836"/>
    <w:rsid w:val="00AA2D99"/>
    <w:rsid w:val="00AA2DF8"/>
    <w:rsid w:val="00AA2FB1"/>
    <w:rsid w:val="00AA3517"/>
    <w:rsid w:val="00AA365D"/>
    <w:rsid w:val="00AA36D9"/>
    <w:rsid w:val="00AA3DE4"/>
    <w:rsid w:val="00AA4CAD"/>
    <w:rsid w:val="00AA4FDB"/>
    <w:rsid w:val="00AA5B5A"/>
    <w:rsid w:val="00AA682A"/>
    <w:rsid w:val="00AA6B15"/>
    <w:rsid w:val="00AA6BCF"/>
    <w:rsid w:val="00AA70CE"/>
    <w:rsid w:val="00AA70D2"/>
    <w:rsid w:val="00AA72F2"/>
    <w:rsid w:val="00AA79AD"/>
    <w:rsid w:val="00AA7A3D"/>
    <w:rsid w:val="00AA7B45"/>
    <w:rsid w:val="00AA7E39"/>
    <w:rsid w:val="00AA7FC5"/>
    <w:rsid w:val="00AB0220"/>
    <w:rsid w:val="00AB093A"/>
    <w:rsid w:val="00AB0DEB"/>
    <w:rsid w:val="00AB10E7"/>
    <w:rsid w:val="00AB11D0"/>
    <w:rsid w:val="00AB1645"/>
    <w:rsid w:val="00AB18BA"/>
    <w:rsid w:val="00AB1D2E"/>
    <w:rsid w:val="00AB1F94"/>
    <w:rsid w:val="00AB2D6C"/>
    <w:rsid w:val="00AB308F"/>
    <w:rsid w:val="00AB33B4"/>
    <w:rsid w:val="00AB42DF"/>
    <w:rsid w:val="00AB4B2B"/>
    <w:rsid w:val="00AB4E34"/>
    <w:rsid w:val="00AB51B3"/>
    <w:rsid w:val="00AB51CA"/>
    <w:rsid w:val="00AB51E7"/>
    <w:rsid w:val="00AB572A"/>
    <w:rsid w:val="00AB5D7C"/>
    <w:rsid w:val="00AB5DD0"/>
    <w:rsid w:val="00AB6439"/>
    <w:rsid w:val="00AB6BD3"/>
    <w:rsid w:val="00AB6F16"/>
    <w:rsid w:val="00AB7015"/>
    <w:rsid w:val="00AB7D16"/>
    <w:rsid w:val="00AC004B"/>
    <w:rsid w:val="00AC115D"/>
    <w:rsid w:val="00AC184E"/>
    <w:rsid w:val="00AC1FEE"/>
    <w:rsid w:val="00AC1FF9"/>
    <w:rsid w:val="00AC3E25"/>
    <w:rsid w:val="00AC47F5"/>
    <w:rsid w:val="00AC5284"/>
    <w:rsid w:val="00AC59AA"/>
    <w:rsid w:val="00AC6127"/>
    <w:rsid w:val="00AC6291"/>
    <w:rsid w:val="00AC62F7"/>
    <w:rsid w:val="00AC6381"/>
    <w:rsid w:val="00AC63F1"/>
    <w:rsid w:val="00AC651F"/>
    <w:rsid w:val="00AC6BA8"/>
    <w:rsid w:val="00AC77BA"/>
    <w:rsid w:val="00AC7ABE"/>
    <w:rsid w:val="00AC7B29"/>
    <w:rsid w:val="00AC7FFD"/>
    <w:rsid w:val="00AD0031"/>
    <w:rsid w:val="00AD0273"/>
    <w:rsid w:val="00AD041F"/>
    <w:rsid w:val="00AD066D"/>
    <w:rsid w:val="00AD0C45"/>
    <w:rsid w:val="00AD0C82"/>
    <w:rsid w:val="00AD1760"/>
    <w:rsid w:val="00AD1EB5"/>
    <w:rsid w:val="00AD209E"/>
    <w:rsid w:val="00AD20AF"/>
    <w:rsid w:val="00AD2878"/>
    <w:rsid w:val="00AD2A0D"/>
    <w:rsid w:val="00AD2A37"/>
    <w:rsid w:val="00AD2B7F"/>
    <w:rsid w:val="00AD3EA8"/>
    <w:rsid w:val="00AD4359"/>
    <w:rsid w:val="00AD4CFC"/>
    <w:rsid w:val="00AD4F4C"/>
    <w:rsid w:val="00AD5901"/>
    <w:rsid w:val="00AD5940"/>
    <w:rsid w:val="00AD6050"/>
    <w:rsid w:val="00AD683A"/>
    <w:rsid w:val="00AD6A77"/>
    <w:rsid w:val="00AD6C27"/>
    <w:rsid w:val="00AD6FE3"/>
    <w:rsid w:val="00AD711E"/>
    <w:rsid w:val="00AD74AB"/>
    <w:rsid w:val="00AD765B"/>
    <w:rsid w:val="00AD786C"/>
    <w:rsid w:val="00AD7A91"/>
    <w:rsid w:val="00AD7DC7"/>
    <w:rsid w:val="00AE01D3"/>
    <w:rsid w:val="00AE029F"/>
    <w:rsid w:val="00AE03C0"/>
    <w:rsid w:val="00AE0747"/>
    <w:rsid w:val="00AE0C4F"/>
    <w:rsid w:val="00AE1EFD"/>
    <w:rsid w:val="00AE2222"/>
    <w:rsid w:val="00AE23FB"/>
    <w:rsid w:val="00AE2BAD"/>
    <w:rsid w:val="00AE3184"/>
    <w:rsid w:val="00AE3570"/>
    <w:rsid w:val="00AE3709"/>
    <w:rsid w:val="00AE3DC7"/>
    <w:rsid w:val="00AE3E90"/>
    <w:rsid w:val="00AE3F82"/>
    <w:rsid w:val="00AE435C"/>
    <w:rsid w:val="00AE4866"/>
    <w:rsid w:val="00AE525D"/>
    <w:rsid w:val="00AE53CA"/>
    <w:rsid w:val="00AE549E"/>
    <w:rsid w:val="00AE55BA"/>
    <w:rsid w:val="00AE6350"/>
    <w:rsid w:val="00AE6A20"/>
    <w:rsid w:val="00AE704C"/>
    <w:rsid w:val="00AE7147"/>
    <w:rsid w:val="00AE72EE"/>
    <w:rsid w:val="00AF003A"/>
    <w:rsid w:val="00AF160A"/>
    <w:rsid w:val="00AF17CC"/>
    <w:rsid w:val="00AF1957"/>
    <w:rsid w:val="00AF2DBB"/>
    <w:rsid w:val="00AF2E90"/>
    <w:rsid w:val="00AF328D"/>
    <w:rsid w:val="00AF35FE"/>
    <w:rsid w:val="00AF3700"/>
    <w:rsid w:val="00AF3B21"/>
    <w:rsid w:val="00AF3DCA"/>
    <w:rsid w:val="00AF3DEC"/>
    <w:rsid w:val="00AF43DB"/>
    <w:rsid w:val="00AF5647"/>
    <w:rsid w:val="00AF5D58"/>
    <w:rsid w:val="00AF625B"/>
    <w:rsid w:val="00AF63BB"/>
    <w:rsid w:val="00AF6E46"/>
    <w:rsid w:val="00AF7E4D"/>
    <w:rsid w:val="00B0017B"/>
    <w:rsid w:val="00B00AEF"/>
    <w:rsid w:val="00B00CF6"/>
    <w:rsid w:val="00B01CE4"/>
    <w:rsid w:val="00B026C7"/>
    <w:rsid w:val="00B02951"/>
    <w:rsid w:val="00B02CFB"/>
    <w:rsid w:val="00B03287"/>
    <w:rsid w:val="00B039A9"/>
    <w:rsid w:val="00B03A27"/>
    <w:rsid w:val="00B03E12"/>
    <w:rsid w:val="00B04182"/>
    <w:rsid w:val="00B050A4"/>
    <w:rsid w:val="00B05890"/>
    <w:rsid w:val="00B0711B"/>
    <w:rsid w:val="00B07BEB"/>
    <w:rsid w:val="00B10281"/>
    <w:rsid w:val="00B109AF"/>
    <w:rsid w:val="00B10DBD"/>
    <w:rsid w:val="00B11163"/>
    <w:rsid w:val="00B11884"/>
    <w:rsid w:val="00B11907"/>
    <w:rsid w:val="00B11E4E"/>
    <w:rsid w:val="00B1209D"/>
    <w:rsid w:val="00B127A2"/>
    <w:rsid w:val="00B12815"/>
    <w:rsid w:val="00B12823"/>
    <w:rsid w:val="00B12A59"/>
    <w:rsid w:val="00B13579"/>
    <w:rsid w:val="00B138CD"/>
    <w:rsid w:val="00B13925"/>
    <w:rsid w:val="00B139FE"/>
    <w:rsid w:val="00B14054"/>
    <w:rsid w:val="00B1498E"/>
    <w:rsid w:val="00B14E36"/>
    <w:rsid w:val="00B15AB5"/>
    <w:rsid w:val="00B15C7D"/>
    <w:rsid w:val="00B16197"/>
    <w:rsid w:val="00B16228"/>
    <w:rsid w:val="00B1622F"/>
    <w:rsid w:val="00B16668"/>
    <w:rsid w:val="00B16A69"/>
    <w:rsid w:val="00B17211"/>
    <w:rsid w:val="00B17885"/>
    <w:rsid w:val="00B17D82"/>
    <w:rsid w:val="00B17FC0"/>
    <w:rsid w:val="00B2000E"/>
    <w:rsid w:val="00B205F1"/>
    <w:rsid w:val="00B221DA"/>
    <w:rsid w:val="00B221F3"/>
    <w:rsid w:val="00B227F5"/>
    <w:rsid w:val="00B22BDC"/>
    <w:rsid w:val="00B23194"/>
    <w:rsid w:val="00B2337A"/>
    <w:rsid w:val="00B23BAA"/>
    <w:rsid w:val="00B24048"/>
    <w:rsid w:val="00B24446"/>
    <w:rsid w:val="00B246B7"/>
    <w:rsid w:val="00B2471E"/>
    <w:rsid w:val="00B24AEF"/>
    <w:rsid w:val="00B24CA8"/>
    <w:rsid w:val="00B2518A"/>
    <w:rsid w:val="00B25744"/>
    <w:rsid w:val="00B25E7B"/>
    <w:rsid w:val="00B25ECD"/>
    <w:rsid w:val="00B25F4F"/>
    <w:rsid w:val="00B2645F"/>
    <w:rsid w:val="00B26760"/>
    <w:rsid w:val="00B26A70"/>
    <w:rsid w:val="00B26C9E"/>
    <w:rsid w:val="00B26D56"/>
    <w:rsid w:val="00B2756E"/>
    <w:rsid w:val="00B279AD"/>
    <w:rsid w:val="00B27BD1"/>
    <w:rsid w:val="00B30310"/>
    <w:rsid w:val="00B303C7"/>
    <w:rsid w:val="00B30BB0"/>
    <w:rsid w:val="00B30F84"/>
    <w:rsid w:val="00B31ACF"/>
    <w:rsid w:val="00B31BCD"/>
    <w:rsid w:val="00B31CE7"/>
    <w:rsid w:val="00B31D8D"/>
    <w:rsid w:val="00B32289"/>
    <w:rsid w:val="00B32CD5"/>
    <w:rsid w:val="00B33335"/>
    <w:rsid w:val="00B34037"/>
    <w:rsid w:val="00B3415F"/>
    <w:rsid w:val="00B34324"/>
    <w:rsid w:val="00B35062"/>
    <w:rsid w:val="00B35148"/>
    <w:rsid w:val="00B355EB"/>
    <w:rsid w:val="00B35ECC"/>
    <w:rsid w:val="00B364ED"/>
    <w:rsid w:val="00B3651F"/>
    <w:rsid w:val="00B365FC"/>
    <w:rsid w:val="00B36903"/>
    <w:rsid w:val="00B37031"/>
    <w:rsid w:val="00B37B0F"/>
    <w:rsid w:val="00B40657"/>
    <w:rsid w:val="00B40912"/>
    <w:rsid w:val="00B40AD7"/>
    <w:rsid w:val="00B41AA6"/>
    <w:rsid w:val="00B420FE"/>
    <w:rsid w:val="00B42234"/>
    <w:rsid w:val="00B424ED"/>
    <w:rsid w:val="00B42591"/>
    <w:rsid w:val="00B42779"/>
    <w:rsid w:val="00B43303"/>
    <w:rsid w:val="00B4423E"/>
    <w:rsid w:val="00B444B0"/>
    <w:rsid w:val="00B445C2"/>
    <w:rsid w:val="00B44B03"/>
    <w:rsid w:val="00B44B0D"/>
    <w:rsid w:val="00B44E2E"/>
    <w:rsid w:val="00B45367"/>
    <w:rsid w:val="00B45826"/>
    <w:rsid w:val="00B45FF0"/>
    <w:rsid w:val="00B46183"/>
    <w:rsid w:val="00B4681B"/>
    <w:rsid w:val="00B46846"/>
    <w:rsid w:val="00B502A8"/>
    <w:rsid w:val="00B511B1"/>
    <w:rsid w:val="00B51F50"/>
    <w:rsid w:val="00B52099"/>
    <w:rsid w:val="00B529A6"/>
    <w:rsid w:val="00B52A10"/>
    <w:rsid w:val="00B52EA1"/>
    <w:rsid w:val="00B531B3"/>
    <w:rsid w:val="00B53440"/>
    <w:rsid w:val="00B53C39"/>
    <w:rsid w:val="00B54258"/>
    <w:rsid w:val="00B548FF"/>
    <w:rsid w:val="00B552B9"/>
    <w:rsid w:val="00B55559"/>
    <w:rsid w:val="00B55DB0"/>
    <w:rsid w:val="00B562E3"/>
    <w:rsid w:val="00B56878"/>
    <w:rsid w:val="00B56923"/>
    <w:rsid w:val="00B56D14"/>
    <w:rsid w:val="00B56D5D"/>
    <w:rsid w:val="00B57939"/>
    <w:rsid w:val="00B60167"/>
    <w:rsid w:val="00B6034A"/>
    <w:rsid w:val="00B60495"/>
    <w:rsid w:val="00B611A0"/>
    <w:rsid w:val="00B61360"/>
    <w:rsid w:val="00B6145E"/>
    <w:rsid w:val="00B61F0B"/>
    <w:rsid w:val="00B61F5D"/>
    <w:rsid w:val="00B621F6"/>
    <w:rsid w:val="00B627C3"/>
    <w:rsid w:val="00B62EB3"/>
    <w:rsid w:val="00B63F44"/>
    <w:rsid w:val="00B640F1"/>
    <w:rsid w:val="00B64C83"/>
    <w:rsid w:val="00B64F43"/>
    <w:rsid w:val="00B651ED"/>
    <w:rsid w:val="00B65241"/>
    <w:rsid w:val="00B657FC"/>
    <w:rsid w:val="00B65AC5"/>
    <w:rsid w:val="00B65B57"/>
    <w:rsid w:val="00B65E7E"/>
    <w:rsid w:val="00B660CC"/>
    <w:rsid w:val="00B662FF"/>
    <w:rsid w:val="00B66FC2"/>
    <w:rsid w:val="00B67151"/>
    <w:rsid w:val="00B67651"/>
    <w:rsid w:val="00B67D7E"/>
    <w:rsid w:val="00B700AD"/>
    <w:rsid w:val="00B706C5"/>
    <w:rsid w:val="00B70B3F"/>
    <w:rsid w:val="00B70FEF"/>
    <w:rsid w:val="00B710E6"/>
    <w:rsid w:val="00B715FE"/>
    <w:rsid w:val="00B71C72"/>
    <w:rsid w:val="00B71CCE"/>
    <w:rsid w:val="00B72021"/>
    <w:rsid w:val="00B72947"/>
    <w:rsid w:val="00B732FC"/>
    <w:rsid w:val="00B73401"/>
    <w:rsid w:val="00B73470"/>
    <w:rsid w:val="00B73D1F"/>
    <w:rsid w:val="00B7401A"/>
    <w:rsid w:val="00B744A4"/>
    <w:rsid w:val="00B74836"/>
    <w:rsid w:val="00B749FE"/>
    <w:rsid w:val="00B74D2F"/>
    <w:rsid w:val="00B74D8C"/>
    <w:rsid w:val="00B75221"/>
    <w:rsid w:val="00B75A37"/>
    <w:rsid w:val="00B75CB3"/>
    <w:rsid w:val="00B76526"/>
    <w:rsid w:val="00B7710A"/>
    <w:rsid w:val="00B77762"/>
    <w:rsid w:val="00B777F9"/>
    <w:rsid w:val="00B77A72"/>
    <w:rsid w:val="00B8032C"/>
    <w:rsid w:val="00B81182"/>
    <w:rsid w:val="00B8173A"/>
    <w:rsid w:val="00B81BAB"/>
    <w:rsid w:val="00B81DB1"/>
    <w:rsid w:val="00B82444"/>
    <w:rsid w:val="00B82461"/>
    <w:rsid w:val="00B825D5"/>
    <w:rsid w:val="00B8291C"/>
    <w:rsid w:val="00B82B6E"/>
    <w:rsid w:val="00B83537"/>
    <w:rsid w:val="00B83616"/>
    <w:rsid w:val="00B8362E"/>
    <w:rsid w:val="00B84031"/>
    <w:rsid w:val="00B84207"/>
    <w:rsid w:val="00B84218"/>
    <w:rsid w:val="00B844FA"/>
    <w:rsid w:val="00B84B4E"/>
    <w:rsid w:val="00B84B68"/>
    <w:rsid w:val="00B84BA3"/>
    <w:rsid w:val="00B84BF3"/>
    <w:rsid w:val="00B84F0D"/>
    <w:rsid w:val="00B85171"/>
    <w:rsid w:val="00B856A3"/>
    <w:rsid w:val="00B8570C"/>
    <w:rsid w:val="00B861DB"/>
    <w:rsid w:val="00B86496"/>
    <w:rsid w:val="00B864A1"/>
    <w:rsid w:val="00B87496"/>
    <w:rsid w:val="00B87629"/>
    <w:rsid w:val="00B90201"/>
    <w:rsid w:val="00B90B84"/>
    <w:rsid w:val="00B90DEB"/>
    <w:rsid w:val="00B9133C"/>
    <w:rsid w:val="00B916EA"/>
    <w:rsid w:val="00B9230C"/>
    <w:rsid w:val="00B92FB1"/>
    <w:rsid w:val="00B9368E"/>
    <w:rsid w:val="00B9383F"/>
    <w:rsid w:val="00B93A17"/>
    <w:rsid w:val="00B942C4"/>
    <w:rsid w:val="00B943D4"/>
    <w:rsid w:val="00B94A28"/>
    <w:rsid w:val="00B94D38"/>
    <w:rsid w:val="00B9524E"/>
    <w:rsid w:val="00B95C6C"/>
    <w:rsid w:val="00B95FBC"/>
    <w:rsid w:val="00B96065"/>
    <w:rsid w:val="00B9607A"/>
    <w:rsid w:val="00B9622F"/>
    <w:rsid w:val="00B963F6"/>
    <w:rsid w:val="00B96487"/>
    <w:rsid w:val="00B965AC"/>
    <w:rsid w:val="00B96F39"/>
    <w:rsid w:val="00B9756F"/>
    <w:rsid w:val="00B97A8C"/>
    <w:rsid w:val="00BA0007"/>
    <w:rsid w:val="00BA0621"/>
    <w:rsid w:val="00BA0A15"/>
    <w:rsid w:val="00BA0CCB"/>
    <w:rsid w:val="00BA0F8F"/>
    <w:rsid w:val="00BA2175"/>
    <w:rsid w:val="00BA27FB"/>
    <w:rsid w:val="00BA292F"/>
    <w:rsid w:val="00BA2957"/>
    <w:rsid w:val="00BA2A2B"/>
    <w:rsid w:val="00BA2E0D"/>
    <w:rsid w:val="00BA3021"/>
    <w:rsid w:val="00BA392B"/>
    <w:rsid w:val="00BA4798"/>
    <w:rsid w:val="00BA4CED"/>
    <w:rsid w:val="00BA517A"/>
    <w:rsid w:val="00BA51E3"/>
    <w:rsid w:val="00BA52D5"/>
    <w:rsid w:val="00BA5AD9"/>
    <w:rsid w:val="00BA6C7A"/>
    <w:rsid w:val="00BA6D4F"/>
    <w:rsid w:val="00BA6FE7"/>
    <w:rsid w:val="00BA737E"/>
    <w:rsid w:val="00BA7453"/>
    <w:rsid w:val="00BB0CB2"/>
    <w:rsid w:val="00BB0D3E"/>
    <w:rsid w:val="00BB0EEB"/>
    <w:rsid w:val="00BB1A61"/>
    <w:rsid w:val="00BB2606"/>
    <w:rsid w:val="00BB268E"/>
    <w:rsid w:val="00BB2CDB"/>
    <w:rsid w:val="00BB2E45"/>
    <w:rsid w:val="00BB3E81"/>
    <w:rsid w:val="00BB3FD4"/>
    <w:rsid w:val="00BB4101"/>
    <w:rsid w:val="00BB4312"/>
    <w:rsid w:val="00BB4766"/>
    <w:rsid w:val="00BB483A"/>
    <w:rsid w:val="00BB4C11"/>
    <w:rsid w:val="00BB5676"/>
    <w:rsid w:val="00BB6F5B"/>
    <w:rsid w:val="00BB6F78"/>
    <w:rsid w:val="00BB7115"/>
    <w:rsid w:val="00BB7DF6"/>
    <w:rsid w:val="00BC0242"/>
    <w:rsid w:val="00BC0613"/>
    <w:rsid w:val="00BC06CA"/>
    <w:rsid w:val="00BC09E8"/>
    <w:rsid w:val="00BC0EC7"/>
    <w:rsid w:val="00BC111D"/>
    <w:rsid w:val="00BC11C8"/>
    <w:rsid w:val="00BC1939"/>
    <w:rsid w:val="00BC1986"/>
    <w:rsid w:val="00BC1F13"/>
    <w:rsid w:val="00BC23C8"/>
    <w:rsid w:val="00BC38AF"/>
    <w:rsid w:val="00BC50DF"/>
    <w:rsid w:val="00BC5360"/>
    <w:rsid w:val="00BC54AD"/>
    <w:rsid w:val="00BC578C"/>
    <w:rsid w:val="00BC587B"/>
    <w:rsid w:val="00BC5F0C"/>
    <w:rsid w:val="00BC6503"/>
    <w:rsid w:val="00BC68E9"/>
    <w:rsid w:val="00BC6CBE"/>
    <w:rsid w:val="00BC722F"/>
    <w:rsid w:val="00BC7F9B"/>
    <w:rsid w:val="00BD00F4"/>
    <w:rsid w:val="00BD0A3E"/>
    <w:rsid w:val="00BD0F2B"/>
    <w:rsid w:val="00BD0F2C"/>
    <w:rsid w:val="00BD0F4A"/>
    <w:rsid w:val="00BD0FEA"/>
    <w:rsid w:val="00BD10B1"/>
    <w:rsid w:val="00BD117E"/>
    <w:rsid w:val="00BD1EA9"/>
    <w:rsid w:val="00BD1F05"/>
    <w:rsid w:val="00BD27C2"/>
    <w:rsid w:val="00BD2BD1"/>
    <w:rsid w:val="00BD34B1"/>
    <w:rsid w:val="00BD353C"/>
    <w:rsid w:val="00BD39B6"/>
    <w:rsid w:val="00BD401B"/>
    <w:rsid w:val="00BD4D52"/>
    <w:rsid w:val="00BD56B9"/>
    <w:rsid w:val="00BD5CF4"/>
    <w:rsid w:val="00BD65CB"/>
    <w:rsid w:val="00BD66A9"/>
    <w:rsid w:val="00BD6E72"/>
    <w:rsid w:val="00BD6E76"/>
    <w:rsid w:val="00BD75B3"/>
    <w:rsid w:val="00BD7F2F"/>
    <w:rsid w:val="00BE0911"/>
    <w:rsid w:val="00BE0A08"/>
    <w:rsid w:val="00BE0D87"/>
    <w:rsid w:val="00BE14D8"/>
    <w:rsid w:val="00BE2BDB"/>
    <w:rsid w:val="00BE3035"/>
    <w:rsid w:val="00BE30C8"/>
    <w:rsid w:val="00BE33A0"/>
    <w:rsid w:val="00BE3A40"/>
    <w:rsid w:val="00BE3DFE"/>
    <w:rsid w:val="00BE408D"/>
    <w:rsid w:val="00BE41E7"/>
    <w:rsid w:val="00BE448E"/>
    <w:rsid w:val="00BE466A"/>
    <w:rsid w:val="00BE486C"/>
    <w:rsid w:val="00BE48A7"/>
    <w:rsid w:val="00BE4E8F"/>
    <w:rsid w:val="00BE5188"/>
    <w:rsid w:val="00BE5229"/>
    <w:rsid w:val="00BE6144"/>
    <w:rsid w:val="00BE6CB5"/>
    <w:rsid w:val="00BE7C67"/>
    <w:rsid w:val="00BE7C84"/>
    <w:rsid w:val="00BE7D9E"/>
    <w:rsid w:val="00BF077A"/>
    <w:rsid w:val="00BF0FF1"/>
    <w:rsid w:val="00BF1556"/>
    <w:rsid w:val="00BF164E"/>
    <w:rsid w:val="00BF1ADE"/>
    <w:rsid w:val="00BF2453"/>
    <w:rsid w:val="00BF285D"/>
    <w:rsid w:val="00BF2904"/>
    <w:rsid w:val="00BF2916"/>
    <w:rsid w:val="00BF2BA0"/>
    <w:rsid w:val="00BF2C91"/>
    <w:rsid w:val="00BF2D4E"/>
    <w:rsid w:val="00BF330E"/>
    <w:rsid w:val="00BF3D4C"/>
    <w:rsid w:val="00BF465C"/>
    <w:rsid w:val="00BF4E55"/>
    <w:rsid w:val="00BF5F10"/>
    <w:rsid w:val="00BF61D4"/>
    <w:rsid w:val="00BF6228"/>
    <w:rsid w:val="00BF6A56"/>
    <w:rsid w:val="00BF6C95"/>
    <w:rsid w:val="00BF6E4A"/>
    <w:rsid w:val="00BF775F"/>
    <w:rsid w:val="00BF78A1"/>
    <w:rsid w:val="00C0025D"/>
    <w:rsid w:val="00C00643"/>
    <w:rsid w:val="00C00DA4"/>
    <w:rsid w:val="00C01347"/>
    <w:rsid w:val="00C0187F"/>
    <w:rsid w:val="00C0211C"/>
    <w:rsid w:val="00C0230F"/>
    <w:rsid w:val="00C02407"/>
    <w:rsid w:val="00C029B8"/>
    <w:rsid w:val="00C033AC"/>
    <w:rsid w:val="00C033EE"/>
    <w:rsid w:val="00C04071"/>
    <w:rsid w:val="00C048F3"/>
    <w:rsid w:val="00C04DDE"/>
    <w:rsid w:val="00C04E67"/>
    <w:rsid w:val="00C0505F"/>
    <w:rsid w:val="00C0530D"/>
    <w:rsid w:val="00C055D6"/>
    <w:rsid w:val="00C06042"/>
    <w:rsid w:val="00C06559"/>
    <w:rsid w:val="00C10D39"/>
    <w:rsid w:val="00C112A8"/>
    <w:rsid w:val="00C11748"/>
    <w:rsid w:val="00C131F4"/>
    <w:rsid w:val="00C13758"/>
    <w:rsid w:val="00C13766"/>
    <w:rsid w:val="00C13CFF"/>
    <w:rsid w:val="00C1447B"/>
    <w:rsid w:val="00C1471C"/>
    <w:rsid w:val="00C158B9"/>
    <w:rsid w:val="00C162E0"/>
    <w:rsid w:val="00C16D4D"/>
    <w:rsid w:val="00C17A0F"/>
    <w:rsid w:val="00C17F0A"/>
    <w:rsid w:val="00C203C1"/>
    <w:rsid w:val="00C204AB"/>
    <w:rsid w:val="00C20943"/>
    <w:rsid w:val="00C2097F"/>
    <w:rsid w:val="00C2103A"/>
    <w:rsid w:val="00C21096"/>
    <w:rsid w:val="00C21183"/>
    <w:rsid w:val="00C21E2A"/>
    <w:rsid w:val="00C22B5F"/>
    <w:rsid w:val="00C22ED9"/>
    <w:rsid w:val="00C23A43"/>
    <w:rsid w:val="00C2416A"/>
    <w:rsid w:val="00C242C3"/>
    <w:rsid w:val="00C24414"/>
    <w:rsid w:val="00C2454D"/>
    <w:rsid w:val="00C24AF5"/>
    <w:rsid w:val="00C24B9B"/>
    <w:rsid w:val="00C25838"/>
    <w:rsid w:val="00C25A04"/>
    <w:rsid w:val="00C25A8C"/>
    <w:rsid w:val="00C25E0E"/>
    <w:rsid w:val="00C266F0"/>
    <w:rsid w:val="00C279AD"/>
    <w:rsid w:val="00C3010C"/>
    <w:rsid w:val="00C3056A"/>
    <w:rsid w:val="00C3065A"/>
    <w:rsid w:val="00C3077B"/>
    <w:rsid w:val="00C31D3B"/>
    <w:rsid w:val="00C326C5"/>
    <w:rsid w:val="00C328C3"/>
    <w:rsid w:val="00C32EE9"/>
    <w:rsid w:val="00C33164"/>
    <w:rsid w:val="00C33424"/>
    <w:rsid w:val="00C33A8E"/>
    <w:rsid w:val="00C34C37"/>
    <w:rsid w:val="00C34EEA"/>
    <w:rsid w:val="00C352AE"/>
    <w:rsid w:val="00C35CF7"/>
    <w:rsid w:val="00C3699E"/>
    <w:rsid w:val="00C36EC0"/>
    <w:rsid w:val="00C36EFC"/>
    <w:rsid w:val="00C37188"/>
    <w:rsid w:val="00C40066"/>
    <w:rsid w:val="00C4042C"/>
    <w:rsid w:val="00C40C6C"/>
    <w:rsid w:val="00C41C41"/>
    <w:rsid w:val="00C4240B"/>
    <w:rsid w:val="00C43177"/>
    <w:rsid w:val="00C432C8"/>
    <w:rsid w:val="00C44503"/>
    <w:rsid w:val="00C44761"/>
    <w:rsid w:val="00C452DB"/>
    <w:rsid w:val="00C45396"/>
    <w:rsid w:val="00C45836"/>
    <w:rsid w:val="00C45A4B"/>
    <w:rsid w:val="00C45D56"/>
    <w:rsid w:val="00C45FB0"/>
    <w:rsid w:val="00C4611D"/>
    <w:rsid w:val="00C46256"/>
    <w:rsid w:val="00C463BE"/>
    <w:rsid w:val="00C46874"/>
    <w:rsid w:val="00C46B10"/>
    <w:rsid w:val="00C46E90"/>
    <w:rsid w:val="00C46FA7"/>
    <w:rsid w:val="00C4706D"/>
    <w:rsid w:val="00C47268"/>
    <w:rsid w:val="00C47622"/>
    <w:rsid w:val="00C4794C"/>
    <w:rsid w:val="00C47DBF"/>
    <w:rsid w:val="00C50BD2"/>
    <w:rsid w:val="00C50D90"/>
    <w:rsid w:val="00C513AA"/>
    <w:rsid w:val="00C517BE"/>
    <w:rsid w:val="00C517E6"/>
    <w:rsid w:val="00C51C83"/>
    <w:rsid w:val="00C51FD0"/>
    <w:rsid w:val="00C521C9"/>
    <w:rsid w:val="00C521E8"/>
    <w:rsid w:val="00C52B7A"/>
    <w:rsid w:val="00C52BBE"/>
    <w:rsid w:val="00C52E7A"/>
    <w:rsid w:val="00C53C48"/>
    <w:rsid w:val="00C53D09"/>
    <w:rsid w:val="00C557C9"/>
    <w:rsid w:val="00C55820"/>
    <w:rsid w:val="00C55A22"/>
    <w:rsid w:val="00C55E89"/>
    <w:rsid w:val="00C56108"/>
    <w:rsid w:val="00C569C0"/>
    <w:rsid w:val="00C5747B"/>
    <w:rsid w:val="00C601E7"/>
    <w:rsid w:val="00C61511"/>
    <w:rsid w:val="00C6197B"/>
    <w:rsid w:val="00C62295"/>
    <w:rsid w:val="00C62FB8"/>
    <w:rsid w:val="00C630D8"/>
    <w:rsid w:val="00C634D2"/>
    <w:rsid w:val="00C638D1"/>
    <w:rsid w:val="00C63ECF"/>
    <w:rsid w:val="00C63F73"/>
    <w:rsid w:val="00C64684"/>
    <w:rsid w:val="00C64A5C"/>
    <w:rsid w:val="00C64ABD"/>
    <w:rsid w:val="00C64DC5"/>
    <w:rsid w:val="00C65789"/>
    <w:rsid w:val="00C6656B"/>
    <w:rsid w:val="00C66AE6"/>
    <w:rsid w:val="00C66C9E"/>
    <w:rsid w:val="00C66F07"/>
    <w:rsid w:val="00C7172B"/>
    <w:rsid w:val="00C729F0"/>
    <w:rsid w:val="00C72CF4"/>
    <w:rsid w:val="00C732EC"/>
    <w:rsid w:val="00C735E5"/>
    <w:rsid w:val="00C73637"/>
    <w:rsid w:val="00C73B2A"/>
    <w:rsid w:val="00C73CC5"/>
    <w:rsid w:val="00C74C72"/>
    <w:rsid w:val="00C75987"/>
    <w:rsid w:val="00C76A51"/>
    <w:rsid w:val="00C76E24"/>
    <w:rsid w:val="00C77135"/>
    <w:rsid w:val="00C77E15"/>
    <w:rsid w:val="00C800B7"/>
    <w:rsid w:val="00C811E8"/>
    <w:rsid w:val="00C813C6"/>
    <w:rsid w:val="00C81C00"/>
    <w:rsid w:val="00C82135"/>
    <w:rsid w:val="00C8235E"/>
    <w:rsid w:val="00C82647"/>
    <w:rsid w:val="00C82BA6"/>
    <w:rsid w:val="00C82CBB"/>
    <w:rsid w:val="00C83145"/>
    <w:rsid w:val="00C8331E"/>
    <w:rsid w:val="00C83E61"/>
    <w:rsid w:val="00C8470B"/>
    <w:rsid w:val="00C84CEA"/>
    <w:rsid w:val="00C85526"/>
    <w:rsid w:val="00C86080"/>
    <w:rsid w:val="00C86165"/>
    <w:rsid w:val="00C862C9"/>
    <w:rsid w:val="00C862F7"/>
    <w:rsid w:val="00C86993"/>
    <w:rsid w:val="00C86BA8"/>
    <w:rsid w:val="00C86F7A"/>
    <w:rsid w:val="00C871E9"/>
    <w:rsid w:val="00C87211"/>
    <w:rsid w:val="00C875F4"/>
    <w:rsid w:val="00C87AB6"/>
    <w:rsid w:val="00C900FE"/>
    <w:rsid w:val="00C903EB"/>
    <w:rsid w:val="00C90DD6"/>
    <w:rsid w:val="00C91075"/>
    <w:rsid w:val="00C91314"/>
    <w:rsid w:val="00C91732"/>
    <w:rsid w:val="00C92021"/>
    <w:rsid w:val="00C92300"/>
    <w:rsid w:val="00C93098"/>
    <w:rsid w:val="00C931D0"/>
    <w:rsid w:val="00C9414E"/>
    <w:rsid w:val="00C9419F"/>
    <w:rsid w:val="00C94233"/>
    <w:rsid w:val="00C94405"/>
    <w:rsid w:val="00C948BE"/>
    <w:rsid w:val="00C94A02"/>
    <w:rsid w:val="00C956C5"/>
    <w:rsid w:val="00C95869"/>
    <w:rsid w:val="00C95E6A"/>
    <w:rsid w:val="00C96D30"/>
    <w:rsid w:val="00C96EC3"/>
    <w:rsid w:val="00C9727C"/>
    <w:rsid w:val="00C9740C"/>
    <w:rsid w:val="00C97B3B"/>
    <w:rsid w:val="00C97E5D"/>
    <w:rsid w:val="00C97F61"/>
    <w:rsid w:val="00C97FE4"/>
    <w:rsid w:val="00CA08C3"/>
    <w:rsid w:val="00CA139C"/>
    <w:rsid w:val="00CA17E5"/>
    <w:rsid w:val="00CA21FD"/>
    <w:rsid w:val="00CA224E"/>
    <w:rsid w:val="00CA247C"/>
    <w:rsid w:val="00CA3949"/>
    <w:rsid w:val="00CA396A"/>
    <w:rsid w:val="00CA3A76"/>
    <w:rsid w:val="00CA4905"/>
    <w:rsid w:val="00CA52AA"/>
    <w:rsid w:val="00CA55BE"/>
    <w:rsid w:val="00CA55C3"/>
    <w:rsid w:val="00CA588F"/>
    <w:rsid w:val="00CA5ED7"/>
    <w:rsid w:val="00CA6106"/>
    <w:rsid w:val="00CA7771"/>
    <w:rsid w:val="00CA7B89"/>
    <w:rsid w:val="00CB0164"/>
    <w:rsid w:val="00CB0735"/>
    <w:rsid w:val="00CB0A88"/>
    <w:rsid w:val="00CB10A2"/>
    <w:rsid w:val="00CB1809"/>
    <w:rsid w:val="00CB1AFB"/>
    <w:rsid w:val="00CB1C3D"/>
    <w:rsid w:val="00CB22FE"/>
    <w:rsid w:val="00CB23AE"/>
    <w:rsid w:val="00CB2644"/>
    <w:rsid w:val="00CB2947"/>
    <w:rsid w:val="00CB2ADE"/>
    <w:rsid w:val="00CB2AE0"/>
    <w:rsid w:val="00CB2E9F"/>
    <w:rsid w:val="00CB2F0E"/>
    <w:rsid w:val="00CB351F"/>
    <w:rsid w:val="00CB3595"/>
    <w:rsid w:val="00CB3758"/>
    <w:rsid w:val="00CB4B26"/>
    <w:rsid w:val="00CB5AFE"/>
    <w:rsid w:val="00CB5D5A"/>
    <w:rsid w:val="00CB6D50"/>
    <w:rsid w:val="00CB7075"/>
    <w:rsid w:val="00CB73B6"/>
    <w:rsid w:val="00CB755E"/>
    <w:rsid w:val="00CB7D57"/>
    <w:rsid w:val="00CC14A1"/>
    <w:rsid w:val="00CC16EB"/>
    <w:rsid w:val="00CC1DAF"/>
    <w:rsid w:val="00CC20BB"/>
    <w:rsid w:val="00CC2154"/>
    <w:rsid w:val="00CC2B0E"/>
    <w:rsid w:val="00CC2C09"/>
    <w:rsid w:val="00CC3039"/>
    <w:rsid w:val="00CC3777"/>
    <w:rsid w:val="00CC4AC8"/>
    <w:rsid w:val="00CC4B5D"/>
    <w:rsid w:val="00CC5395"/>
    <w:rsid w:val="00CC5D58"/>
    <w:rsid w:val="00CC5F39"/>
    <w:rsid w:val="00CC6190"/>
    <w:rsid w:val="00CC63C4"/>
    <w:rsid w:val="00CC67B4"/>
    <w:rsid w:val="00CC6936"/>
    <w:rsid w:val="00CC6CF1"/>
    <w:rsid w:val="00CC7623"/>
    <w:rsid w:val="00CC7C84"/>
    <w:rsid w:val="00CD041F"/>
    <w:rsid w:val="00CD059E"/>
    <w:rsid w:val="00CD0946"/>
    <w:rsid w:val="00CD10C0"/>
    <w:rsid w:val="00CD15B6"/>
    <w:rsid w:val="00CD1931"/>
    <w:rsid w:val="00CD215C"/>
    <w:rsid w:val="00CD2213"/>
    <w:rsid w:val="00CD236D"/>
    <w:rsid w:val="00CD24BE"/>
    <w:rsid w:val="00CD360D"/>
    <w:rsid w:val="00CD3D1D"/>
    <w:rsid w:val="00CD4F4C"/>
    <w:rsid w:val="00CD5071"/>
    <w:rsid w:val="00CD5073"/>
    <w:rsid w:val="00CD6262"/>
    <w:rsid w:val="00CD62B0"/>
    <w:rsid w:val="00CD6504"/>
    <w:rsid w:val="00CD6EDB"/>
    <w:rsid w:val="00CD7042"/>
    <w:rsid w:val="00CD7A68"/>
    <w:rsid w:val="00CE01FE"/>
    <w:rsid w:val="00CE0353"/>
    <w:rsid w:val="00CE1034"/>
    <w:rsid w:val="00CE1681"/>
    <w:rsid w:val="00CE2020"/>
    <w:rsid w:val="00CE2C5E"/>
    <w:rsid w:val="00CE342C"/>
    <w:rsid w:val="00CE370D"/>
    <w:rsid w:val="00CE38DB"/>
    <w:rsid w:val="00CE38FD"/>
    <w:rsid w:val="00CE4233"/>
    <w:rsid w:val="00CE4778"/>
    <w:rsid w:val="00CE4898"/>
    <w:rsid w:val="00CE521F"/>
    <w:rsid w:val="00CE55C0"/>
    <w:rsid w:val="00CE59BD"/>
    <w:rsid w:val="00CE59CF"/>
    <w:rsid w:val="00CE5D02"/>
    <w:rsid w:val="00CE5FB0"/>
    <w:rsid w:val="00CE6080"/>
    <w:rsid w:val="00CE67E1"/>
    <w:rsid w:val="00CE6954"/>
    <w:rsid w:val="00CE722E"/>
    <w:rsid w:val="00CF00B8"/>
    <w:rsid w:val="00CF014F"/>
    <w:rsid w:val="00CF0580"/>
    <w:rsid w:val="00CF1284"/>
    <w:rsid w:val="00CF1785"/>
    <w:rsid w:val="00CF191E"/>
    <w:rsid w:val="00CF1DCB"/>
    <w:rsid w:val="00CF2478"/>
    <w:rsid w:val="00CF26C9"/>
    <w:rsid w:val="00CF289D"/>
    <w:rsid w:val="00CF2C03"/>
    <w:rsid w:val="00CF3C09"/>
    <w:rsid w:val="00CF3C8C"/>
    <w:rsid w:val="00CF41A3"/>
    <w:rsid w:val="00CF497F"/>
    <w:rsid w:val="00CF49DF"/>
    <w:rsid w:val="00CF4B0B"/>
    <w:rsid w:val="00CF4D91"/>
    <w:rsid w:val="00CF528B"/>
    <w:rsid w:val="00CF6131"/>
    <w:rsid w:val="00CF695F"/>
    <w:rsid w:val="00CF736C"/>
    <w:rsid w:val="00CF7BEE"/>
    <w:rsid w:val="00CF7C78"/>
    <w:rsid w:val="00CF7D03"/>
    <w:rsid w:val="00D001E7"/>
    <w:rsid w:val="00D00855"/>
    <w:rsid w:val="00D01482"/>
    <w:rsid w:val="00D017B2"/>
    <w:rsid w:val="00D019A4"/>
    <w:rsid w:val="00D01ACC"/>
    <w:rsid w:val="00D01C93"/>
    <w:rsid w:val="00D01DED"/>
    <w:rsid w:val="00D02801"/>
    <w:rsid w:val="00D03CDC"/>
    <w:rsid w:val="00D04B45"/>
    <w:rsid w:val="00D05390"/>
    <w:rsid w:val="00D058CE"/>
    <w:rsid w:val="00D05C36"/>
    <w:rsid w:val="00D066F2"/>
    <w:rsid w:val="00D06AAE"/>
    <w:rsid w:val="00D06C6B"/>
    <w:rsid w:val="00D071A1"/>
    <w:rsid w:val="00D074C8"/>
    <w:rsid w:val="00D077D4"/>
    <w:rsid w:val="00D07C85"/>
    <w:rsid w:val="00D07CAC"/>
    <w:rsid w:val="00D07FD3"/>
    <w:rsid w:val="00D101D5"/>
    <w:rsid w:val="00D10208"/>
    <w:rsid w:val="00D10985"/>
    <w:rsid w:val="00D11151"/>
    <w:rsid w:val="00D11745"/>
    <w:rsid w:val="00D11D7F"/>
    <w:rsid w:val="00D124FA"/>
    <w:rsid w:val="00D12689"/>
    <w:rsid w:val="00D12DFE"/>
    <w:rsid w:val="00D12E22"/>
    <w:rsid w:val="00D1322E"/>
    <w:rsid w:val="00D13D5D"/>
    <w:rsid w:val="00D1473D"/>
    <w:rsid w:val="00D147C5"/>
    <w:rsid w:val="00D149F6"/>
    <w:rsid w:val="00D14C14"/>
    <w:rsid w:val="00D1509B"/>
    <w:rsid w:val="00D15F37"/>
    <w:rsid w:val="00D160BA"/>
    <w:rsid w:val="00D16380"/>
    <w:rsid w:val="00D166E7"/>
    <w:rsid w:val="00D16841"/>
    <w:rsid w:val="00D16887"/>
    <w:rsid w:val="00D16C8A"/>
    <w:rsid w:val="00D1709F"/>
    <w:rsid w:val="00D17133"/>
    <w:rsid w:val="00D175AC"/>
    <w:rsid w:val="00D17ACE"/>
    <w:rsid w:val="00D2084B"/>
    <w:rsid w:val="00D21225"/>
    <w:rsid w:val="00D215A0"/>
    <w:rsid w:val="00D21675"/>
    <w:rsid w:val="00D219BD"/>
    <w:rsid w:val="00D21E79"/>
    <w:rsid w:val="00D222C2"/>
    <w:rsid w:val="00D224A7"/>
    <w:rsid w:val="00D22859"/>
    <w:rsid w:val="00D2290C"/>
    <w:rsid w:val="00D22940"/>
    <w:rsid w:val="00D22AC0"/>
    <w:rsid w:val="00D232E1"/>
    <w:rsid w:val="00D236B7"/>
    <w:rsid w:val="00D23932"/>
    <w:rsid w:val="00D2398C"/>
    <w:rsid w:val="00D23B75"/>
    <w:rsid w:val="00D2404C"/>
    <w:rsid w:val="00D24309"/>
    <w:rsid w:val="00D244CC"/>
    <w:rsid w:val="00D24741"/>
    <w:rsid w:val="00D24DE0"/>
    <w:rsid w:val="00D25641"/>
    <w:rsid w:val="00D259B8"/>
    <w:rsid w:val="00D260EF"/>
    <w:rsid w:val="00D268EE"/>
    <w:rsid w:val="00D26DF5"/>
    <w:rsid w:val="00D26FDA"/>
    <w:rsid w:val="00D2716A"/>
    <w:rsid w:val="00D27BC5"/>
    <w:rsid w:val="00D27BCE"/>
    <w:rsid w:val="00D307DF"/>
    <w:rsid w:val="00D309BB"/>
    <w:rsid w:val="00D30BD5"/>
    <w:rsid w:val="00D310A4"/>
    <w:rsid w:val="00D31AA2"/>
    <w:rsid w:val="00D32773"/>
    <w:rsid w:val="00D32A32"/>
    <w:rsid w:val="00D32CA9"/>
    <w:rsid w:val="00D33314"/>
    <w:rsid w:val="00D33669"/>
    <w:rsid w:val="00D33BF1"/>
    <w:rsid w:val="00D33D9F"/>
    <w:rsid w:val="00D34785"/>
    <w:rsid w:val="00D347AA"/>
    <w:rsid w:val="00D35366"/>
    <w:rsid w:val="00D364BA"/>
    <w:rsid w:val="00D375D5"/>
    <w:rsid w:val="00D3791F"/>
    <w:rsid w:val="00D37F0E"/>
    <w:rsid w:val="00D4013A"/>
    <w:rsid w:val="00D401E9"/>
    <w:rsid w:val="00D4028C"/>
    <w:rsid w:val="00D40365"/>
    <w:rsid w:val="00D40433"/>
    <w:rsid w:val="00D40860"/>
    <w:rsid w:val="00D4097B"/>
    <w:rsid w:val="00D41607"/>
    <w:rsid w:val="00D425BA"/>
    <w:rsid w:val="00D42C51"/>
    <w:rsid w:val="00D42EF8"/>
    <w:rsid w:val="00D42F17"/>
    <w:rsid w:val="00D433A6"/>
    <w:rsid w:val="00D43615"/>
    <w:rsid w:val="00D439AF"/>
    <w:rsid w:val="00D43C71"/>
    <w:rsid w:val="00D445F6"/>
    <w:rsid w:val="00D45B12"/>
    <w:rsid w:val="00D46157"/>
    <w:rsid w:val="00D46181"/>
    <w:rsid w:val="00D4669B"/>
    <w:rsid w:val="00D46871"/>
    <w:rsid w:val="00D46CEE"/>
    <w:rsid w:val="00D46D30"/>
    <w:rsid w:val="00D4722A"/>
    <w:rsid w:val="00D475DA"/>
    <w:rsid w:val="00D47737"/>
    <w:rsid w:val="00D479F8"/>
    <w:rsid w:val="00D50382"/>
    <w:rsid w:val="00D50FE1"/>
    <w:rsid w:val="00D51B25"/>
    <w:rsid w:val="00D51CFB"/>
    <w:rsid w:val="00D51F85"/>
    <w:rsid w:val="00D520A0"/>
    <w:rsid w:val="00D53276"/>
    <w:rsid w:val="00D532F6"/>
    <w:rsid w:val="00D5350E"/>
    <w:rsid w:val="00D53526"/>
    <w:rsid w:val="00D53CE8"/>
    <w:rsid w:val="00D551D1"/>
    <w:rsid w:val="00D55784"/>
    <w:rsid w:val="00D55887"/>
    <w:rsid w:val="00D55E1C"/>
    <w:rsid w:val="00D575B1"/>
    <w:rsid w:val="00D57722"/>
    <w:rsid w:val="00D60662"/>
    <w:rsid w:val="00D611DA"/>
    <w:rsid w:val="00D6140A"/>
    <w:rsid w:val="00D6160F"/>
    <w:rsid w:val="00D6179D"/>
    <w:rsid w:val="00D61C86"/>
    <w:rsid w:val="00D621CC"/>
    <w:rsid w:val="00D623DA"/>
    <w:rsid w:val="00D62630"/>
    <w:rsid w:val="00D6398E"/>
    <w:rsid w:val="00D63D5A"/>
    <w:rsid w:val="00D63DF8"/>
    <w:rsid w:val="00D64954"/>
    <w:rsid w:val="00D659BB"/>
    <w:rsid w:val="00D65D8E"/>
    <w:rsid w:val="00D65DFB"/>
    <w:rsid w:val="00D66AD2"/>
    <w:rsid w:val="00D66E7C"/>
    <w:rsid w:val="00D67018"/>
    <w:rsid w:val="00D67240"/>
    <w:rsid w:val="00D6727D"/>
    <w:rsid w:val="00D67F01"/>
    <w:rsid w:val="00D706CE"/>
    <w:rsid w:val="00D711DF"/>
    <w:rsid w:val="00D712EA"/>
    <w:rsid w:val="00D7162D"/>
    <w:rsid w:val="00D71FDE"/>
    <w:rsid w:val="00D72256"/>
    <w:rsid w:val="00D72640"/>
    <w:rsid w:val="00D72C50"/>
    <w:rsid w:val="00D730FE"/>
    <w:rsid w:val="00D74024"/>
    <w:rsid w:val="00D7448C"/>
    <w:rsid w:val="00D74755"/>
    <w:rsid w:val="00D74A07"/>
    <w:rsid w:val="00D74CDE"/>
    <w:rsid w:val="00D75139"/>
    <w:rsid w:val="00D75688"/>
    <w:rsid w:val="00D762C1"/>
    <w:rsid w:val="00D767BF"/>
    <w:rsid w:val="00D76AA3"/>
    <w:rsid w:val="00D76B3F"/>
    <w:rsid w:val="00D770A2"/>
    <w:rsid w:val="00D77BA6"/>
    <w:rsid w:val="00D77F65"/>
    <w:rsid w:val="00D803D0"/>
    <w:rsid w:val="00D81439"/>
    <w:rsid w:val="00D81D95"/>
    <w:rsid w:val="00D8221D"/>
    <w:rsid w:val="00D82293"/>
    <w:rsid w:val="00D83A44"/>
    <w:rsid w:val="00D83C9E"/>
    <w:rsid w:val="00D846EC"/>
    <w:rsid w:val="00D84B47"/>
    <w:rsid w:val="00D850E7"/>
    <w:rsid w:val="00D8520A"/>
    <w:rsid w:val="00D86092"/>
    <w:rsid w:val="00D8611B"/>
    <w:rsid w:val="00D86FB0"/>
    <w:rsid w:val="00D87AB2"/>
    <w:rsid w:val="00D9060A"/>
    <w:rsid w:val="00D90D5E"/>
    <w:rsid w:val="00D922DC"/>
    <w:rsid w:val="00D92627"/>
    <w:rsid w:val="00D92C8C"/>
    <w:rsid w:val="00D9345D"/>
    <w:rsid w:val="00D94620"/>
    <w:rsid w:val="00D94826"/>
    <w:rsid w:val="00D94BA1"/>
    <w:rsid w:val="00D94E99"/>
    <w:rsid w:val="00D951B8"/>
    <w:rsid w:val="00D9545D"/>
    <w:rsid w:val="00D95687"/>
    <w:rsid w:val="00D961DF"/>
    <w:rsid w:val="00D963F4"/>
    <w:rsid w:val="00D96B26"/>
    <w:rsid w:val="00D96BCD"/>
    <w:rsid w:val="00D975E6"/>
    <w:rsid w:val="00D97B49"/>
    <w:rsid w:val="00D97E94"/>
    <w:rsid w:val="00DA00FB"/>
    <w:rsid w:val="00DA0140"/>
    <w:rsid w:val="00DA01F8"/>
    <w:rsid w:val="00DA0985"/>
    <w:rsid w:val="00DA11F1"/>
    <w:rsid w:val="00DA1950"/>
    <w:rsid w:val="00DA2646"/>
    <w:rsid w:val="00DA2A9B"/>
    <w:rsid w:val="00DA2B45"/>
    <w:rsid w:val="00DA2CEB"/>
    <w:rsid w:val="00DA31A5"/>
    <w:rsid w:val="00DA344A"/>
    <w:rsid w:val="00DA39E1"/>
    <w:rsid w:val="00DA3A29"/>
    <w:rsid w:val="00DA3B55"/>
    <w:rsid w:val="00DA3BF6"/>
    <w:rsid w:val="00DA4AAF"/>
    <w:rsid w:val="00DA52BD"/>
    <w:rsid w:val="00DA5352"/>
    <w:rsid w:val="00DA55F1"/>
    <w:rsid w:val="00DA6047"/>
    <w:rsid w:val="00DA61B1"/>
    <w:rsid w:val="00DA7133"/>
    <w:rsid w:val="00DA716C"/>
    <w:rsid w:val="00DA72B1"/>
    <w:rsid w:val="00DB0F67"/>
    <w:rsid w:val="00DB11E1"/>
    <w:rsid w:val="00DB131E"/>
    <w:rsid w:val="00DB1392"/>
    <w:rsid w:val="00DB1B8E"/>
    <w:rsid w:val="00DB2B47"/>
    <w:rsid w:val="00DB2D13"/>
    <w:rsid w:val="00DB2F5B"/>
    <w:rsid w:val="00DB2F6B"/>
    <w:rsid w:val="00DB38AC"/>
    <w:rsid w:val="00DB3AE6"/>
    <w:rsid w:val="00DB3F06"/>
    <w:rsid w:val="00DB3FAA"/>
    <w:rsid w:val="00DB4035"/>
    <w:rsid w:val="00DB42B6"/>
    <w:rsid w:val="00DB451B"/>
    <w:rsid w:val="00DB4613"/>
    <w:rsid w:val="00DB4900"/>
    <w:rsid w:val="00DB52D0"/>
    <w:rsid w:val="00DB5ABC"/>
    <w:rsid w:val="00DB6600"/>
    <w:rsid w:val="00DB663E"/>
    <w:rsid w:val="00DB67F2"/>
    <w:rsid w:val="00DB68A9"/>
    <w:rsid w:val="00DB6F87"/>
    <w:rsid w:val="00DB72B8"/>
    <w:rsid w:val="00DB74BC"/>
    <w:rsid w:val="00DB7F13"/>
    <w:rsid w:val="00DC0272"/>
    <w:rsid w:val="00DC0C03"/>
    <w:rsid w:val="00DC0C35"/>
    <w:rsid w:val="00DC110B"/>
    <w:rsid w:val="00DC119F"/>
    <w:rsid w:val="00DC14BB"/>
    <w:rsid w:val="00DC1CBA"/>
    <w:rsid w:val="00DC2325"/>
    <w:rsid w:val="00DC2BDD"/>
    <w:rsid w:val="00DC2D12"/>
    <w:rsid w:val="00DC324F"/>
    <w:rsid w:val="00DC349B"/>
    <w:rsid w:val="00DC35BC"/>
    <w:rsid w:val="00DC371A"/>
    <w:rsid w:val="00DC400C"/>
    <w:rsid w:val="00DC4146"/>
    <w:rsid w:val="00DC42B8"/>
    <w:rsid w:val="00DC4500"/>
    <w:rsid w:val="00DC4925"/>
    <w:rsid w:val="00DC4CDA"/>
    <w:rsid w:val="00DC4D76"/>
    <w:rsid w:val="00DC59C4"/>
    <w:rsid w:val="00DC5D5C"/>
    <w:rsid w:val="00DC6A8A"/>
    <w:rsid w:val="00DC72E5"/>
    <w:rsid w:val="00DC7775"/>
    <w:rsid w:val="00DC79A6"/>
    <w:rsid w:val="00DC7E35"/>
    <w:rsid w:val="00DD0CD0"/>
    <w:rsid w:val="00DD1B18"/>
    <w:rsid w:val="00DD200B"/>
    <w:rsid w:val="00DD232D"/>
    <w:rsid w:val="00DD325F"/>
    <w:rsid w:val="00DD33EE"/>
    <w:rsid w:val="00DD3ACA"/>
    <w:rsid w:val="00DD3B7F"/>
    <w:rsid w:val="00DD41E4"/>
    <w:rsid w:val="00DD45B2"/>
    <w:rsid w:val="00DD4779"/>
    <w:rsid w:val="00DD4A6F"/>
    <w:rsid w:val="00DD4EEF"/>
    <w:rsid w:val="00DD5A52"/>
    <w:rsid w:val="00DD5DF0"/>
    <w:rsid w:val="00DD60E3"/>
    <w:rsid w:val="00DD64ED"/>
    <w:rsid w:val="00DD6D40"/>
    <w:rsid w:val="00DD7083"/>
    <w:rsid w:val="00DD75FC"/>
    <w:rsid w:val="00DD79DE"/>
    <w:rsid w:val="00DD7B8E"/>
    <w:rsid w:val="00DE00CA"/>
    <w:rsid w:val="00DE031D"/>
    <w:rsid w:val="00DE0D7F"/>
    <w:rsid w:val="00DE14E2"/>
    <w:rsid w:val="00DE2BA1"/>
    <w:rsid w:val="00DE2D75"/>
    <w:rsid w:val="00DE3124"/>
    <w:rsid w:val="00DE3425"/>
    <w:rsid w:val="00DE35B4"/>
    <w:rsid w:val="00DE49AF"/>
    <w:rsid w:val="00DE52D0"/>
    <w:rsid w:val="00DE55D8"/>
    <w:rsid w:val="00DE5B05"/>
    <w:rsid w:val="00DE5D75"/>
    <w:rsid w:val="00DE5EF2"/>
    <w:rsid w:val="00DE5EF6"/>
    <w:rsid w:val="00DE67BB"/>
    <w:rsid w:val="00DE6CFB"/>
    <w:rsid w:val="00DE6D74"/>
    <w:rsid w:val="00DE71C2"/>
    <w:rsid w:val="00DE790E"/>
    <w:rsid w:val="00DE7E3C"/>
    <w:rsid w:val="00DF03C6"/>
    <w:rsid w:val="00DF06D6"/>
    <w:rsid w:val="00DF0DFB"/>
    <w:rsid w:val="00DF143C"/>
    <w:rsid w:val="00DF26F7"/>
    <w:rsid w:val="00DF3296"/>
    <w:rsid w:val="00DF363F"/>
    <w:rsid w:val="00DF3742"/>
    <w:rsid w:val="00DF3788"/>
    <w:rsid w:val="00DF4242"/>
    <w:rsid w:val="00DF42A7"/>
    <w:rsid w:val="00DF456A"/>
    <w:rsid w:val="00DF47C1"/>
    <w:rsid w:val="00DF4954"/>
    <w:rsid w:val="00DF4A13"/>
    <w:rsid w:val="00DF4CC4"/>
    <w:rsid w:val="00DF4CF8"/>
    <w:rsid w:val="00DF63A0"/>
    <w:rsid w:val="00DF6452"/>
    <w:rsid w:val="00DF6BA8"/>
    <w:rsid w:val="00DF7399"/>
    <w:rsid w:val="00DF7826"/>
    <w:rsid w:val="00DF7E6C"/>
    <w:rsid w:val="00DF7E81"/>
    <w:rsid w:val="00E008C4"/>
    <w:rsid w:val="00E014F0"/>
    <w:rsid w:val="00E01627"/>
    <w:rsid w:val="00E02195"/>
    <w:rsid w:val="00E02410"/>
    <w:rsid w:val="00E02692"/>
    <w:rsid w:val="00E02731"/>
    <w:rsid w:val="00E03560"/>
    <w:rsid w:val="00E03AAE"/>
    <w:rsid w:val="00E040C5"/>
    <w:rsid w:val="00E042CD"/>
    <w:rsid w:val="00E043E6"/>
    <w:rsid w:val="00E049FF"/>
    <w:rsid w:val="00E054C1"/>
    <w:rsid w:val="00E055D9"/>
    <w:rsid w:val="00E05646"/>
    <w:rsid w:val="00E0578C"/>
    <w:rsid w:val="00E05B0B"/>
    <w:rsid w:val="00E063F7"/>
    <w:rsid w:val="00E06A11"/>
    <w:rsid w:val="00E06B3A"/>
    <w:rsid w:val="00E06D7D"/>
    <w:rsid w:val="00E06FFC"/>
    <w:rsid w:val="00E0747F"/>
    <w:rsid w:val="00E077A3"/>
    <w:rsid w:val="00E104F9"/>
    <w:rsid w:val="00E10737"/>
    <w:rsid w:val="00E10B3A"/>
    <w:rsid w:val="00E112C6"/>
    <w:rsid w:val="00E115C0"/>
    <w:rsid w:val="00E11A94"/>
    <w:rsid w:val="00E11DBF"/>
    <w:rsid w:val="00E1219D"/>
    <w:rsid w:val="00E12ADE"/>
    <w:rsid w:val="00E12E5B"/>
    <w:rsid w:val="00E12FCF"/>
    <w:rsid w:val="00E137AD"/>
    <w:rsid w:val="00E13EAF"/>
    <w:rsid w:val="00E14630"/>
    <w:rsid w:val="00E147F9"/>
    <w:rsid w:val="00E14D4F"/>
    <w:rsid w:val="00E14FE2"/>
    <w:rsid w:val="00E15E2F"/>
    <w:rsid w:val="00E162DE"/>
    <w:rsid w:val="00E164BB"/>
    <w:rsid w:val="00E16D17"/>
    <w:rsid w:val="00E16E97"/>
    <w:rsid w:val="00E16EF4"/>
    <w:rsid w:val="00E172E8"/>
    <w:rsid w:val="00E173FA"/>
    <w:rsid w:val="00E17707"/>
    <w:rsid w:val="00E17E81"/>
    <w:rsid w:val="00E17EAC"/>
    <w:rsid w:val="00E17ED8"/>
    <w:rsid w:val="00E20D7E"/>
    <w:rsid w:val="00E20F7D"/>
    <w:rsid w:val="00E21015"/>
    <w:rsid w:val="00E220C7"/>
    <w:rsid w:val="00E22265"/>
    <w:rsid w:val="00E2262C"/>
    <w:rsid w:val="00E22778"/>
    <w:rsid w:val="00E227CC"/>
    <w:rsid w:val="00E22C3F"/>
    <w:rsid w:val="00E2324B"/>
    <w:rsid w:val="00E233A7"/>
    <w:rsid w:val="00E23D10"/>
    <w:rsid w:val="00E2408E"/>
    <w:rsid w:val="00E24313"/>
    <w:rsid w:val="00E24471"/>
    <w:rsid w:val="00E244F3"/>
    <w:rsid w:val="00E246AA"/>
    <w:rsid w:val="00E24DFE"/>
    <w:rsid w:val="00E25411"/>
    <w:rsid w:val="00E2582D"/>
    <w:rsid w:val="00E2662E"/>
    <w:rsid w:val="00E27665"/>
    <w:rsid w:val="00E27E43"/>
    <w:rsid w:val="00E30C79"/>
    <w:rsid w:val="00E31D57"/>
    <w:rsid w:val="00E31E3A"/>
    <w:rsid w:val="00E3232A"/>
    <w:rsid w:val="00E32640"/>
    <w:rsid w:val="00E328C8"/>
    <w:rsid w:val="00E32B1F"/>
    <w:rsid w:val="00E32C2D"/>
    <w:rsid w:val="00E3330B"/>
    <w:rsid w:val="00E334E3"/>
    <w:rsid w:val="00E33B06"/>
    <w:rsid w:val="00E33F8F"/>
    <w:rsid w:val="00E34177"/>
    <w:rsid w:val="00E344C8"/>
    <w:rsid w:val="00E354D7"/>
    <w:rsid w:val="00E35AB6"/>
    <w:rsid w:val="00E35C11"/>
    <w:rsid w:val="00E36A57"/>
    <w:rsid w:val="00E37132"/>
    <w:rsid w:val="00E37903"/>
    <w:rsid w:val="00E37B16"/>
    <w:rsid w:val="00E37DE8"/>
    <w:rsid w:val="00E400E8"/>
    <w:rsid w:val="00E408F7"/>
    <w:rsid w:val="00E40BBC"/>
    <w:rsid w:val="00E41399"/>
    <w:rsid w:val="00E41AE8"/>
    <w:rsid w:val="00E4272B"/>
    <w:rsid w:val="00E42967"/>
    <w:rsid w:val="00E43290"/>
    <w:rsid w:val="00E4355A"/>
    <w:rsid w:val="00E43C73"/>
    <w:rsid w:val="00E4402B"/>
    <w:rsid w:val="00E44192"/>
    <w:rsid w:val="00E44576"/>
    <w:rsid w:val="00E448D6"/>
    <w:rsid w:val="00E45085"/>
    <w:rsid w:val="00E45A14"/>
    <w:rsid w:val="00E45C55"/>
    <w:rsid w:val="00E45E2D"/>
    <w:rsid w:val="00E46220"/>
    <w:rsid w:val="00E46451"/>
    <w:rsid w:val="00E46C56"/>
    <w:rsid w:val="00E4713D"/>
    <w:rsid w:val="00E4729B"/>
    <w:rsid w:val="00E47314"/>
    <w:rsid w:val="00E474D4"/>
    <w:rsid w:val="00E47852"/>
    <w:rsid w:val="00E478FC"/>
    <w:rsid w:val="00E47C46"/>
    <w:rsid w:val="00E50D46"/>
    <w:rsid w:val="00E50D93"/>
    <w:rsid w:val="00E50FC6"/>
    <w:rsid w:val="00E5153B"/>
    <w:rsid w:val="00E51E0C"/>
    <w:rsid w:val="00E51E53"/>
    <w:rsid w:val="00E51E9E"/>
    <w:rsid w:val="00E527E4"/>
    <w:rsid w:val="00E52858"/>
    <w:rsid w:val="00E528E4"/>
    <w:rsid w:val="00E52BBF"/>
    <w:rsid w:val="00E52C62"/>
    <w:rsid w:val="00E531C0"/>
    <w:rsid w:val="00E53309"/>
    <w:rsid w:val="00E53321"/>
    <w:rsid w:val="00E534D8"/>
    <w:rsid w:val="00E53F7D"/>
    <w:rsid w:val="00E540FF"/>
    <w:rsid w:val="00E54CB2"/>
    <w:rsid w:val="00E552C7"/>
    <w:rsid w:val="00E558AB"/>
    <w:rsid w:val="00E558C2"/>
    <w:rsid w:val="00E55969"/>
    <w:rsid w:val="00E562FB"/>
    <w:rsid w:val="00E566AD"/>
    <w:rsid w:val="00E572C9"/>
    <w:rsid w:val="00E57674"/>
    <w:rsid w:val="00E578D3"/>
    <w:rsid w:val="00E57E47"/>
    <w:rsid w:val="00E57E97"/>
    <w:rsid w:val="00E601BA"/>
    <w:rsid w:val="00E605A5"/>
    <w:rsid w:val="00E61AF3"/>
    <w:rsid w:val="00E61B88"/>
    <w:rsid w:val="00E61C03"/>
    <w:rsid w:val="00E61F89"/>
    <w:rsid w:val="00E62419"/>
    <w:rsid w:val="00E6254E"/>
    <w:rsid w:val="00E62A2A"/>
    <w:rsid w:val="00E632BF"/>
    <w:rsid w:val="00E6338C"/>
    <w:rsid w:val="00E63491"/>
    <w:rsid w:val="00E64580"/>
    <w:rsid w:val="00E65294"/>
    <w:rsid w:val="00E653AC"/>
    <w:rsid w:val="00E653E0"/>
    <w:rsid w:val="00E65464"/>
    <w:rsid w:val="00E6579E"/>
    <w:rsid w:val="00E65B34"/>
    <w:rsid w:val="00E65CCD"/>
    <w:rsid w:val="00E65EA6"/>
    <w:rsid w:val="00E66E9C"/>
    <w:rsid w:val="00E67460"/>
    <w:rsid w:val="00E70075"/>
    <w:rsid w:val="00E70166"/>
    <w:rsid w:val="00E702E6"/>
    <w:rsid w:val="00E70BAB"/>
    <w:rsid w:val="00E7110B"/>
    <w:rsid w:val="00E71348"/>
    <w:rsid w:val="00E71EC0"/>
    <w:rsid w:val="00E72400"/>
    <w:rsid w:val="00E72984"/>
    <w:rsid w:val="00E73095"/>
    <w:rsid w:val="00E73914"/>
    <w:rsid w:val="00E755C6"/>
    <w:rsid w:val="00E75892"/>
    <w:rsid w:val="00E75A0D"/>
    <w:rsid w:val="00E75EA9"/>
    <w:rsid w:val="00E76455"/>
    <w:rsid w:val="00E7667E"/>
    <w:rsid w:val="00E76788"/>
    <w:rsid w:val="00E76BE9"/>
    <w:rsid w:val="00E77B2A"/>
    <w:rsid w:val="00E77BC3"/>
    <w:rsid w:val="00E801A4"/>
    <w:rsid w:val="00E801C2"/>
    <w:rsid w:val="00E809BA"/>
    <w:rsid w:val="00E80AA7"/>
    <w:rsid w:val="00E811B0"/>
    <w:rsid w:val="00E8128F"/>
    <w:rsid w:val="00E815EA"/>
    <w:rsid w:val="00E81747"/>
    <w:rsid w:val="00E819C4"/>
    <w:rsid w:val="00E81DD8"/>
    <w:rsid w:val="00E828E6"/>
    <w:rsid w:val="00E82EE6"/>
    <w:rsid w:val="00E837E5"/>
    <w:rsid w:val="00E84067"/>
    <w:rsid w:val="00E84C6B"/>
    <w:rsid w:val="00E84D44"/>
    <w:rsid w:val="00E85166"/>
    <w:rsid w:val="00E8524D"/>
    <w:rsid w:val="00E8530C"/>
    <w:rsid w:val="00E85DF0"/>
    <w:rsid w:val="00E85F0A"/>
    <w:rsid w:val="00E85F57"/>
    <w:rsid w:val="00E86D45"/>
    <w:rsid w:val="00E875A1"/>
    <w:rsid w:val="00E90384"/>
    <w:rsid w:val="00E9059D"/>
    <w:rsid w:val="00E90CD4"/>
    <w:rsid w:val="00E911DD"/>
    <w:rsid w:val="00E9165E"/>
    <w:rsid w:val="00E91BCA"/>
    <w:rsid w:val="00E91F4C"/>
    <w:rsid w:val="00E922D3"/>
    <w:rsid w:val="00E92A93"/>
    <w:rsid w:val="00E92D8B"/>
    <w:rsid w:val="00E93656"/>
    <w:rsid w:val="00E93BEB"/>
    <w:rsid w:val="00E93DE7"/>
    <w:rsid w:val="00E94227"/>
    <w:rsid w:val="00E94728"/>
    <w:rsid w:val="00E95242"/>
    <w:rsid w:val="00E961A8"/>
    <w:rsid w:val="00E9646B"/>
    <w:rsid w:val="00E964B9"/>
    <w:rsid w:val="00E964E1"/>
    <w:rsid w:val="00E966A4"/>
    <w:rsid w:val="00E978E1"/>
    <w:rsid w:val="00E97BCB"/>
    <w:rsid w:val="00EA013F"/>
    <w:rsid w:val="00EA04C4"/>
    <w:rsid w:val="00EA076A"/>
    <w:rsid w:val="00EA19A1"/>
    <w:rsid w:val="00EA20E3"/>
    <w:rsid w:val="00EA2163"/>
    <w:rsid w:val="00EA29E2"/>
    <w:rsid w:val="00EA2BD2"/>
    <w:rsid w:val="00EA307F"/>
    <w:rsid w:val="00EA3179"/>
    <w:rsid w:val="00EA322A"/>
    <w:rsid w:val="00EA3B8F"/>
    <w:rsid w:val="00EA3D45"/>
    <w:rsid w:val="00EA3F18"/>
    <w:rsid w:val="00EA3F83"/>
    <w:rsid w:val="00EA4ADA"/>
    <w:rsid w:val="00EA5A35"/>
    <w:rsid w:val="00EA5CC2"/>
    <w:rsid w:val="00EA5D70"/>
    <w:rsid w:val="00EA5FA9"/>
    <w:rsid w:val="00EA69AC"/>
    <w:rsid w:val="00EA6B3E"/>
    <w:rsid w:val="00EA6C7F"/>
    <w:rsid w:val="00EA70F9"/>
    <w:rsid w:val="00EA7157"/>
    <w:rsid w:val="00EA76CD"/>
    <w:rsid w:val="00EA772E"/>
    <w:rsid w:val="00EA7E55"/>
    <w:rsid w:val="00EB0C7A"/>
    <w:rsid w:val="00EB0D58"/>
    <w:rsid w:val="00EB11EE"/>
    <w:rsid w:val="00EB1416"/>
    <w:rsid w:val="00EB14BB"/>
    <w:rsid w:val="00EB14D3"/>
    <w:rsid w:val="00EB1518"/>
    <w:rsid w:val="00EB15F0"/>
    <w:rsid w:val="00EB1DDD"/>
    <w:rsid w:val="00EB20C1"/>
    <w:rsid w:val="00EB2BBD"/>
    <w:rsid w:val="00EB2C04"/>
    <w:rsid w:val="00EB2EA5"/>
    <w:rsid w:val="00EB2F42"/>
    <w:rsid w:val="00EB3730"/>
    <w:rsid w:val="00EB3888"/>
    <w:rsid w:val="00EB3C07"/>
    <w:rsid w:val="00EB4AC7"/>
    <w:rsid w:val="00EB4DF3"/>
    <w:rsid w:val="00EB4E52"/>
    <w:rsid w:val="00EB4F7A"/>
    <w:rsid w:val="00EB5411"/>
    <w:rsid w:val="00EB5514"/>
    <w:rsid w:val="00EB5E5E"/>
    <w:rsid w:val="00EB5F5C"/>
    <w:rsid w:val="00EB6006"/>
    <w:rsid w:val="00EB64A4"/>
    <w:rsid w:val="00EB64E9"/>
    <w:rsid w:val="00EB6AB5"/>
    <w:rsid w:val="00EB7EEC"/>
    <w:rsid w:val="00EB7FFA"/>
    <w:rsid w:val="00EC03AD"/>
    <w:rsid w:val="00EC0677"/>
    <w:rsid w:val="00EC0958"/>
    <w:rsid w:val="00EC0A28"/>
    <w:rsid w:val="00EC0B6B"/>
    <w:rsid w:val="00EC19A3"/>
    <w:rsid w:val="00EC2597"/>
    <w:rsid w:val="00EC2608"/>
    <w:rsid w:val="00EC2C3F"/>
    <w:rsid w:val="00EC3260"/>
    <w:rsid w:val="00EC3360"/>
    <w:rsid w:val="00EC3455"/>
    <w:rsid w:val="00EC374D"/>
    <w:rsid w:val="00EC3F3A"/>
    <w:rsid w:val="00EC4BB7"/>
    <w:rsid w:val="00EC4D72"/>
    <w:rsid w:val="00EC5080"/>
    <w:rsid w:val="00EC54C5"/>
    <w:rsid w:val="00EC55C9"/>
    <w:rsid w:val="00EC57D7"/>
    <w:rsid w:val="00EC584D"/>
    <w:rsid w:val="00EC5B66"/>
    <w:rsid w:val="00EC6082"/>
    <w:rsid w:val="00EC64B0"/>
    <w:rsid w:val="00EC6627"/>
    <w:rsid w:val="00EC6CC1"/>
    <w:rsid w:val="00EC6CFB"/>
    <w:rsid w:val="00EC728A"/>
    <w:rsid w:val="00EC73BE"/>
    <w:rsid w:val="00EC7519"/>
    <w:rsid w:val="00EC76E6"/>
    <w:rsid w:val="00EC7AB0"/>
    <w:rsid w:val="00EC7E05"/>
    <w:rsid w:val="00ED027C"/>
    <w:rsid w:val="00ED048F"/>
    <w:rsid w:val="00ED0EB6"/>
    <w:rsid w:val="00ED22F8"/>
    <w:rsid w:val="00ED2C2F"/>
    <w:rsid w:val="00ED31C8"/>
    <w:rsid w:val="00ED3EEE"/>
    <w:rsid w:val="00ED408A"/>
    <w:rsid w:val="00ED425C"/>
    <w:rsid w:val="00ED5159"/>
    <w:rsid w:val="00ED540F"/>
    <w:rsid w:val="00ED60D1"/>
    <w:rsid w:val="00ED6A5F"/>
    <w:rsid w:val="00ED6B95"/>
    <w:rsid w:val="00ED6E79"/>
    <w:rsid w:val="00ED73BE"/>
    <w:rsid w:val="00ED7F09"/>
    <w:rsid w:val="00ED7FC3"/>
    <w:rsid w:val="00EE075D"/>
    <w:rsid w:val="00EE0C46"/>
    <w:rsid w:val="00EE0CFB"/>
    <w:rsid w:val="00EE1C25"/>
    <w:rsid w:val="00EE271E"/>
    <w:rsid w:val="00EE2AAB"/>
    <w:rsid w:val="00EE2B40"/>
    <w:rsid w:val="00EE2C23"/>
    <w:rsid w:val="00EE2F68"/>
    <w:rsid w:val="00EE312B"/>
    <w:rsid w:val="00EE3792"/>
    <w:rsid w:val="00EE3793"/>
    <w:rsid w:val="00EE3D58"/>
    <w:rsid w:val="00EE42E8"/>
    <w:rsid w:val="00EE4982"/>
    <w:rsid w:val="00EE4C59"/>
    <w:rsid w:val="00EE51CF"/>
    <w:rsid w:val="00EE5CFC"/>
    <w:rsid w:val="00EE5DBD"/>
    <w:rsid w:val="00EE693C"/>
    <w:rsid w:val="00EE701F"/>
    <w:rsid w:val="00EE70EA"/>
    <w:rsid w:val="00EE787E"/>
    <w:rsid w:val="00EE7B57"/>
    <w:rsid w:val="00EF0013"/>
    <w:rsid w:val="00EF06BF"/>
    <w:rsid w:val="00EF06CC"/>
    <w:rsid w:val="00EF0776"/>
    <w:rsid w:val="00EF07E9"/>
    <w:rsid w:val="00EF0BDC"/>
    <w:rsid w:val="00EF0F45"/>
    <w:rsid w:val="00EF17BA"/>
    <w:rsid w:val="00EF17C7"/>
    <w:rsid w:val="00EF25A4"/>
    <w:rsid w:val="00EF2A38"/>
    <w:rsid w:val="00EF2F19"/>
    <w:rsid w:val="00EF2F30"/>
    <w:rsid w:val="00EF3BE6"/>
    <w:rsid w:val="00EF4CDE"/>
    <w:rsid w:val="00EF502A"/>
    <w:rsid w:val="00EF5A2E"/>
    <w:rsid w:val="00EF60F5"/>
    <w:rsid w:val="00EF6152"/>
    <w:rsid w:val="00EF6707"/>
    <w:rsid w:val="00EF6800"/>
    <w:rsid w:val="00EF6C47"/>
    <w:rsid w:val="00EF6F04"/>
    <w:rsid w:val="00EF7445"/>
    <w:rsid w:val="00F0016E"/>
    <w:rsid w:val="00F00275"/>
    <w:rsid w:val="00F00953"/>
    <w:rsid w:val="00F00B74"/>
    <w:rsid w:val="00F01057"/>
    <w:rsid w:val="00F012C0"/>
    <w:rsid w:val="00F014BD"/>
    <w:rsid w:val="00F016A4"/>
    <w:rsid w:val="00F0224F"/>
    <w:rsid w:val="00F026FB"/>
    <w:rsid w:val="00F027A0"/>
    <w:rsid w:val="00F02A0E"/>
    <w:rsid w:val="00F02B6F"/>
    <w:rsid w:val="00F03986"/>
    <w:rsid w:val="00F03A74"/>
    <w:rsid w:val="00F04361"/>
    <w:rsid w:val="00F043D9"/>
    <w:rsid w:val="00F04536"/>
    <w:rsid w:val="00F04682"/>
    <w:rsid w:val="00F0479C"/>
    <w:rsid w:val="00F05020"/>
    <w:rsid w:val="00F05263"/>
    <w:rsid w:val="00F05851"/>
    <w:rsid w:val="00F058B1"/>
    <w:rsid w:val="00F05B87"/>
    <w:rsid w:val="00F063F1"/>
    <w:rsid w:val="00F069E9"/>
    <w:rsid w:val="00F06A32"/>
    <w:rsid w:val="00F06A68"/>
    <w:rsid w:val="00F06FC1"/>
    <w:rsid w:val="00F07181"/>
    <w:rsid w:val="00F074AA"/>
    <w:rsid w:val="00F103F0"/>
    <w:rsid w:val="00F1099A"/>
    <w:rsid w:val="00F118A8"/>
    <w:rsid w:val="00F11BAE"/>
    <w:rsid w:val="00F11F6D"/>
    <w:rsid w:val="00F125DB"/>
    <w:rsid w:val="00F13387"/>
    <w:rsid w:val="00F13CE1"/>
    <w:rsid w:val="00F13D2D"/>
    <w:rsid w:val="00F14032"/>
    <w:rsid w:val="00F144D7"/>
    <w:rsid w:val="00F14663"/>
    <w:rsid w:val="00F1571F"/>
    <w:rsid w:val="00F15B24"/>
    <w:rsid w:val="00F163F2"/>
    <w:rsid w:val="00F1675F"/>
    <w:rsid w:val="00F16A71"/>
    <w:rsid w:val="00F173F4"/>
    <w:rsid w:val="00F20C4B"/>
    <w:rsid w:val="00F20E3E"/>
    <w:rsid w:val="00F2182A"/>
    <w:rsid w:val="00F2193C"/>
    <w:rsid w:val="00F21D9B"/>
    <w:rsid w:val="00F21DAA"/>
    <w:rsid w:val="00F21E73"/>
    <w:rsid w:val="00F21EF3"/>
    <w:rsid w:val="00F22023"/>
    <w:rsid w:val="00F22603"/>
    <w:rsid w:val="00F22B82"/>
    <w:rsid w:val="00F23F93"/>
    <w:rsid w:val="00F243AB"/>
    <w:rsid w:val="00F2441B"/>
    <w:rsid w:val="00F24887"/>
    <w:rsid w:val="00F24B26"/>
    <w:rsid w:val="00F24C9D"/>
    <w:rsid w:val="00F24D5A"/>
    <w:rsid w:val="00F24EAB"/>
    <w:rsid w:val="00F256CE"/>
    <w:rsid w:val="00F2574D"/>
    <w:rsid w:val="00F2576E"/>
    <w:rsid w:val="00F25AFE"/>
    <w:rsid w:val="00F25B9C"/>
    <w:rsid w:val="00F25E11"/>
    <w:rsid w:val="00F264B3"/>
    <w:rsid w:val="00F267AF"/>
    <w:rsid w:val="00F26C01"/>
    <w:rsid w:val="00F27166"/>
    <w:rsid w:val="00F271C8"/>
    <w:rsid w:val="00F278BD"/>
    <w:rsid w:val="00F27AC1"/>
    <w:rsid w:val="00F30060"/>
    <w:rsid w:val="00F30DC8"/>
    <w:rsid w:val="00F31083"/>
    <w:rsid w:val="00F31320"/>
    <w:rsid w:val="00F31535"/>
    <w:rsid w:val="00F31C4F"/>
    <w:rsid w:val="00F31F8B"/>
    <w:rsid w:val="00F32186"/>
    <w:rsid w:val="00F323D3"/>
    <w:rsid w:val="00F33107"/>
    <w:rsid w:val="00F333ED"/>
    <w:rsid w:val="00F33808"/>
    <w:rsid w:val="00F33B4F"/>
    <w:rsid w:val="00F33E61"/>
    <w:rsid w:val="00F34063"/>
    <w:rsid w:val="00F3454F"/>
    <w:rsid w:val="00F34619"/>
    <w:rsid w:val="00F34BCC"/>
    <w:rsid w:val="00F35D4D"/>
    <w:rsid w:val="00F3622A"/>
    <w:rsid w:val="00F365FE"/>
    <w:rsid w:val="00F369D4"/>
    <w:rsid w:val="00F36EA8"/>
    <w:rsid w:val="00F37451"/>
    <w:rsid w:val="00F3778E"/>
    <w:rsid w:val="00F378FA"/>
    <w:rsid w:val="00F404FA"/>
    <w:rsid w:val="00F405DF"/>
    <w:rsid w:val="00F4114A"/>
    <w:rsid w:val="00F4188E"/>
    <w:rsid w:val="00F420A6"/>
    <w:rsid w:val="00F4216C"/>
    <w:rsid w:val="00F42730"/>
    <w:rsid w:val="00F43256"/>
    <w:rsid w:val="00F433F5"/>
    <w:rsid w:val="00F43439"/>
    <w:rsid w:val="00F435C6"/>
    <w:rsid w:val="00F438D7"/>
    <w:rsid w:val="00F4395C"/>
    <w:rsid w:val="00F43E21"/>
    <w:rsid w:val="00F440A0"/>
    <w:rsid w:val="00F442A3"/>
    <w:rsid w:val="00F44404"/>
    <w:rsid w:val="00F4444B"/>
    <w:rsid w:val="00F456C9"/>
    <w:rsid w:val="00F45CCA"/>
    <w:rsid w:val="00F45F28"/>
    <w:rsid w:val="00F464CD"/>
    <w:rsid w:val="00F46671"/>
    <w:rsid w:val="00F46F5E"/>
    <w:rsid w:val="00F471B2"/>
    <w:rsid w:val="00F4725B"/>
    <w:rsid w:val="00F47FAE"/>
    <w:rsid w:val="00F50001"/>
    <w:rsid w:val="00F50055"/>
    <w:rsid w:val="00F5084B"/>
    <w:rsid w:val="00F51064"/>
    <w:rsid w:val="00F5130F"/>
    <w:rsid w:val="00F515A0"/>
    <w:rsid w:val="00F51682"/>
    <w:rsid w:val="00F51DC0"/>
    <w:rsid w:val="00F52F7C"/>
    <w:rsid w:val="00F5305C"/>
    <w:rsid w:val="00F53221"/>
    <w:rsid w:val="00F53694"/>
    <w:rsid w:val="00F53CD2"/>
    <w:rsid w:val="00F53D3D"/>
    <w:rsid w:val="00F54124"/>
    <w:rsid w:val="00F54137"/>
    <w:rsid w:val="00F5426E"/>
    <w:rsid w:val="00F5467A"/>
    <w:rsid w:val="00F5497D"/>
    <w:rsid w:val="00F55741"/>
    <w:rsid w:val="00F56985"/>
    <w:rsid w:val="00F56AF9"/>
    <w:rsid w:val="00F573FF"/>
    <w:rsid w:val="00F5750E"/>
    <w:rsid w:val="00F57583"/>
    <w:rsid w:val="00F57BA8"/>
    <w:rsid w:val="00F57F8A"/>
    <w:rsid w:val="00F6012A"/>
    <w:rsid w:val="00F60EB2"/>
    <w:rsid w:val="00F62012"/>
    <w:rsid w:val="00F62AC6"/>
    <w:rsid w:val="00F62FAF"/>
    <w:rsid w:val="00F63675"/>
    <w:rsid w:val="00F63874"/>
    <w:rsid w:val="00F63DB5"/>
    <w:rsid w:val="00F64247"/>
    <w:rsid w:val="00F64256"/>
    <w:rsid w:val="00F643A4"/>
    <w:rsid w:val="00F64919"/>
    <w:rsid w:val="00F651DF"/>
    <w:rsid w:val="00F65408"/>
    <w:rsid w:val="00F65D1E"/>
    <w:rsid w:val="00F660CC"/>
    <w:rsid w:val="00F66369"/>
    <w:rsid w:val="00F67CF7"/>
    <w:rsid w:val="00F7075D"/>
    <w:rsid w:val="00F70A19"/>
    <w:rsid w:val="00F70AA0"/>
    <w:rsid w:val="00F710C5"/>
    <w:rsid w:val="00F71BA6"/>
    <w:rsid w:val="00F71FC2"/>
    <w:rsid w:val="00F720AD"/>
    <w:rsid w:val="00F72746"/>
    <w:rsid w:val="00F7279C"/>
    <w:rsid w:val="00F72817"/>
    <w:rsid w:val="00F7293E"/>
    <w:rsid w:val="00F729D5"/>
    <w:rsid w:val="00F7308C"/>
    <w:rsid w:val="00F732F6"/>
    <w:rsid w:val="00F73A92"/>
    <w:rsid w:val="00F73BCC"/>
    <w:rsid w:val="00F740FF"/>
    <w:rsid w:val="00F74106"/>
    <w:rsid w:val="00F74636"/>
    <w:rsid w:val="00F74D26"/>
    <w:rsid w:val="00F754B3"/>
    <w:rsid w:val="00F7561D"/>
    <w:rsid w:val="00F75724"/>
    <w:rsid w:val="00F75CBC"/>
    <w:rsid w:val="00F76688"/>
    <w:rsid w:val="00F772CB"/>
    <w:rsid w:val="00F80614"/>
    <w:rsid w:val="00F80E68"/>
    <w:rsid w:val="00F80F4E"/>
    <w:rsid w:val="00F8122D"/>
    <w:rsid w:val="00F81B2C"/>
    <w:rsid w:val="00F829B1"/>
    <w:rsid w:val="00F83B2B"/>
    <w:rsid w:val="00F83F19"/>
    <w:rsid w:val="00F856BE"/>
    <w:rsid w:val="00F858A0"/>
    <w:rsid w:val="00F85A06"/>
    <w:rsid w:val="00F85AA2"/>
    <w:rsid w:val="00F85B33"/>
    <w:rsid w:val="00F8617E"/>
    <w:rsid w:val="00F86234"/>
    <w:rsid w:val="00F862B4"/>
    <w:rsid w:val="00F86EB3"/>
    <w:rsid w:val="00F8761D"/>
    <w:rsid w:val="00F87651"/>
    <w:rsid w:val="00F90553"/>
    <w:rsid w:val="00F90A7D"/>
    <w:rsid w:val="00F91211"/>
    <w:rsid w:val="00F914CA"/>
    <w:rsid w:val="00F916AC"/>
    <w:rsid w:val="00F91D63"/>
    <w:rsid w:val="00F92598"/>
    <w:rsid w:val="00F925E8"/>
    <w:rsid w:val="00F93983"/>
    <w:rsid w:val="00F93E48"/>
    <w:rsid w:val="00F9404D"/>
    <w:rsid w:val="00F94389"/>
    <w:rsid w:val="00F943AC"/>
    <w:rsid w:val="00F94EB4"/>
    <w:rsid w:val="00F95306"/>
    <w:rsid w:val="00F9589A"/>
    <w:rsid w:val="00F96E6F"/>
    <w:rsid w:val="00F972A9"/>
    <w:rsid w:val="00F972E5"/>
    <w:rsid w:val="00F9780A"/>
    <w:rsid w:val="00FA0418"/>
    <w:rsid w:val="00FA175C"/>
    <w:rsid w:val="00FA17DC"/>
    <w:rsid w:val="00FA185C"/>
    <w:rsid w:val="00FA1DF9"/>
    <w:rsid w:val="00FA24DF"/>
    <w:rsid w:val="00FA255F"/>
    <w:rsid w:val="00FA268A"/>
    <w:rsid w:val="00FA2940"/>
    <w:rsid w:val="00FA2A5E"/>
    <w:rsid w:val="00FA2F5F"/>
    <w:rsid w:val="00FA3A0C"/>
    <w:rsid w:val="00FA3CAD"/>
    <w:rsid w:val="00FA3EFF"/>
    <w:rsid w:val="00FA4050"/>
    <w:rsid w:val="00FA515A"/>
    <w:rsid w:val="00FA551D"/>
    <w:rsid w:val="00FA55B4"/>
    <w:rsid w:val="00FA57F6"/>
    <w:rsid w:val="00FA618B"/>
    <w:rsid w:val="00FA743C"/>
    <w:rsid w:val="00FA7850"/>
    <w:rsid w:val="00FA786B"/>
    <w:rsid w:val="00FA7C89"/>
    <w:rsid w:val="00FA7D39"/>
    <w:rsid w:val="00FA7E76"/>
    <w:rsid w:val="00FB024E"/>
    <w:rsid w:val="00FB08B7"/>
    <w:rsid w:val="00FB08DE"/>
    <w:rsid w:val="00FB09F4"/>
    <w:rsid w:val="00FB0BF0"/>
    <w:rsid w:val="00FB0ED2"/>
    <w:rsid w:val="00FB11C8"/>
    <w:rsid w:val="00FB2F50"/>
    <w:rsid w:val="00FB39DB"/>
    <w:rsid w:val="00FB3A4C"/>
    <w:rsid w:val="00FB3C82"/>
    <w:rsid w:val="00FB4209"/>
    <w:rsid w:val="00FB4498"/>
    <w:rsid w:val="00FB5355"/>
    <w:rsid w:val="00FB5708"/>
    <w:rsid w:val="00FB5E25"/>
    <w:rsid w:val="00FB68C1"/>
    <w:rsid w:val="00FB6992"/>
    <w:rsid w:val="00FB6D90"/>
    <w:rsid w:val="00FB73A5"/>
    <w:rsid w:val="00FC0B46"/>
    <w:rsid w:val="00FC15A8"/>
    <w:rsid w:val="00FC1D6D"/>
    <w:rsid w:val="00FC2179"/>
    <w:rsid w:val="00FC2280"/>
    <w:rsid w:val="00FC3226"/>
    <w:rsid w:val="00FC3275"/>
    <w:rsid w:val="00FC373A"/>
    <w:rsid w:val="00FC3841"/>
    <w:rsid w:val="00FC3947"/>
    <w:rsid w:val="00FC3962"/>
    <w:rsid w:val="00FC3D3D"/>
    <w:rsid w:val="00FC4052"/>
    <w:rsid w:val="00FC47EF"/>
    <w:rsid w:val="00FC4C5A"/>
    <w:rsid w:val="00FC50D4"/>
    <w:rsid w:val="00FC5126"/>
    <w:rsid w:val="00FC5AD8"/>
    <w:rsid w:val="00FC62F2"/>
    <w:rsid w:val="00FC6871"/>
    <w:rsid w:val="00FC7D26"/>
    <w:rsid w:val="00FD006A"/>
    <w:rsid w:val="00FD059D"/>
    <w:rsid w:val="00FD0D3A"/>
    <w:rsid w:val="00FD0DA5"/>
    <w:rsid w:val="00FD0F95"/>
    <w:rsid w:val="00FD155A"/>
    <w:rsid w:val="00FD170E"/>
    <w:rsid w:val="00FD18B0"/>
    <w:rsid w:val="00FD1AD8"/>
    <w:rsid w:val="00FD259D"/>
    <w:rsid w:val="00FD2ACC"/>
    <w:rsid w:val="00FD2D7A"/>
    <w:rsid w:val="00FD2DEB"/>
    <w:rsid w:val="00FD2FF1"/>
    <w:rsid w:val="00FD3341"/>
    <w:rsid w:val="00FD33F0"/>
    <w:rsid w:val="00FD4103"/>
    <w:rsid w:val="00FD471A"/>
    <w:rsid w:val="00FD4F96"/>
    <w:rsid w:val="00FD5B37"/>
    <w:rsid w:val="00FD5B59"/>
    <w:rsid w:val="00FD5CD7"/>
    <w:rsid w:val="00FD6419"/>
    <w:rsid w:val="00FD75EA"/>
    <w:rsid w:val="00FD7618"/>
    <w:rsid w:val="00FD7984"/>
    <w:rsid w:val="00FD7C32"/>
    <w:rsid w:val="00FD7D6F"/>
    <w:rsid w:val="00FE03E4"/>
    <w:rsid w:val="00FE0A70"/>
    <w:rsid w:val="00FE15C2"/>
    <w:rsid w:val="00FE19AF"/>
    <w:rsid w:val="00FE19F0"/>
    <w:rsid w:val="00FE1B72"/>
    <w:rsid w:val="00FE1DB9"/>
    <w:rsid w:val="00FE2AAA"/>
    <w:rsid w:val="00FE3360"/>
    <w:rsid w:val="00FE33FB"/>
    <w:rsid w:val="00FE34A0"/>
    <w:rsid w:val="00FE3F1B"/>
    <w:rsid w:val="00FE4007"/>
    <w:rsid w:val="00FE49E1"/>
    <w:rsid w:val="00FE4DE4"/>
    <w:rsid w:val="00FE533F"/>
    <w:rsid w:val="00FE6920"/>
    <w:rsid w:val="00FE6D07"/>
    <w:rsid w:val="00FE795A"/>
    <w:rsid w:val="00FE7AB5"/>
    <w:rsid w:val="00FF00BB"/>
    <w:rsid w:val="00FF00F1"/>
    <w:rsid w:val="00FF0205"/>
    <w:rsid w:val="00FF0292"/>
    <w:rsid w:val="00FF02ED"/>
    <w:rsid w:val="00FF0609"/>
    <w:rsid w:val="00FF0DB8"/>
    <w:rsid w:val="00FF1387"/>
    <w:rsid w:val="00FF1640"/>
    <w:rsid w:val="00FF16C9"/>
    <w:rsid w:val="00FF1EF8"/>
    <w:rsid w:val="00FF244C"/>
    <w:rsid w:val="00FF2573"/>
    <w:rsid w:val="00FF2911"/>
    <w:rsid w:val="00FF2A54"/>
    <w:rsid w:val="00FF308B"/>
    <w:rsid w:val="00FF3497"/>
    <w:rsid w:val="00FF3964"/>
    <w:rsid w:val="00FF399E"/>
    <w:rsid w:val="00FF4762"/>
    <w:rsid w:val="00FF4819"/>
    <w:rsid w:val="00FF52E0"/>
    <w:rsid w:val="00FF551E"/>
    <w:rsid w:val="00FF6624"/>
    <w:rsid w:val="00FF662C"/>
    <w:rsid w:val="00FF66A1"/>
    <w:rsid w:val="00FF6F9A"/>
    <w:rsid w:val="00FF7700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3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3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33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3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33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3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3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EDF449CF198E4A8EDE4D8EB0C11BA80002BD928D5201BD596244009454A87DA5F3C0393907D64743399BDBEC6E1646A3FD3AB759399FD3CF0FF" TargetMode="External"/><Relationship Id="rId18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26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39" Type="http://schemas.openxmlformats.org/officeDocument/2006/relationships/hyperlink" Target="consultantplus://offline/ref=32EDF449CF198E4A8EDE4D8EB0C11BA80002BD928D5201BD596244009454A87DA5F3C0393907D64743399BDBEC6E1646A3FD3AB759399FD3CF0FF" TargetMode="External"/><Relationship Id="rId21" Type="http://schemas.openxmlformats.org/officeDocument/2006/relationships/hyperlink" Target="consultantplus://offline/ref=32EDF449CF198E4A8EDE4D8EB0C11BA80002BD928D5201BD596244009454A87DA5F3C0393907D64743399BDBEC6E1646A3FD3AB759399FD3CF0FF" TargetMode="External"/><Relationship Id="rId34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42" Type="http://schemas.openxmlformats.org/officeDocument/2006/relationships/hyperlink" Target="consultantplus://offline/ref=32EDF449CF198E4A8EDE4D8EB0C11BA80303B99F835401BD596244009454A87DA5F3C03E32538406133FCF82B63A1958A9E339CB07F" TargetMode="External"/><Relationship Id="rId47" Type="http://schemas.openxmlformats.org/officeDocument/2006/relationships/hyperlink" Target="consultantplus://offline/ref=32EDF449CF198E4A8EDE4D8EB0C11BA80501B799825001BD596244009454A87DA5F3C0393907D6464F399BDBEC6E1646A3FD3AB759399FD3CF0FF" TargetMode="External"/><Relationship Id="rId50" Type="http://schemas.openxmlformats.org/officeDocument/2006/relationships/hyperlink" Target="consultantplus://offline/ref=32EDF449CF198E4A8EDE4D8EB0C11BA80002BD928D5201BD596244009454A87DA5F3C0393907D64443399BDBEC6E1646A3FD3AB759399FD3CF0FF" TargetMode="External"/><Relationship Id="rId55" Type="http://schemas.openxmlformats.org/officeDocument/2006/relationships/hyperlink" Target="consultantplus://offline/ref=32EDF449CF198E4A8EDE4D8EB0C11BA80002BD928D5201BD596244009454A87DA5F3C0393907D64441399BDBEC6E1646A3FD3AB759399FD3CF0FF" TargetMode="External"/><Relationship Id="rId63" Type="http://schemas.openxmlformats.org/officeDocument/2006/relationships/hyperlink" Target="consultantplus://offline/ref=32EDF449CF198E4A8EDE4D8EB0C11BA80303B99F835401BD596244009454A87DA5F3C030380C81130267C28AA0251A44B5E13BB7C405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2EDF449CF198E4A8EDE4D8EB0C11BA80502BB9D8D5001BD596244009454A87DA5F3C0393905DC4546399BDBEC6E1646A3FD3AB759399FD3CF0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DF449CF198E4A8EDE4D8EB0C11BA80002BD928D5201BD596244009454A87DA5F3C0393907D64443399BDBEC6E1646A3FD3AB759399FD3CF0FF" TargetMode="External"/><Relationship Id="rId29" Type="http://schemas.openxmlformats.org/officeDocument/2006/relationships/hyperlink" Target="consultantplus://offline/ref=32EDF449CF198E4A8EDE4D8EB0C11BA80002BD928D5201BD596244009454A87DA5F3C0393907D64742399BDBEC6E1646A3FD3AB759399FD3CF0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4D8EB0C11BA80303B79F8C5801BD596244009454A87DA5F3C0393907D54343399BDBEC6E1646A3FD3AB759399FD3CF0FF" TargetMode="External"/><Relationship Id="rId11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24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32" Type="http://schemas.openxmlformats.org/officeDocument/2006/relationships/hyperlink" Target="consultantplus://offline/ref=32EDF449CF198E4A8EDE4D8EB0C11BA80002BD928D5201BD596244009454A87DA5F3C0393907D64742399BDBEC6E1646A3FD3AB759399FD3CF0FF" TargetMode="External"/><Relationship Id="rId37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40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45" Type="http://schemas.openxmlformats.org/officeDocument/2006/relationships/hyperlink" Target="consultantplus://offline/ref=32EDF449CF198E4A8EDE4D8EB0C11BA80501B799825001BD596244009454A87DA5F3C0393907D64641399BDBEC6E1646A3FD3AB759399FD3CF0FF" TargetMode="External"/><Relationship Id="rId53" Type="http://schemas.openxmlformats.org/officeDocument/2006/relationships/hyperlink" Target="consultantplus://offline/ref=32EDF449CF198E4A8EDE4D8EB0C11BA80002BD928D5201BD596244009454A87DA5F3C0393907D64443399BDBEC6E1646A3FD3AB759399FD3CF0FF" TargetMode="External"/><Relationship Id="rId58" Type="http://schemas.openxmlformats.org/officeDocument/2006/relationships/hyperlink" Target="consultantplus://offline/ref=32EDF449CF198E4A8EDE4D8EB0C11BA80002BD928D5201BD596244009454A87DA5F3C0393907D64442399BDBEC6E1646A3FD3AB759399FD3CF0FF" TargetMode="External"/><Relationship Id="rId66" Type="http://schemas.openxmlformats.org/officeDocument/2006/relationships/hyperlink" Target="consultantplus://offline/ref=32EDF449CF198E4A8EDE4D8EB0C11BA80501B799825001BD596244009454A87DA5F3C0393907D6464F399BDBEC6E1646A3FD3AB759399FD3CF0FF" TargetMode="External"/><Relationship Id="rId5" Type="http://schemas.openxmlformats.org/officeDocument/2006/relationships/hyperlink" Target="consultantplus://offline/ref=32EDF449CF198E4A8EDE4D8EB0C11BA80501BC9E835701BD596244009454A87DA5F3C0393907D04247399BDBEC6E1646A3FD3AB759399FD3CF0FF" TargetMode="External"/><Relationship Id="rId15" Type="http://schemas.openxmlformats.org/officeDocument/2006/relationships/hyperlink" Target="consultantplus://offline/ref=32EDF449CF198E4A8EDE4D8EB0C11BA80002BD928D5201BD596244009454A87DA5F3C0393907D64440399BDBEC6E1646A3FD3AB759399FD3CF0FF" TargetMode="External"/><Relationship Id="rId23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28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36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49" Type="http://schemas.openxmlformats.org/officeDocument/2006/relationships/hyperlink" Target="consultantplus://offline/ref=32EDF449CF198E4A8EDE4D8EB0C11BA80002BD928D5201BD596244009454A87DA5F3C0393907D64440399BDBEC6E1646A3FD3AB759399FD3CF0FF" TargetMode="External"/><Relationship Id="rId57" Type="http://schemas.openxmlformats.org/officeDocument/2006/relationships/hyperlink" Target="consultantplus://offline/ref=32EDF449CF198E4A8EDE4D8EB0C11BA80002BD928D5201BD596244009454A87DA5F3C0393907D64440399BDBEC6E1646A3FD3AB759399FD3CF0FF" TargetMode="External"/><Relationship Id="rId61" Type="http://schemas.openxmlformats.org/officeDocument/2006/relationships/hyperlink" Target="consultantplus://offline/ref=32EDF449CF198E4A8EDE4D8EB0C11BA80002BD928D5201BD596244009454A87DA5F3C0393907D64441399BDBEC6E1646A3FD3AB759399FD3CF0FF" TargetMode="External"/><Relationship Id="rId10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19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31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44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52" Type="http://schemas.openxmlformats.org/officeDocument/2006/relationships/hyperlink" Target="consultantplus://offline/ref=32EDF449CF198E4A8EDE4D8EB0C11BA80002BD928D5201BD596244009454A87DA5F3C0393907D64442399BDBEC6E1646A3FD3AB759399FD3CF0FF" TargetMode="External"/><Relationship Id="rId60" Type="http://schemas.openxmlformats.org/officeDocument/2006/relationships/hyperlink" Target="consultantplus://offline/ref=32EDF449CF198E4A8EDE4D8EB0C11BA80002BD928D5201BD596244009454A87DA5F3C0393907D64443399BDBEC6E1646A3FD3AB759399FD3CF0FF" TargetMode="External"/><Relationship Id="rId65" Type="http://schemas.openxmlformats.org/officeDocument/2006/relationships/hyperlink" Target="consultantplus://offline/ref=32EDF449CF198E4A8EDE4D8EB0C11BA80007BB9B895801BD596244009454A87DB7F39835390FCB43442CCD8AAAC309F" TargetMode="External"/><Relationship Id="rId4" Type="http://schemas.openxmlformats.org/officeDocument/2006/relationships/hyperlink" Target="consultantplus://offline/ref=32EDF449CF198E4A8EDE4D8EB0C11BA80502BB9D8D5001BD596244009454A87DA5F3C0393907D14444399BDBEC6E1646A3FD3AB759399FD3CF0FF" TargetMode="External"/><Relationship Id="rId9" Type="http://schemas.openxmlformats.org/officeDocument/2006/relationships/hyperlink" Target="consultantplus://offline/ref=32EDF449CF198E4A8EDE4D8EB0C11BA8020BB79F8C5001BD596244009454A87DA5F3C0393907D5454E399BDBEC6E1646A3FD3AB759399FD3CF0FF" TargetMode="External"/><Relationship Id="rId14" Type="http://schemas.openxmlformats.org/officeDocument/2006/relationships/hyperlink" Target="consultantplus://offline/ref=32EDF449CF198E4A8EDE4D8EB0C11BA80002BD928D5201BD596244009454A87DA5F3C0393907D64442399BDBEC6E1646A3FD3AB759399FD3CF0FF" TargetMode="External"/><Relationship Id="rId22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27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30" Type="http://schemas.openxmlformats.org/officeDocument/2006/relationships/hyperlink" Target="consultantplus://offline/ref=32EDF449CF198E4A8EDE4D8EB0C11BA80002BD928D5201BD596244009454A87DA5F3C0393907D64743399BDBEC6E1646A3FD3AB759399FD3CF0FF" TargetMode="External"/><Relationship Id="rId35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43" Type="http://schemas.openxmlformats.org/officeDocument/2006/relationships/hyperlink" Target="consultantplus://offline/ref=32EDF449CF198E4A8EDE4D8EB0C11BA80501B799825001BD596244009454A87DA5F3C0393907D64641399BDBEC6E1646A3FD3AB759399FD3CF0FF" TargetMode="External"/><Relationship Id="rId48" Type="http://schemas.openxmlformats.org/officeDocument/2006/relationships/hyperlink" Target="consultantplus://offline/ref=32EDF449CF198E4A8EDE4D8EB0C11BA80002BD928D5201BD596244009454A87DA5F3C0393907D64442399BDBEC6E1646A3FD3AB759399FD3CF0FF" TargetMode="External"/><Relationship Id="rId56" Type="http://schemas.openxmlformats.org/officeDocument/2006/relationships/hyperlink" Target="consultantplus://offline/ref=32EDF449CF198E4A8EDE4D8EB0C11BA80002BD928D5201BD596244009454A87DA5F3C0393907D64442399BDBEC6E1646A3FD3AB759399FD3CF0FF" TargetMode="External"/><Relationship Id="rId64" Type="http://schemas.openxmlformats.org/officeDocument/2006/relationships/hyperlink" Target="consultantplus://offline/ref=32EDF449CF198E4A8EDE4D8EB0C11BA8030ABA9B8A5001BD596244009454A87DA5F3C0393907D54347399BDBEC6E1646A3FD3AB759399FD3CF0FF" TargetMode="External"/><Relationship Id="rId8" Type="http://schemas.openxmlformats.org/officeDocument/2006/relationships/hyperlink" Target="consultantplus://offline/ref=32EDF449CF198E4A8EDE4D8EB0C11BA8020BB79F8C5001BD596244009454A87DA5F3C0393907D54347399BDBEC6E1646A3FD3AB759399FD3CF0FF" TargetMode="External"/><Relationship Id="rId51" Type="http://schemas.openxmlformats.org/officeDocument/2006/relationships/hyperlink" Target="consultantplus://offline/ref=32EDF449CF198E4A8EDE4D8EB0C11BA80002BD928D5201BD596244009454A87DA5F3C0393907D64441399BDBEC6E1646A3FD3AB759399FD3CF0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EDF449CF198E4A8EDE4D8EB0C11BA80002BD928D5201BD596244009454A87DA5F3C0393907D64742399BDBEC6E1646A3FD3AB759399FD3CF0FF" TargetMode="External"/><Relationship Id="rId17" Type="http://schemas.openxmlformats.org/officeDocument/2006/relationships/hyperlink" Target="consultantplus://offline/ref=32EDF449CF198E4A8EDE4D8EB0C11BA80002BD928D5201BD596244009454A87DA5F3C0393907D64441399BDBEC6E1646A3FD3AB759399FD3CF0FF" TargetMode="External"/><Relationship Id="rId25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33" Type="http://schemas.openxmlformats.org/officeDocument/2006/relationships/hyperlink" Target="consultantplus://offline/ref=32EDF449CF198E4A8EDE4D8EB0C11BA80002BD928D5201BD596244009454A87DA5F3C0393907D64743399BDBEC6E1646A3FD3AB759399FD3CF0FF" TargetMode="External"/><Relationship Id="rId38" Type="http://schemas.openxmlformats.org/officeDocument/2006/relationships/hyperlink" Target="consultantplus://offline/ref=32EDF449CF198E4A8EDE4D8EB0C11BA80002BD928D5201BD596244009454A87DA5F3C0393907D64742399BDBEC6E1646A3FD3AB759399FD3CF0FF" TargetMode="External"/><Relationship Id="rId46" Type="http://schemas.openxmlformats.org/officeDocument/2006/relationships/hyperlink" Target="consultantplus://offline/ref=32EDF449CF198E4A8EDE4D8EB0C11BA80002BD928D5201BD596244009454A87DA5F3C0393907D64745399BDBEC6E1646A3FD3AB759399FD3CF0FF" TargetMode="External"/><Relationship Id="rId59" Type="http://schemas.openxmlformats.org/officeDocument/2006/relationships/hyperlink" Target="consultantplus://offline/ref=32EDF449CF198E4A8EDE4D8EB0C11BA80002BD928D5201BD596244009454A87DA5F3C0393907D64440399BDBEC6E1646A3FD3AB759399FD3CF0F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2EDF449CF198E4A8EDE4D8EB0C11BA80002BD928D5201BD596244009454A87DA5F3C0393907D64742399BDBEC6E1646A3FD3AB759399FD3CF0FF" TargetMode="External"/><Relationship Id="rId41" Type="http://schemas.openxmlformats.org/officeDocument/2006/relationships/hyperlink" Target="consultantplus://offline/ref=32EDF449CF198E4A8EDE4D8EB0C11BA80002BD928D5201BD596244009454A87DA5F3C0393907D64744399BDBEC6E1646A3FD3AB759399FD3CF0FF" TargetMode="External"/><Relationship Id="rId54" Type="http://schemas.openxmlformats.org/officeDocument/2006/relationships/hyperlink" Target="consultantplus://offline/ref=32EDF449CF198E4A8EDE4D8EB0C11BA80002BD928D5201BD596244009454A87DA5F3C0393907D64440399BDBEC6E1646A3FD3AB759399FD3CF0FF" TargetMode="External"/><Relationship Id="rId62" Type="http://schemas.openxmlformats.org/officeDocument/2006/relationships/hyperlink" Target="consultantplus://offline/ref=32EDF449CF198E4A8EDE4D8EB0C11BA80303B99F835401BD596244009454A87DA5F3C03E3F0C81130267C28AA0251A44B5E13BB7C4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9247</Words>
  <Characters>52712</Characters>
  <Application>Microsoft Office Word</Application>
  <DocSecurity>0</DocSecurity>
  <Lines>439</Lines>
  <Paragraphs>123</Paragraphs>
  <ScaleCrop>false</ScaleCrop>
  <Company>RePack by SPecialiST</Company>
  <LinksUpToDate>false</LinksUpToDate>
  <CharactersWithSpaces>61836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2022-12-08T05:51:00Z</dcterms:created>
  <dcterms:modified xsi:type="dcterms:W3CDTF">2022-12-08T05:53:00Z</dcterms:modified>
</cp:coreProperties>
</file>