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FE" w:rsidRPr="005C03FE" w:rsidRDefault="005C03FE" w:rsidP="005C03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FE">
        <w:rPr>
          <w:rFonts w:ascii="Times New Roman" w:eastAsia="Arial Unicode MS" w:hAnsi="Times New Roman" w:cs="Times New Roman"/>
          <w:spacing w:val="-4"/>
          <w:sz w:val="28"/>
          <w:szCs w:val="28"/>
          <w:bdr w:val="none" w:sz="0" w:space="0" w:color="auto" w:frame="1"/>
        </w:rPr>
        <w:t>Перечень реализуемых дополнительных профессиональных программ и (или) программ профессионального обучения:</w:t>
      </w:r>
    </w:p>
    <w:p w:rsidR="005C03FE" w:rsidRPr="00DD32EA" w:rsidRDefault="005C03FE" w:rsidP="005C0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pacing w:val="-4"/>
          <w:sz w:val="24"/>
          <w:szCs w:val="24"/>
          <w:bdr w:val="none" w:sz="0" w:space="0" w:color="auto" w:frame="1"/>
        </w:rPr>
      </w:pPr>
      <w:bookmarkStart w:id="0" w:name="_Hlk99104483"/>
    </w:p>
    <w:tbl>
      <w:tblPr>
        <w:tblW w:w="9147" w:type="dxa"/>
        <w:tblInd w:w="-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961"/>
        <w:gridCol w:w="1134"/>
        <w:gridCol w:w="2268"/>
      </w:tblGrid>
      <w:tr w:rsidR="005C03FE" w:rsidRPr="00DD32EA" w:rsidTr="00D07271">
        <w:trPr>
          <w:trHeight w:val="19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программы, вид, подвид программы,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Выдаваемый документ о квалификации</w:t>
            </w:r>
          </w:p>
        </w:tc>
      </w:tr>
      <w:tr w:rsidR="005C03FE" w:rsidRPr="00DD32EA" w:rsidTr="00D07271">
        <w:trPr>
          <w:trHeight w:val="14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Pr="00DD32EA">
              <w:rPr>
                <w:rFonts w:ascii="Times New Roman" w:hAnsi="Times New Roman" w:cs="Times New Roman"/>
              </w:rPr>
              <w:t xml:space="preserve">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повышения квалификации</w:t>
            </w:r>
          </w:p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«Ландшафтный дизайн»</w:t>
            </w:r>
          </w:p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/ форма обучения: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Дополнительная профессиональная программа повышения квалификации «Логистика (с изучением 1С:Управление торговлей)» 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Дополнительная профессиональная программа профессиональной переподготовки «Цветовод»</w:t>
            </w:r>
          </w:p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«Флорист» 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«Сметное дело в строительстве» 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Дополнительная профессиональная программа профессиональной переподготовки «Обеспечение исправного технического состояния транспортных средств» с присвоением квалификации «Контролер технического состояния   транспортных средств автомобильного транспорта»</w:t>
            </w:r>
          </w:p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Дополнительная профессиональная программа профессиональной переподготовки «Пожарная безопасность» с присвоением квалификации «Специалист по противопожарной профилактике»</w:t>
            </w:r>
          </w:p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«Управление административно-хозяйственной деятельностью организации» с присвоением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квалификации «Руководитель административно-хозяйственного отдела»</w:t>
            </w:r>
          </w:p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C03FE" w:rsidRPr="00DD32EA" w:rsidTr="00D07271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Дополнительная профессиональная программа профессиональной переподготовки «Специалист по логистике на транспорте»</w:t>
            </w:r>
          </w:p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/ </w:t>
            </w: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форма обучения: </w:t>
            </w: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D32E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03FE" w:rsidRPr="00DD32EA" w:rsidRDefault="005C03FE" w:rsidP="004D118F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EA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</w:tbl>
    <w:p w:rsidR="005C03FE" w:rsidRPr="00DD32EA" w:rsidRDefault="005C03FE" w:rsidP="005C0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pacing w:val="-4"/>
          <w:sz w:val="24"/>
          <w:szCs w:val="24"/>
          <w:bdr w:val="none" w:sz="0" w:space="0" w:color="auto" w:frame="1"/>
        </w:rPr>
      </w:pPr>
    </w:p>
    <w:bookmarkEnd w:id="0"/>
    <w:p w:rsidR="008F7C8B" w:rsidRDefault="008F7C8B" w:rsidP="008F7C8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Категории </w:t>
      </w:r>
      <w:r w:rsidR="000B505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раждан:</w:t>
      </w:r>
    </w:p>
    <w:p w:rsidR="008F7C8B" w:rsidRDefault="008F7C8B" w:rsidP="008F7C8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</w:p>
    <w:p w:rsidR="008F7C8B" w:rsidRPr="00DD32EA" w:rsidRDefault="008F7C8B" w:rsidP="008F7C8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DD32E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безработных, зарегистрированных в органах службы занятости;</w:t>
      </w:r>
    </w:p>
    <w:p w:rsidR="008F7C8B" w:rsidRDefault="008F7C8B" w:rsidP="008F7C8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D32EA">
        <w:rPr>
          <w:rFonts w:ascii="Times New Roman" w:hAnsi="Times New Roman" w:cs="Times New Roman"/>
          <w:bCs/>
          <w:sz w:val="24"/>
          <w:szCs w:val="24"/>
        </w:rPr>
        <w:t>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8F7C8B" w:rsidRPr="008F649F" w:rsidRDefault="008F7C8B" w:rsidP="008F7C8B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bookmarkStart w:id="1" w:name="_Hlk100138102"/>
      <w:r>
        <w:rPr>
          <w:rFonts w:ascii="Times New Roman" w:hAnsi="Times New Roman" w:cs="Times New Roman"/>
          <w:bCs/>
          <w:sz w:val="24"/>
          <w:szCs w:val="24"/>
        </w:rPr>
        <w:t xml:space="preserve">            - </w:t>
      </w: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граждане в возрасте 50 лет и старше, граждане </w:t>
      </w:r>
      <w:proofErr w:type="spellStart"/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предпенсионного</w:t>
      </w:r>
      <w:proofErr w:type="spellEnd"/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возраста; </w:t>
      </w:r>
    </w:p>
    <w:p w:rsidR="008F7C8B" w:rsidRPr="008F649F" w:rsidRDefault="008F7C8B" w:rsidP="008F7C8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женщины, находящиеся в отпуске по уходу за ребенком до достижения им возраста 3 лет;</w:t>
      </w:r>
    </w:p>
    <w:p w:rsidR="008F7C8B" w:rsidRPr="008F649F" w:rsidRDefault="008F7C8B" w:rsidP="008F7C8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8F7C8B" w:rsidRPr="008F649F" w:rsidRDefault="008F7C8B" w:rsidP="008F7C8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молодежь в возрасте до 35 лет включительно, относящаяся к категориям:</w:t>
      </w:r>
    </w:p>
    <w:p w:rsidR="008F7C8B" w:rsidRPr="008F649F" w:rsidRDefault="008F7C8B" w:rsidP="008F7C8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8F7C8B" w:rsidRPr="008F649F" w:rsidRDefault="008F7C8B" w:rsidP="008F7C8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bookmarkStart w:id="2" w:name="_GoBack"/>
      <w:bookmarkEnd w:id="2"/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8F7C8B" w:rsidRPr="008F649F" w:rsidRDefault="008F7C8B" w:rsidP="008F7C8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8F7C8B" w:rsidRPr="008F649F" w:rsidRDefault="008F7C8B" w:rsidP="008F7C8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8F649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(специальности),</w:t>
      </w:r>
    </w:p>
    <w:bookmarkEnd w:id="1"/>
    <w:p w:rsidR="007D1722" w:rsidRDefault="007D1722"/>
    <w:sectPr w:rsidR="007D1722" w:rsidSect="005C0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5DAD"/>
    <w:multiLevelType w:val="multilevel"/>
    <w:tmpl w:val="F41EB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FE"/>
    <w:rsid w:val="000B5055"/>
    <w:rsid w:val="000D4EE2"/>
    <w:rsid w:val="005C03FE"/>
    <w:rsid w:val="007D1722"/>
    <w:rsid w:val="008F7C8B"/>
    <w:rsid w:val="00A975E7"/>
    <w:rsid w:val="00D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6CFC"/>
  <w15:chartTrackingRefBased/>
  <w15:docId w15:val="{FB0777D5-20C2-4388-9D90-C42BBECD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NinaNikolaevna</dc:creator>
  <cp:keywords/>
  <dc:description/>
  <cp:lastModifiedBy>NinaNikolaevna</cp:lastModifiedBy>
  <cp:revision>6</cp:revision>
  <dcterms:created xsi:type="dcterms:W3CDTF">2022-07-21T10:59:00Z</dcterms:created>
  <dcterms:modified xsi:type="dcterms:W3CDTF">2022-08-03T06:29:00Z</dcterms:modified>
</cp:coreProperties>
</file>