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8" w:rsidRDefault="00762968" w:rsidP="007629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373">
        <w:rPr>
          <w:rFonts w:ascii="Times New Roman" w:eastAsia="Times New Roman" w:hAnsi="Times New Roman" w:cs="Times New Roman"/>
          <w:lang w:eastAsia="ru-RU"/>
        </w:rPr>
        <w:object w:dxaOrig="129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15691964" r:id="rId5"/>
        </w:objec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«ПОСЕЛОК ДЕТЧИНО»</w:t>
      </w:r>
    </w:p>
    <w:p w:rsidR="00762968" w:rsidRDefault="00762968" w:rsidP="007629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ПОСЕЛКОВОЕ  СОБРАНИЕ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68" w:rsidRDefault="00762968" w:rsidP="00762968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5E15" w:rsidRPr="00402FD3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58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4F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8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58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4268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F4F8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25A05" w:rsidRPr="00402FD3" w:rsidRDefault="00025A05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68" w:rsidRPr="00402FD3" w:rsidRDefault="00777FCF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численном </w:t>
      </w:r>
      <w:r w:rsidR="00762968"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персональном составе комиссии</w:t>
      </w:r>
    </w:p>
    <w:p w:rsidR="00762968" w:rsidRPr="00402FD3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</w:t>
      </w:r>
    </w:p>
    <w:p w:rsidR="00F0375C" w:rsidRPr="00402FD3" w:rsidRDefault="00F0375C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поселковой администрации</w:t>
      </w:r>
    </w:p>
    <w:p w:rsidR="00F0375C" w:rsidRPr="00402FD3" w:rsidRDefault="00F0375C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2623D1"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</w:t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 Детчино»</w:t>
      </w:r>
    </w:p>
    <w:p w:rsidR="00762968" w:rsidRPr="00402FD3" w:rsidRDefault="00762968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  <w:bookmarkStart w:id="0" w:name="_GoBack"/>
      <w:bookmarkEnd w:id="0"/>
    </w:p>
    <w:p w:rsidR="00762968" w:rsidRPr="00402FD3" w:rsidRDefault="00762968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68" w:rsidRPr="00402FD3" w:rsidRDefault="00762968" w:rsidP="00025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№273-ФЗ «О противодействии коррупции» и от 02.03.2007 №25-ФЗ «О муниципальной службе в Российской Федерации», </w:t>
      </w:r>
      <w:r w:rsidR="002623D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решение</w:t>
      </w:r>
      <w:r w:rsidR="009C5D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23D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Собрания СП «Посёлок Детчино» №9 от 19.02.2021 года «Об утверждении Положения о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623D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2623D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C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 СП «Посё</w:t>
      </w:r>
      <w:r w:rsidR="002623D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Детчино»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интересов», </w:t>
      </w:r>
      <w:r w:rsidRPr="00402FD3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Pr="00402F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образования сельского поселения «Посёлок Детчино»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8F06DD" w:rsidRPr="00402FD3" w:rsidRDefault="008F06DD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68" w:rsidRPr="00402FD3" w:rsidRDefault="00025A05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62968"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оселковое Собрание сельского поселения «Посёлок Детчино»</w:t>
      </w:r>
    </w:p>
    <w:p w:rsidR="00762968" w:rsidRPr="00402FD3" w:rsidRDefault="00762968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</w:p>
    <w:p w:rsidR="008F06DD" w:rsidRPr="00402FD3" w:rsidRDefault="008F06DD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68" w:rsidRPr="00402FD3" w:rsidRDefault="00762968" w:rsidP="00402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численный </w:t>
      </w:r>
      <w:r w:rsidR="00777FCF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по соблюдению требований к служебному поведению </w:t>
      </w:r>
      <w:r w:rsidR="00A24C8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A2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 СП «Посё</w:t>
      </w:r>
      <w:r w:rsidR="00A24C8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Детчино»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в количестве </w:t>
      </w:r>
      <w:r w:rsidR="00402FD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02FD3" w:rsidRPr="0040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</w:t>
      </w:r>
      <w:r w:rsidR="009C5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0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человек.</w:t>
      </w:r>
    </w:p>
    <w:p w:rsidR="00762968" w:rsidRPr="00402FD3" w:rsidRDefault="00762968" w:rsidP="0040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персональный состав комиссии </w:t>
      </w:r>
      <w:r w:rsidR="00650D0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главы</w:t>
      </w:r>
      <w:r w:rsidR="0065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 СП «Посё</w:t>
      </w:r>
      <w:r w:rsidR="00650D0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Детчино» и урегулированию конфликта интересов 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Комиссия)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2968" w:rsidRPr="00402FD3" w:rsidRDefault="00762968" w:rsidP="00402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Марина Михайловна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9C5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D31" w:rsidRPr="009C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D3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поселкового Собрания</w:t>
      </w:r>
      <w:r w:rsidR="0006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«Поселок Детчино»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968" w:rsidRPr="00402FD3" w:rsidRDefault="003D47C9" w:rsidP="00402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Коростелев Евгений Вячеславович</w:t>
      </w:r>
      <w:r w:rsidR="00C4268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4241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33560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650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D31" w:rsidRPr="009C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D31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поселкового Собрания</w:t>
      </w:r>
      <w:r w:rsidR="0006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«Поселок Детчино»</w:t>
      </w:r>
      <w:r w:rsidR="00762968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968" w:rsidRPr="00402FD3" w:rsidRDefault="00762968" w:rsidP="00402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Белецкая Людмила Юрьевна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Комиссии,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7C9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оселкового</w:t>
      </w:r>
      <w:r w:rsidR="00025A05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«Поселок Детчино»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968" w:rsidRPr="00402FD3" w:rsidRDefault="003D47C9" w:rsidP="00402FD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6800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BB3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proofErr w:type="spellStart"/>
      <w:r w:rsidR="00B91BB3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Малоярославецкого</w:t>
      </w:r>
      <w:proofErr w:type="spellEnd"/>
      <w:r w:rsidR="00B91BB3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Собрания МР «</w:t>
      </w:r>
      <w:proofErr w:type="spellStart"/>
      <w:r w:rsidR="00B91BB3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Малоярославецкий</w:t>
      </w:r>
      <w:proofErr w:type="spellEnd"/>
      <w:r w:rsidR="00B91BB3" w:rsidRPr="0040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- 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</w:t>
      </w:r>
      <w:r w:rsidR="00B91BB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BB3" w:rsidRPr="00402FD3" w:rsidRDefault="00B91BB3" w:rsidP="0035476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</w:t>
      </w:r>
      <w:r w:rsidRPr="00402FD3">
        <w:rPr>
          <w:rFonts w:ascii="Times New Roman" w:hAnsi="Times New Roman"/>
          <w:sz w:val="24"/>
          <w:szCs w:val="24"/>
          <w:shd w:val="clear" w:color="auto" w:fill="F7F7F7"/>
        </w:rPr>
        <w:t>отдела по профилактике коррупционных правонарушений Администрации Губернатора Калужской области – по согласованию.</w:t>
      </w:r>
    </w:p>
    <w:p w:rsidR="00025A05" w:rsidRDefault="00025A05" w:rsidP="0040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FD3"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</w:t>
      </w:r>
      <w:r w:rsidRPr="00402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D3" w:rsidRDefault="00402FD3" w:rsidP="0040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D3" w:rsidRPr="00402FD3" w:rsidRDefault="00402FD3" w:rsidP="0040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FC9" w:rsidRPr="00402FD3" w:rsidRDefault="00EB2FC9" w:rsidP="00EB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</w:p>
    <w:p w:rsidR="00EB2FC9" w:rsidRPr="00402FD3" w:rsidRDefault="00EB2FC9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Детчино»</w:t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A05"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А.М.Воробьев</w:t>
      </w:r>
      <w:r w:rsidRPr="00402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EB2FC9" w:rsidRPr="00402FD3" w:rsidSect="00025A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5AF"/>
    <w:rsid w:val="00025A05"/>
    <w:rsid w:val="000549F9"/>
    <w:rsid w:val="00060281"/>
    <w:rsid w:val="00155E15"/>
    <w:rsid w:val="00167373"/>
    <w:rsid w:val="00171B56"/>
    <w:rsid w:val="002623D1"/>
    <w:rsid w:val="00267F46"/>
    <w:rsid w:val="002B399A"/>
    <w:rsid w:val="00354763"/>
    <w:rsid w:val="003D47C9"/>
    <w:rsid w:val="00402FD3"/>
    <w:rsid w:val="004D3143"/>
    <w:rsid w:val="004F4F80"/>
    <w:rsid w:val="00642411"/>
    <w:rsid w:val="00650D03"/>
    <w:rsid w:val="006C7501"/>
    <w:rsid w:val="00710581"/>
    <w:rsid w:val="00762968"/>
    <w:rsid w:val="00777FCF"/>
    <w:rsid w:val="008809AA"/>
    <w:rsid w:val="008A6800"/>
    <w:rsid w:val="008F06DD"/>
    <w:rsid w:val="0090589E"/>
    <w:rsid w:val="00975669"/>
    <w:rsid w:val="00994C2F"/>
    <w:rsid w:val="009C5D31"/>
    <w:rsid w:val="009D5CEB"/>
    <w:rsid w:val="00A24C89"/>
    <w:rsid w:val="00A25256"/>
    <w:rsid w:val="00B91BB3"/>
    <w:rsid w:val="00C42689"/>
    <w:rsid w:val="00D33560"/>
    <w:rsid w:val="00EB2FC9"/>
    <w:rsid w:val="00EB3139"/>
    <w:rsid w:val="00ED532A"/>
    <w:rsid w:val="00F0375C"/>
    <w:rsid w:val="00F22501"/>
    <w:rsid w:val="00F365AF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629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2022-06-02T13:19:00Z</cp:lastPrinted>
  <dcterms:created xsi:type="dcterms:W3CDTF">2022-06-02T13:20:00Z</dcterms:created>
  <dcterms:modified xsi:type="dcterms:W3CDTF">2022-06-02T13:20:00Z</dcterms:modified>
</cp:coreProperties>
</file>