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CC7" w:rsidRDefault="000E5FE6" w:rsidP="000E5FE6">
      <w:pPr>
        <w:pStyle w:val="5"/>
        <w:ind w:right="-143" w:firstLine="709"/>
        <w:jc w:val="right"/>
        <w:outlineLvl w:val="4"/>
        <w:rPr>
          <w:sz w:val="28"/>
          <w:szCs w:val="28"/>
        </w:rPr>
      </w:pPr>
      <w:r>
        <w:rPr>
          <w:sz w:val="28"/>
          <w:szCs w:val="28"/>
        </w:rPr>
        <w:t>Приложение</w:t>
      </w:r>
    </w:p>
    <w:p w:rsidR="006C6D25" w:rsidRPr="00AF0C06" w:rsidRDefault="006C6D25" w:rsidP="006C6D25">
      <w:pPr>
        <w:pStyle w:val="5"/>
        <w:ind w:right="-143" w:firstLine="709"/>
        <w:outlineLvl w:val="4"/>
        <w:rPr>
          <w:b w:val="0"/>
          <w:sz w:val="28"/>
          <w:szCs w:val="28"/>
        </w:rPr>
      </w:pPr>
      <w:r w:rsidRPr="00AF0C06">
        <w:rPr>
          <w:sz w:val="28"/>
          <w:szCs w:val="28"/>
        </w:rPr>
        <w:t>Оперативный ежедневный прогноз ЧС</w:t>
      </w:r>
    </w:p>
    <w:p w:rsidR="006C6D25" w:rsidRPr="00E80FD8" w:rsidRDefault="006C6D25" w:rsidP="006C6D25">
      <w:pPr>
        <w:spacing w:after="240"/>
        <w:ind w:left="-6" w:firstLine="709"/>
        <w:jc w:val="center"/>
        <w:rPr>
          <w:szCs w:val="28"/>
        </w:rPr>
      </w:pPr>
      <w:r>
        <w:rPr>
          <w:b/>
          <w:szCs w:val="28"/>
        </w:rPr>
        <w:t xml:space="preserve">на </w:t>
      </w:r>
      <w:r w:rsidR="00D1390A">
        <w:rPr>
          <w:b/>
          <w:szCs w:val="28"/>
        </w:rPr>
        <w:t>0</w:t>
      </w:r>
      <w:r>
        <w:rPr>
          <w:b/>
          <w:szCs w:val="28"/>
        </w:rPr>
        <w:t>1.0</w:t>
      </w:r>
      <w:r w:rsidR="00D1390A">
        <w:rPr>
          <w:b/>
          <w:szCs w:val="28"/>
        </w:rPr>
        <w:t>4</w:t>
      </w:r>
      <w:r w:rsidRPr="00AF0C06">
        <w:rPr>
          <w:b/>
          <w:szCs w:val="28"/>
        </w:rPr>
        <w:t>.202</w:t>
      </w:r>
      <w:r>
        <w:rPr>
          <w:b/>
          <w:szCs w:val="28"/>
        </w:rPr>
        <w:t>2</w:t>
      </w:r>
      <w:r w:rsidRPr="00AF0C06">
        <w:rPr>
          <w:b/>
          <w:szCs w:val="28"/>
        </w:rPr>
        <w:t xml:space="preserve"> г.</w:t>
      </w:r>
      <w:r w:rsidRPr="00E80FD8">
        <w:rPr>
          <w:b/>
          <w:szCs w:val="28"/>
        </w:rPr>
        <w:t xml:space="preserve">   </w:t>
      </w:r>
    </w:p>
    <w:p w:rsidR="006C6D25" w:rsidRPr="008A73E6" w:rsidRDefault="006C6D25" w:rsidP="006C6D25">
      <w:pPr>
        <w:tabs>
          <w:tab w:val="left" w:pos="993"/>
          <w:tab w:val="left" w:pos="1134"/>
        </w:tabs>
        <w:ind w:firstLine="709"/>
        <w:jc w:val="both"/>
        <w:rPr>
          <w:szCs w:val="28"/>
        </w:rPr>
      </w:pPr>
      <w:r w:rsidRPr="008A73E6">
        <w:rPr>
          <w:b/>
          <w:szCs w:val="28"/>
        </w:rPr>
        <w:t>1.1. Гидрометеорологическая обстановка</w:t>
      </w:r>
      <w:bookmarkStart w:id="0" w:name="OLE_LINK4"/>
      <w:bookmarkStart w:id="1" w:name="OLE_LINK6"/>
      <w:bookmarkStart w:id="2" w:name="OLE_LINK1"/>
      <w:r w:rsidRPr="008A73E6">
        <w:rPr>
          <w:b/>
          <w:szCs w:val="28"/>
        </w:rPr>
        <w:t>.</w:t>
      </w:r>
      <w:bookmarkEnd w:id="0"/>
      <w:bookmarkEnd w:id="1"/>
      <w:r w:rsidRPr="008A73E6">
        <w:rPr>
          <w:b/>
          <w:bCs/>
          <w:szCs w:val="28"/>
        </w:rPr>
        <w:tab/>
      </w:r>
    </w:p>
    <w:p w:rsidR="006C6D25" w:rsidRPr="00160269" w:rsidRDefault="006C6D25" w:rsidP="006C6D25">
      <w:pPr>
        <w:tabs>
          <w:tab w:val="left" w:pos="0"/>
        </w:tabs>
        <w:ind w:firstLine="709"/>
        <w:jc w:val="both"/>
        <w:rPr>
          <w:bCs/>
          <w:szCs w:val="28"/>
        </w:rPr>
      </w:pPr>
      <w:r w:rsidRPr="00160269">
        <w:rPr>
          <w:bCs/>
          <w:szCs w:val="28"/>
        </w:rPr>
        <w:t xml:space="preserve">По данным Калужского ЦГМС - Филиала ФГБУ "Центральный УГМС": </w:t>
      </w:r>
    </w:p>
    <w:bookmarkEnd w:id="2"/>
    <w:p w:rsidR="006C6D25" w:rsidRPr="00887EA6" w:rsidRDefault="00D1390A" w:rsidP="006C6D25">
      <w:pPr>
        <w:tabs>
          <w:tab w:val="left" w:pos="993"/>
          <w:tab w:val="left" w:pos="1134"/>
        </w:tabs>
        <w:ind w:firstLine="709"/>
        <w:jc w:val="both"/>
        <w:rPr>
          <w:b/>
          <w:szCs w:val="28"/>
        </w:rPr>
      </w:pPr>
      <w:r>
        <w:rPr>
          <w:b/>
          <w:szCs w:val="28"/>
        </w:rPr>
        <w:t>0</w:t>
      </w:r>
      <w:r w:rsidR="006C6D25">
        <w:rPr>
          <w:b/>
          <w:szCs w:val="28"/>
        </w:rPr>
        <w:t>1</w:t>
      </w:r>
      <w:r w:rsidR="006C6D25" w:rsidRPr="00887EA6">
        <w:rPr>
          <w:b/>
          <w:szCs w:val="28"/>
        </w:rPr>
        <w:t xml:space="preserve"> </w:t>
      </w:r>
      <w:r>
        <w:rPr>
          <w:b/>
          <w:szCs w:val="28"/>
        </w:rPr>
        <w:t>апреля</w:t>
      </w:r>
      <w:r w:rsidR="006C6D25" w:rsidRPr="00887EA6">
        <w:rPr>
          <w:b/>
          <w:szCs w:val="28"/>
        </w:rPr>
        <w:t xml:space="preserve"> ожидается:</w:t>
      </w:r>
    </w:p>
    <w:p w:rsidR="00D1390A" w:rsidRPr="00D1390A" w:rsidRDefault="00D1390A" w:rsidP="00D1390A">
      <w:pPr>
        <w:pStyle w:val="31"/>
        <w:tabs>
          <w:tab w:val="left" w:pos="0"/>
          <w:tab w:val="left" w:pos="993"/>
          <w:tab w:val="left" w:pos="1134"/>
        </w:tabs>
        <w:ind w:firstLine="709"/>
        <w:rPr>
          <w:sz w:val="28"/>
          <w:szCs w:val="20"/>
        </w:rPr>
      </w:pPr>
      <w:r w:rsidRPr="00D1390A">
        <w:rPr>
          <w:sz w:val="28"/>
          <w:szCs w:val="20"/>
        </w:rPr>
        <w:t xml:space="preserve">Облачно, ночью небольшой снег, днём мокрый снег, на дорогах гололедица. </w:t>
      </w:r>
    </w:p>
    <w:p w:rsidR="00D1390A" w:rsidRPr="00D1390A" w:rsidRDefault="00D1390A" w:rsidP="00D1390A">
      <w:pPr>
        <w:pStyle w:val="31"/>
        <w:tabs>
          <w:tab w:val="left" w:pos="0"/>
          <w:tab w:val="left" w:pos="993"/>
          <w:tab w:val="left" w:pos="1134"/>
        </w:tabs>
        <w:ind w:firstLine="709"/>
        <w:rPr>
          <w:sz w:val="28"/>
          <w:szCs w:val="20"/>
        </w:rPr>
      </w:pPr>
      <w:r w:rsidRPr="00D1390A">
        <w:rPr>
          <w:sz w:val="28"/>
          <w:szCs w:val="20"/>
        </w:rPr>
        <w:t>Ветер северо-восточный 5-10 м/</w:t>
      </w:r>
      <w:proofErr w:type="gramStart"/>
      <w:r w:rsidRPr="00D1390A">
        <w:rPr>
          <w:sz w:val="28"/>
          <w:szCs w:val="20"/>
        </w:rPr>
        <w:t>с</w:t>
      </w:r>
      <w:proofErr w:type="gramEnd"/>
      <w:r w:rsidRPr="00D1390A">
        <w:rPr>
          <w:sz w:val="28"/>
          <w:szCs w:val="20"/>
        </w:rPr>
        <w:t>.</w:t>
      </w:r>
    </w:p>
    <w:p w:rsidR="00D1390A" w:rsidRDefault="00D1390A" w:rsidP="00D1390A">
      <w:pPr>
        <w:pStyle w:val="31"/>
        <w:tabs>
          <w:tab w:val="left" w:pos="0"/>
          <w:tab w:val="left" w:pos="993"/>
          <w:tab w:val="left" w:pos="1134"/>
        </w:tabs>
        <w:ind w:firstLine="709"/>
        <w:rPr>
          <w:sz w:val="28"/>
          <w:szCs w:val="20"/>
        </w:rPr>
      </w:pPr>
      <w:r w:rsidRPr="00D1390A">
        <w:rPr>
          <w:sz w:val="28"/>
          <w:szCs w:val="20"/>
        </w:rPr>
        <w:t>Температура воздуха ночью -4..+1</w:t>
      </w:r>
      <w:proofErr w:type="gramStart"/>
      <w:r w:rsidRPr="00D1390A">
        <w:rPr>
          <w:sz w:val="28"/>
          <w:szCs w:val="20"/>
        </w:rPr>
        <w:t>°С</w:t>
      </w:r>
      <w:proofErr w:type="gramEnd"/>
      <w:r w:rsidRPr="00D1390A">
        <w:rPr>
          <w:sz w:val="28"/>
          <w:szCs w:val="20"/>
        </w:rPr>
        <w:t>, днём 0..+5°С.</w:t>
      </w:r>
    </w:p>
    <w:p w:rsidR="006C6D25" w:rsidRDefault="006C6D25" w:rsidP="00D1390A">
      <w:pPr>
        <w:pStyle w:val="31"/>
        <w:tabs>
          <w:tab w:val="left" w:pos="0"/>
          <w:tab w:val="left" w:pos="993"/>
          <w:tab w:val="left" w:pos="1134"/>
        </w:tabs>
        <w:ind w:firstLine="709"/>
        <w:rPr>
          <w:sz w:val="28"/>
          <w:szCs w:val="20"/>
        </w:rPr>
      </w:pPr>
      <w:r>
        <w:rPr>
          <w:sz w:val="28"/>
          <w:szCs w:val="20"/>
        </w:rPr>
        <w:t>Горизонтальная дальность видимости – 7000м.</w:t>
      </w:r>
    </w:p>
    <w:p w:rsidR="006C6D25" w:rsidRPr="00887EA6" w:rsidRDefault="006C6D25" w:rsidP="006C6D25">
      <w:pPr>
        <w:tabs>
          <w:tab w:val="left" w:pos="993"/>
          <w:tab w:val="left" w:pos="1134"/>
        </w:tabs>
        <w:ind w:firstLine="709"/>
        <w:jc w:val="both"/>
        <w:rPr>
          <w:b/>
          <w:szCs w:val="28"/>
        </w:rPr>
      </w:pPr>
      <w:r>
        <w:rPr>
          <w:b/>
          <w:szCs w:val="28"/>
        </w:rPr>
        <w:t>0</w:t>
      </w:r>
      <w:r w:rsidR="00D1390A">
        <w:rPr>
          <w:b/>
          <w:szCs w:val="28"/>
        </w:rPr>
        <w:t>2</w:t>
      </w:r>
      <w:r w:rsidRPr="00887EA6">
        <w:rPr>
          <w:b/>
          <w:szCs w:val="28"/>
        </w:rPr>
        <w:t xml:space="preserve"> </w:t>
      </w:r>
      <w:r>
        <w:rPr>
          <w:b/>
          <w:szCs w:val="28"/>
        </w:rPr>
        <w:t>апреля</w:t>
      </w:r>
      <w:r w:rsidRPr="00887EA6">
        <w:rPr>
          <w:b/>
          <w:szCs w:val="28"/>
        </w:rPr>
        <w:t xml:space="preserve"> ожидается:</w:t>
      </w:r>
    </w:p>
    <w:p w:rsidR="00D1390A" w:rsidRDefault="00D1390A" w:rsidP="00D1390A">
      <w:pPr>
        <w:tabs>
          <w:tab w:val="left" w:pos="993"/>
          <w:tab w:val="left" w:pos="1134"/>
        </w:tabs>
        <w:ind w:firstLine="709"/>
        <w:jc w:val="both"/>
      </w:pPr>
      <w:r>
        <w:t xml:space="preserve">Облачно, ночью снег, днём осадки (снег, мокрый снег), местами сильные, </w:t>
      </w:r>
    </w:p>
    <w:p w:rsidR="00D1390A" w:rsidRDefault="00D1390A" w:rsidP="00D1390A">
      <w:pPr>
        <w:tabs>
          <w:tab w:val="left" w:pos="993"/>
          <w:tab w:val="left" w:pos="1134"/>
        </w:tabs>
        <w:ind w:firstLine="709"/>
        <w:jc w:val="both"/>
      </w:pPr>
      <w:r>
        <w:t xml:space="preserve">местами гололёд, местами налипание мокрого снега, на дорогах гололедица. </w:t>
      </w:r>
    </w:p>
    <w:p w:rsidR="00D1390A" w:rsidRDefault="00D1390A" w:rsidP="00D1390A">
      <w:pPr>
        <w:tabs>
          <w:tab w:val="left" w:pos="993"/>
          <w:tab w:val="left" w:pos="1134"/>
        </w:tabs>
        <w:ind w:firstLine="709"/>
        <w:jc w:val="both"/>
      </w:pPr>
      <w:r>
        <w:t>Ветер северо-восточный 7-12 м/</w:t>
      </w:r>
      <w:proofErr w:type="gramStart"/>
      <w:r>
        <w:t>с</w:t>
      </w:r>
      <w:proofErr w:type="gramEnd"/>
      <w:r>
        <w:t>.</w:t>
      </w:r>
    </w:p>
    <w:p w:rsidR="00D1390A" w:rsidRDefault="00D1390A" w:rsidP="00D1390A">
      <w:pPr>
        <w:tabs>
          <w:tab w:val="left" w:pos="993"/>
          <w:tab w:val="left" w:pos="1134"/>
        </w:tabs>
        <w:ind w:firstLine="709"/>
        <w:jc w:val="both"/>
      </w:pPr>
      <w:r>
        <w:t>Температура воздуха: ночью -5..0</w:t>
      </w:r>
      <w:proofErr w:type="gramStart"/>
      <w:r>
        <w:t>°С</w:t>
      </w:r>
      <w:proofErr w:type="gramEnd"/>
      <w:r>
        <w:t>, днём 0..+5°С.</w:t>
      </w:r>
    </w:p>
    <w:p w:rsidR="006C6D25" w:rsidRPr="00887EA6" w:rsidRDefault="006C6D25" w:rsidP="00D1390A">
      <w:pPr>
        <w:tabs>
          <w:tab w:val="left" w:pos="993"/>
          <w:tab w:val="left" w:pos="1134"/>
        </w:tabs>
        <w:ind w:firstLine="709"/>
        <w:jc w:val="both"/>
        <w:rPr>
          <w:b/>
          <w:szCs w:val="28"/>
        </w:rPr>
      </w:pPr>
      <w:r>
        <w:rPr>
          <w:b/>
          <w:szCs w:val="28"/>
        </w:rPr>
        <w:t>0</w:t>
      </w:r>
      <w:r w:rsidR="00D1390A">
        <w:rPr>
          <w:b/>
          <w:szCs w:val="28"/>
        </w:rPr>
        <w:t>3</w:t>
      </w:r>
      <w:r w:rsidRPr="00887EA6">
        <w:rPr>
          <w:b/>
          <w:szCs w:val="28"/>
        </w:rPr>
        <w:t xml:space="preserve"> </w:t>
      </w:r>
      <w:r>
        <w:rPr>
          <w:b/>
          <w:szCs w:val="28"/>
        </w:rPr>
        <w:t>апреля</w:t>
      </w:r>
      <w:r w:rsidRPr="00887EA6">
        <w:rPr>
          <w:b/>
          <w:szCs w:val="28"/>
        </w:rPr>
        <w:t xml:space="preserve"> ожидается:</w:t>
      </w:r>
    </w:p>
    <w:p w:rsidR="00D1390A" w:rsidRPr="00D1390A" w:rsidRDefault="00D1390A" w:rsidP="00D1390A">
      <w:pPr>
        <w:pStyle w:val="31"/>
        <w:tabs>
          <w:tab w:val="left" w:pos="0"/>
          <w:tab w:val="left" w:pos="993"/>
          <w:tab w:val="left" w:pos="1134"/>
        </w:tabs>
        <w:ind w:firstLine="709"/>
        <w:rPr>
          <w:sz w:val="28"/>
          <w:szCs w:val="20"/>
        </w:rPr>
      </w:pPr>
      <w:r w:rsidRPr="00D1390A">
        <w:rPr>
          <w:sz w:val="28"/>
          <w:szCs w:val="20"/>
        </w:rPr>
        <w:t>Облачно, ночью снег, местами сильный, днём: мокрый снег, местами гол</w:t>
      </w:r>
      <w:r w:rsidRPr="00D1390A">
        <w:rPr>
          <w:sz w:val="28"/>
          <w:szCs w:val="20"/>
        </w:rPr>
        <w:t>о</w:t>
      </w:r>
      <w:r w:rsidRPr="00D1390A">
        <w:rPr>
          <w:sz w:val="28"/>
          <w:szCs w:val="20"/>
        </w:rPr>
        <w:t xml:space="preserve">лёд, местами налипание мокрого снега, на дорогах гололедица. </w:t>
      </w:r>
    </w:p>
    <w:p w:rsidR="00D1390A" w:rsidRPr="00D1390A" w:rsidRDefault="00D1390A" w:rsidP="00D1390A">
      <w:pPr>
        <w:pStyle w:val="31"/>
        <w:tabs>
          <w:tab w:val="left" w:pos="0"/>
          <w:tab w:val="left" w:pos="993"/>
          <w:tab w:val="left" w:pos="1134"/>
        </w:tabs>
        <w:ind w:firstLine="709"/>
        <w:rPr>
          <w:sz w:val="28"/>
          <w:szCs w:val="20"/>
        </w:rPr>
      </w:pPr>
      <w:r w:rsidRPr="00D1390A">
        <w:rPr>
          <w:sz w:val="28"/>
          <w:szCs w:val="20"/>
        </w:rPr>
        <w:t>Ветер северо-западный 7-12 м/</w:t>
      </w:r>
      <w:proofErr w:type="gramStart"/>
      <w:r w:rsidRPr="00D1390A">
        <w:rPr>
          <w:sz w:val="28"/>
          <w:szCs w:val="20"/>
        </w:rPr>
        <w:t>с</w:t>
      </w:r>
      <w:proofErr w:type="gramEnd"/>
      <w:r w:rsidRPr="00D1390A">
        <w:rPr>
          <w:sz w:val="28"/>
          <w:szCs w:val="20"/>
        </w:rPr>
        <w:t>.</w:t>
      </w:r>
    </w:p>
    <w:p w:rsidR="00D1390A" w:rsidRDefault="00D1390A" w:rsidP="00D1390A">
      <w:pPr>
        <w:pStyle w:val="31"/>
        <w:tabs>
          <w:tab w:val="left" w:pos="0"/>
          <w:tab w:val="left" w:pos="993"/>
          <w:tab w:val="left" w:pos="1134"/>
        </w:tabs>
        <w:ind w:firstLine="709"/>
        <w:rPr>
          <w:sz w:val="28"/>
          <w:szCs w:val="20"/>
        </w:rPr>
      </w:pPr>
      <w:r w:rsidRPr="00D1390A">
        <w:rPr>
          <w:sz w:val="28"/>
          <w:szCs w:val="20"/>
        </w:rPr>
        <w:t>Температура воздуха: ночью -5..0</w:t>
      </w:r>
      <w:proofErr w:type="gramStart"/>
      <w:r w:rsidRPr="00D1390A">
        <w:rPr>
          <w:sz w:val="28"/>
          <w:szCs w:val="20"/>
        </w:rPr>
        <w:t>°С</w:t>
      </w:r>
      <w:proofErr w:type="gramEnd"/>
      <w:r w:rsidRPr="00D1390A">
        <w:rPr>
          <w:sz w:val="28"/>
          <w:szCs w:val="20"/>
        </w:rPr>
        <w:t>, днём 0..+5°С.</w:t>
      </w:r>
    </w:p>
    <w:p w:rsidR="006C6D25" w:rsidRPr="007E2DE9" w:rsidRDefault="006C6D25" w:rsidP="00D1390A">
      <w:pPr>
        <w:pStyle w:val="31"/>
        <w:tabs>
          <w:tab w:val="left" w:pos="0"/>
          <w:tab w:val="left" w:pos="993"/>
          <w:tab w:val="left" w:pos="1134"/>
        </w:tabs>
        <w:ind w:firstLine="709"/>
        <w:rPr>
          <w:b/>
          <w:color w:val="000000" w:themeColor="text1"/>
          <w:sz w:val="28"/>
          <w:szCs w:val="28"/>
        </w:rPr>
      </w:pPr>
      <w:r w:rsidRPr="007E2DE9">
        <w:rPr>
          <w:b/>
          <w:color w:val="000000" w:themeColor="text1"/>
          <w:sz w:val="28"/>
          <w:szCs w:val="28"/>
        </w:rPr>
        <w:t>1.2. Лесопожарная обст</w:t>
      </w:r>
      <w:r w:rsidRPr="007E2DE9">
        <w:rPr>
          <w:b/>
          <w:color w:val="000000" w:themeColor="text1"/>
          <w:sz w:val="28"/>
          <w:szCs w:val="28"/>
        </w:rPr>
        <w:t>а</w:t>
      </w:r>
      <w:r w:rsidRPr="007E2DE9">
        <w:rPr>
          <w:b/>
          <w:color w:val="000000" w:themeColor="text1"/>
          <w:sz w:val="28"/>
          <w:szCs w:val="28"/>
        </w:rPr>
        <w:t>новка.</w:t>
      </w:r>
    </w:p>
    <w:p w:rsidR="006C6D25" w:rsidRPr="00A77FA9" w:rsidRDefault="006C6D25" w:rsidP="006C6D25">
      <w:pPr>
        <w:ind w:firstLine="709"/>
        <w:jc w:val="both"/>
        <w:rPr>
          <w:szCs w:val="28"/>
        </w:rPr>
      </w:pPr>
      <w:r w:rsidRPr="00A77FA9">
        <w:rPr>
          <w:szCs w:val="28"/>
        </w:rPr>
        <w:t xml:space="preserve">Лесопожарная обстановка на территории области в норме, контролируется. </w:t>
      </w:r>
    </w:p>
    <w:p w:rsidR="00D1390A" w:rsidRPr="000A25B2" w:rsidRDefault="00D1390A" w:rsidP="00D1390A">
      <w:pPr>
        <w:ind w:firstLine="709"/>
        <w:jc w:val="both"/>
        <w:rPr>
          <w:szCs w:val="28"/>
        </w:rPr>
      </w:pPr>
      <w:r w:rsidRPr="000A25B2">
        <w:rPr>
          <w:b/>
          <w:szCs w:val="28"/>
        </w:rPr>
        <w:t xml:space="preserve">1.3. Гидрологическая обстановка. </w:t>
      </w:r>
    </w:p>
    <w:p w:rsidR="00D1390A" w:rsidRPr="0002622E" w:rsidRDefault="00D1390A" w:rsidP="00D1390A">
      <w:pPr>
        <w:widowControl w:val="0"/>
        <w:ind w:firstLine="709"/>
        <w:jc w:val="both"/>
        <w:rPr>
          <w:bCs/>
          <w:i/>
          <w:color w:val="FF0000"/>
          <w:sz w:val="26"/>
          <w:szCs w:val="26"/>
        </w:rPr>
      </w:pPr>
      <w:r w:rsidRPr="0020175F">
        <w:rPr>
          <w:szCs w:val="28"/>
        </w:rPr>
        <w:t>Гидрологическая обстановка на территории области в норме,                                         контролируется. На учёте состоит 25 мест массового выхода людей на лёд, испол</w:t>
      </w:r>
      <w:r w:rsidRPr="0020175F">
        <w:rPr>
          <w:szCs w:val="28"/>
        </w:rPr>
        <w:t>ь</w:t>
      </w:r>
      <w:r>
        <w:rPr>
          <w:szCs w:val="28"/>
        </w:rPr>
        <w:t xml:space="preserve">зуются </w:t>
      </w:r>
      <w:r w:rsidRPr="0020175F">
        <w:rPr>
          <w:szCs w:val="28"/>
        </w:rPr>
        <w:t>12. На основных реках области чисто. На закрытых водоемах области лед</w:t>
      </w:r>
      <w:r w:rsidRPr="0020175F">
        <w:rPr>
          <w:szCs w:val="28"/>
        </w:rPr>
        <w:t>о</w:t>
      </w:r>
      <w:r w:rsidRPr="0020175F">
        <w:rPr>
          <w:szCs w:val="28"/>
        </w:rPr>
        <w:t>став, толщина льда 1</w:t>
      </w:r>
      <w:r>
        <w:rPr>
          <w:szCs w:val="28"/>
        </w:rPr>
        <w:t>3</w:t>
      </w:r>
      <w:r w:rsidRPr="0020175F">
        <w:rPr>
          <w:szCs w:val="28"/>
        </w:rPr>
        <w:t>-2</w:t>
      </w:r>
      <w:r>
        <w:rPr>
          <w:szCs w:val="28"/>
        </w:rPr>
        <w:t>7</w:t>
      </w:r>
      <w:r w:rsidRPr="0020175F">
        <w:rPr>
          <w:szCs w:val="28"/>
        </w:rPr>
        <w:t xml:space="preserve"> см.</w:t>
      </w:r>
    </w:p>
    <w:tbl>
      <w:tblPr>
        <w:tblpPr w:leftFromText="180" w:rightFromText="180" w:vertAnchor="text" w:horzAnchor="margin" w:tblpY="97"/>
        <w:tblW w:w="10224" w:type="dxa"/>
        <w:tblInd w:w="-56" w:type="dxa"/>
        <w:tblCellMar>
          <w:left w:w="0" w:type="dxa"/>
          <w:right w:w="0" w:type="dxa"/>
        </w:tblCellMar>
        <w:tblLook w:val="04A0" w:firstRow="1" w:lastRow="0" w:firstColumn="1" w:lastColumn="0" w:noHBand="0" w:noVBand="1"/>
      </w:tblPr>
      <w:tblGrid>
        <w:gridCol w:w="1406"/>
        <w:gridCol w:w="852"/>
        <w:gridCol w:w="1779"/>
        <w:gridCol w:w="1080"/>
        <w:gridCol w:w="1714"/>
        <w:gridCol w:w="1299"/>
        <w:gridCol w:w="2094"/>
      </w:tblGrid>
      <w:tr w:rsidR="00D1390A" w:rsidRPr="002829B4" w:rsidTr="00687BEE">
        <w:trPr>
          <w:trHeight w:val="815"/>
        </w:trPr>
        <w:tc>
          <w:tcPr>
            <w:tcW w:w="0" w:type="auto"/>
            <w:tcBorders>
              <w:top w:val="single" w:sz="8" w:space="0" w:color="000000"/>
              <w:left w:val="single" w:sz="8" w:space="0" w:color="000000"/>
              <w:bottom w:val="single" w:sz="8" w:space="0" w:color="000000"/>
              <w:right w:val="single" w:sz="8" w:space="0" w:color="000000"/>
            </w:tcBorders>
          </w:tcPr>
          <w:p w:rsidR="00D1390A" w:rsidRPr="002829B4" w:rsidRDefault="00D1390A" w:rsidP="00687BEE">
            <w:pPr>
              <w:ind w:left="76"/>
              <w:jc w:val="center"/>
              <w:rPr>
                <w:b/>
                <w:noProof/>
                <w:sz w:val="20"/>
              </w:rPr>
            </w:pPr>
            <w:r w:rsidRPr="002829B4">
              <w:rPr>
                <w:b/>
                <w:bCs/>
                <w:noProof/>
                <w:sz w:val="20"/>
              </w:rPr>
              <w:t>Река/пост наблюдения</w:t>
            </w:r>
          </w:p>
        </w:tc>
        <w:tc>
          <w:tcPr>
            <w:tcW w:w="0" w:type="auto"/>
            <w:tcBorders>
              <w:top w:val="single" w:sz="8" w:space="0" w:color="000000"/>
              <w:left w:val="single" w:sz="8" w:space="0" w:color="000000"/>
              <w:bottom w:val="single" w:sz="8" w:space="0" w:color="000000"/>
              <w:right w:val="single" w:sz="8" w:space="0" w:color="000000"/>
            </w:tcBorders>
          </w:tcPr>
          <w:p w:rsidR="00D1390A" w:rsidRPr="002829B4" w:rsidRDefault="00D1390A" w:rsidP="00687BEE">
            <w:pPr>
              <w:ind w:left="76"/>
              <w:jc w:val="center"/>
              <w:rPr>
                <w:b/>
                <w:bCs/>
                <w:noProof/>
                <w:sz w:val="20"/>
              </w:rPr>
            </w:pPr>
            <w:r w:rsidRPr="002829B4">
              <w:rPr>
                <w:b/>
                <w:bCs/>
                <w:noProof/>
                <w:sz w:val="20"/>
              </w:rPr>
              <w:t>НЯ/ОЯ,</w:t>
            </w:r>
          </w:p>
          <w:p w:rsidR="00D1390A" w:rsidRPr="002829B4" w:rsidRDefault="00D1390A" w:rsidP="00687BEE">
            <w:pPr>
              <w:ind w:left="76"/>
              <w:jc w:val="center"/>
              <w:rPr>
                <w:b/>
                <w:bCs/>
                <w:noProof/>
                <w:sz w:val="20"/>
              </w:rPr>
            </w:pPr>
            <w:r w:rsidRPr="002829B4">
              <w:rPr>
                <w:b/>
                <w:bCs/>
                <w:noProof/>
                <w:sz w:val="20"/>
              </w:rPr>
              <w:t>см</w:t>
            </w:r>
          </w:p>
        </w:tc>
        <w:tc>
          <w:tcPr>
            <w:tcW w:w="1779" w:type="dxa"/>
            <w:tcBorders>
              <w:top w:val="single" w:sz="8" w:space="0" w:color="000000"/>
              <w:left w:val="single" w:sz="8" w:space="0" w:color="000000"/>
              <w:bottom w:val="single" w:sz="8" w:space="0" w:color="000000"/>
              <w:right w:val="single" w:sz="8" w:space="0" w:color="000000"/>
            </w:tcBorders>
          </w:tcPr>
          <w:p w:rsidR="00D1390A" w:rsidRPr="002829B4" w:rsidRDefault="00D1390A" w:rsidP="00687BEE">
            <w:pPr>
              <w:ind w:left="76"/>
              <w:jc w:val="center"/>
              <w:rPr>
                <w:b/>
                <w:bCs/>
                <w:noProof/>
                <w:sz w:val="20"/>
              </w:rPr>
            </w:pPr>
            <w:r w:rsidRPr="002829B4">
              <w:rPr>
                <w:b/>
                <w:bCs/>
                <w:noProof/>
                <w:sz w:val="20"/>
              </w:rPr>
              <w:t>Предварительный прогноз уровней воды</w:t>
            </w:r>
          </w:p>
        </w:tc>
        <w:tc>
          <w:tcPr>
            <w:tcW w:w="1080" w:type="dxa"/>
            <w:tcBorders>
              <w:top w:val="single" w:sz="8" w:space="0" w:color="000000"/>
              <w:left w:val="single" w:sz="8" w:space="0" w:color="000000"/>
              <w:bottom w:val="single" w:sz="8" w:space="0" w:color="000000"/>
              <w:right w:val="single" w:sz="8" w:space="0" w:color="000000"/>
            </w:tcBorders>
            <w:tcMar>
              <w:top w:w="15" w:type="dxa"/>
              <w:left w:w="66" w:type="dxa"/>
              <w:bottom w:w="0" w:type="dxa"/>
              <w:right w:w="66" w:type="dxa"/>
            </w:tcMar>
          </w:tcPr>
          <w:p w:rsidR="00D1390A" w:rsidRPr="002829B4" w:rsidRDefault="00D1390A" w:rsidP="00687BEE">
            <w:pPr>
              <w:ind w:left="76"/>
              <w:jc w:val="center"/>
              <w:rPr>
                <w:b/>
                <w:noProof/>
                <w:sz w:val="20"/>
              </w:rPr>
            </w:pPr>
            <w:r w:rsidRPr="002829B4">
              <w:rPr>
                <w:b/>
                <w:bCs/>
                <w:noProof/>
                <w:sz w:val="20"/>
              </w:rPr>
              <w:t>Выход воды на пойму, см</w:t>
            </w:r>
          </w:p>
        </w:tc>
        <w:tc>
          <w:tcPr>
            <w:tcW w:w="1714" w:type="dxa"/>
            <w:tcBorders>
              <w:top w:val="single" w:sz="8" w:space="0" w:color="000000"/>
              <w:left w:val="single" w:sz="8" w:space="0" w:color="000000"/>
              <w:bottom w:val="single" w:sz="8" w:space="0" w:color="000000"/>
              <w:right w:val="single" w:sz="8" w:space="0" w:color="000000"/>
            </w:tcBorders>
            <w:tcMar>
              <w:top w:w="15" w:type="dxa"/>
              <w:left w:w="66" w:type="dxa"/>
              <w:bottom w:w="0" w:type="dxa"/>
              <w:right w:w="66" w:type="dxa"/>
            </w:tcMar>
          </w:tcPr>
          <w:p w:rsidR="00D1390A" w:rsidRPr="002829B4" w:rsidRDefault="00D1390A" w:rsidP="00687BEE">
            <w:pPr>
              <w:ind w:left="76"/>
              <w:jc w:val="center"/>
              <w:rPr>
                <w:b/>
                <w:bCs/>
                <w:sz w:val="20"/>
              </w:rPr>
            </w:pPr>
            <w:r w:rsidRPr="002829B4">
              <w:rPr>
                <w:b/>
                <w:bCs/>
                <w:sz w:val="20"/>
              </w:rPr>
              <w:t>Реальный ур</w:t>
            </w:r>
            <w:r w:rsidRPr="002829B4">
              <w:rPr>
                <w:b/>
                <w:bCs/>
                <w:sz w:val="20"/>
              </w:rPr>
              <w:t>о</w:t>
            </w:r>
            <w:r w:rsidRPr="002829B4">
              <w:rPr>
                <w:b/>
                <w:bCs/>
                <w:sz w:val="20"/>
              </w:rPr>
              <w:t xml:space="preserve">вень от нуля </w:t>
            </w:r>
            <w:proofErr w:type="spellStart"/>
            <w:r w:rsidRPr="002829B4">
              <w:rPr>
                <w:b/>
                <w:bCs/>
                <w:sz w:val="20"/>
              </w:rPr>
              <w:t>гидропоста</w:t>
            </w:r>
            <w:proofErr w:type="spellEnd"/>
            <w:r w:rsidRPr="002829B4">
              <w:rPr>
                <w:b/>
                <w:bCs/>
                <w:sz w:val="20"/>
              </w:rPr>
              <w:t>, см</w:t>
            </w:r>
          </w:p>
        </w:tc>
        <w:tc>
          <w:tcPr>
            <w:tcW w:w="0" w:type="auto"/>
            <w:tcBorders>
              <w:top w:val="single" w:sz="8" w:space="0" w:color="000000"/>
              <w:left w:val="single" w:sz="8" w:space="0" w:color="000000"/>
              <w:bottom w:val="single" w:sz="8" w:space="0" w:color="000000"/>
              <w:right w:val="single" w:sz="8" w:space="0" w:color="000000"/>
            </w:tcBorders>
            <w:tcMar>
              <w:top w:w="15" w:type="dxa"/>
              <w:left w:w="66" w:type="dxa"/>
              <w:bottom w:w="0" w:type="dxa"/>
              <w:right w:w="66" w:type="dxa"/>
            </w:tcMar>
          </w:tcPr>
          <w:p w:rsidR="00D1390A" w:rsidRPr="002829B4" w:rsidRDefault="00D1390A" w:rsidP="00687BEE">
            <w:pPr>
              <w:ind w:right="-78"/>
              <w:jc w:val="center"/>
              <w:rPr>
                <w:b/>
                <w:bCs/>
                <w:color w:val="FF0000"/>
                <w:sz w:val="20"/>
              </w:rPr>
            </w:pPr>
            <w:r w:rsidRPr="002829B4">
              <w:rPr>
                <w:b/>
                <w:bCs/>
                <w:color w:val="FF0000"/>
                <w:sz w:val="20"/>
              </w:rPr>
              <w:t xml:space="preserve">Изменения за сутки, </w:t>
            </w:r>
            <w:proofErr w:type="gramStart"/>
            <w:r w:rsidRPr="002829B4">
              <w:rPr>
                <w:b/>
                <w:bCs/>
                <w:color w:val="FF0000"/>
                <w:sz w:val="20"/>
              </w:rPr>
              <w:t>см</w:t>
            </w:r>
            <w:proofErr w:type="gramEnd"/>
          </w:p>
        </w:tc>
        <w:tc>
          <w:tcPr>
            <w:tcW w:w="0" w:type="auto"/>
            <w:tcBorders>
              <w:top w:val="single" w:sz="8" w:space="0" w:color="000000"/>
              <w:left w:val="single" w:sz="8" w:space="0" w:color="000000"/>
              <w:bottom w:val="single" w:sz="8" w:space="0" w:color="000000"/>
              <w:right w:val="single" w:sz="8" w:space="0" w:color="000000"/>
            </w:tcBorders>
          </w:tcPr>
          <w:p w:rsidR="00D1390A" w:rsidRPr="002829B4" w:rsidRDefault="00D1390A" w:rsidP="00687BEE">
            <w:pPr>
              <w:tabs>
                <w:tab w:val="left" w:pos="1134"/>
              </w:tabs>
              <w:ind w:left="76"/>
              <w:jc w:val="center"/>
              <w:rPr>
                <w:b/>
                <w:bCs/>
                <w:color w:val="FF0000"/>
                <w:sz w:val="20"/>
              </w:rPr>
            </w:pPr>
            <w:r w:rsidRPr="002829B4">
              <w:rPr>
                <w:b/>
                <w:bCs/>
                <w:color w:val="FF0000"/>
                <w:sz w:val="20"/>
              </w:rPr>
              <w:t>Различие с опасным (критическим) уро</w:t>
            </w:r>
            <w:r w:rsidRPr="002829B4">
              <w:rPr>
                <w:b/>
                <w:bCs/>
                <w:color w:val="FF0000"/>
                <w:sz w:val="20"/>
              </w:rPr>
              <w:t>в</w:t>
            </w:r>
            <w:r w:rsidRPr="002829B4">
              <w:rPr>
                <w:b/>
                <w:bCs/>
                <w:color w:val="FF0000"/>
                <w:sz w:val="20"/>
              </w:rPr>
              <w:t xml:space="preserve">нем, </w:t>
            </w:r>
            <w:proofErr w:type="gramStart"/>
            <w:r w:rsidRPr="002829B4">
              <w:rPr>
                <w:b/>
                <w:bCs/>
                <w:color w:val="FF0000"/>
                <w:sz w:val="20"/>
              </w:rPr>
              <w:t>см</w:t>
            </w:r>
            <w:proofErr w:type="gramEnd"/>
            <w:r w:rsidRPr="002829B4">
              <w:rPr>
                <w:b/>
                <w:bCs/>
                <w:color w:val="FF0000"/>
                <w:sz w:val="20"/>
              </w:rPr>
              <w:t xml:space="preserve"> </w:t>
            </w:r>
          </w:p>
        </w:tc>
      </w:tr>
      <w:tr w:rsidR="00D1390A" w:rsidRPr="002829B4" w:rsidTr="00687BEE">
        <w:trPr>
          <w:trHeight w:val="316"/>
        </w:trPr>
        <w:tc>
          <w:tcPr>
            <w:tcW w:w="0" w:type="auto"/>
            <w:tcBorders>
              <w:top w:val="single" w:sz="8" w:space="0" w:color="000000"/>
              <w:left w:val="single" w:sz="8" w:space="0" w:color="000000"/>
              <w:bottom w:val="single" w:sz="8" w:space="0" w:color="000000"/>
              <w:right w:val="single" w:sz="8" w:space="0" w:color="000000"/>
            </w:tcBorders>
          </w:tcPr>
          <w:p w:rsidR="00D1390A" w:rsidRPr="002829B4" w:rsidRDefault="00D1390A" w:rsidP="00687BEE">
            <w:pPr>
              <w:ind w:left="76"/>
              <w:jc w:val="center"/>
              <w:rPr>
                <w:noProof/>
                <w:sz w:val="20"/>
              </w:rPr>
            </w:pPr>
            <w:r w:rsidRPr="002829B4">
              <w:rPr>
                <w:bCs/>
                <w:noProof/>
                <w:sz w:val="20"/>
              </w:rPr>
              <w:t>Ока – г. Калуга</w:t>
            </w:r>
          </w:p>
        </w:tc>
        <w:tc>
          <w:tcPr>
            <w:tcW w:w="0" w:type="auto"/>
            <w:tcBorders>
              <w:top w:val="single" w:sz="8" w:space="0" w:color="000000"/>
              <w:left w:val="single" w:sz="8" w:space="0" w:color="000000"/>
              <w:bottom w:val="single" w:sz="8" w:space="0" w:color="000000"/>
              <w:right w:val="single" w:sz="8" w:space="0" w:color="000000"/>
            </w:tcBorders>
          </w:tcPr>
          <w:p w:rsidR="00D1390A" w:rsidRPr="002829B4" w:rsidRDefault="00D1390A" w:rsidP="00687BEE">
            <w:pPr>
              <w:ind w:left="76"/>
              <w:jc w:val="center"/>
              <w:rPr>
                <w:b/>
                <w:noProof/>
                <w:sz w:val="20"/>
              </w:rPr>
            </w:pPr>
            <w:r w:rsidRPr="002829B4">
              <w:rPr>
                <w:b/>
                <w:noProof/>
                <w:sz w:val="20"/>
              </w:rPr>
              <w:t>900/</w:t>
            </w:r>
            <w:r w:rsidRPr="002829B4">
              <w:rPr>
                <w:b/>
                <w:noProof/>
                <w:color w:val="FF0000"/>
                <w:sz w:val="20"/>
              </w:rPr>
              <w:t>1350</w:t>
            </w:r>
          </w:p>
        </w:tc>
        <w:tc>
          <w:tcPr>
            <w:tcW w:w="1779" w:type="dxa"/>
            <w:tcBorders>
              <w:top w:val="single" w:sz="8" w:space="0" w:color="000000"/>
              <w:left w:val="single" w:sz="8" w:space="0" w:color="000000"/>
              <w:bottom w:val="single" w:sz="8" w:space="0" w:color="000000"/>
              <w:right w:val="single" w:sz="8" w:space="0" w:color="000000"/>
            </w:tcBorders>
          </w:tcPr>
          <w:p w:rsidR="00D1390A" w:rsidRPr="002829B4" w:rsidRDefault="00D1390A" w:rsidP="00687BEE">
            <w:pPr>
              <w:ind w:left="76"/>
              <w:jc w:val="center"/>
              <w:rPr>
                <w:b/>
                <w:noProof/>
                <w:sz w:val="20"/>
              </w:rPr>
            </w:pPr>
            <w:r w:rsidRPr="002829B4">
              <w:rPr>
                <w:b/>
                <w:noProof/>
                <w:sz w:val="20"/>
              </w:rPr>
              <w:t>100-400</w:t>
            </w:r>
          </w:p>
        </w:tc>
        <w:tc>
          <w:tcPr>
            <w:tcW w:w="1080" w:type="dxa"/>
            <w:tcBorders>
              <w:top w:val="single" w:sz="8" w:space="0" w:color="000000"/>
              <w:left w:val="single" w:sz="8" w:space="0" w:color="000000"/>
              <w:bottom w:val="single" w:sz="8" w:space="0" w:color="000000"/>
              <w:right w:val="single" w:sz="8" w:space="0" w:color="000000"/>
            </w:tcBorders>
            <w:tcMar>
              <w:top w:w="15" w:type="dxa"/>
              <w:left w:w="66" w:type="dxa"/>
              <w:bottom w:w="0" w:type="dxa"/>
              <w:right w:w="66" w:type="dxa"/>
            </w:tcMar>
            <w:vAlign w:val="center"/>
          </w:tcPr>
          <w:p w:rsidR="00D1390A" w:rsidRPr="002829B4" w:rsidRDefault="00D1390A" w:rsidP="00687BEE">
            <w:pPr>
              <w:ind w:left="76"/>
              <w:jc w:val="center"/>
              <w:rPr>
                <w:b/>
                <w:noProof/>
                <w:sz w:val="20"/>
              </w:rPr>
            </w:pPr>
            <w:r w:rsidRPr="002829B4">
              <w:rPr>
                <w:b/>
                <w:noProof/>
                <w:sz w:val="20"/>
              </w:rPr>
              <w:t>600</w:t>
            </w:r>
          </w:p>
        </w:tc>
        <w:tc>
          <w:tcPr>
            <w:tcW w:w="1714" w:type="dxa"/>
            <w:tcBorders>
              <w:top w:val="single" w:sz="8" w:space="0" w:color="000000"/>
              <w:left w:val="single" w:sz="8" w:space="0" w:color="000000"/>
              <w:bottom w:val="single" w:sz="8" w:space="0" w:color="000000"/>
              <w:right w:val="single" w:sz="8" w:space="0" w:color="000000"/>
            </w:tcBorders>
            <w:tcMar>
              <w:top w:w="15" w:type="dxa"/>
              <w:left w:w="66" w:type="dxa"/>
              <w:bottom w:w="0" w:type="dxa"/>
              <w:right w:w="66" w:type="dxa"/>
            </w:tcMar>
            <w:vAlign w:val="bottom"/>
          </w:tcPr>
          <w:p w:rsidR="00D1390A" w:rsidRPr="006A6284" w:rsidRDefault="00D1390A" w:rsidP="00687BEE">
            <w:pPr>
              <w:jc w:val="center"/>
              <w:rPr>
                <w:b/>
                <w:noProof/>
                <w:sz w:val="20"/>
              </w:rPr>
            </w:pPr>
            <w:r>
              <w:rPr>
                <w:b/>
                <w:noProof/>
                <w:sz w:val="20"/>
              </w:rPr>
              <w:t>-8</w:t>
            </w:r>
          </w:p>
        </w:tc>
        <w:tc>
          <w:tcPr>
            <w:tcW w:w="0" w:type="auto"/>
            <w:tcBorders>
              <w:top w:val="single" w:sz="8" w:space="0" w:color="000000"/>
              <w:left w:val="single" w:sz="8" w:space="0" w:color="000000"/>
              <w:bottom w:val="single" w:sz="8" w:space="0" w:color="000000"/>
              <w:right w:val="single" w:sz="8" w:space="0" w:color="000000"/>
            </w:tcBorders>
            <w:tcMar>
              <w:top w:w="15" w:type="dxa"/>
              <w:left w:w="66" w:type="dxa"/>
              <w:bottom w:w="0" w:type="dxa"/>
              <w:right w:w="66" w:type="dxa"/>
            </w:tcMar>
            <w:vAlign w:val="bottom"/>
          </w:tcPr>
          <w:p w:rsidR="00D1390A" w:rsidRPr="006A6284" w:rsidRDefault="00D1390A" w:rsidP="00687BEE">
            <w:pPr>
              <w:jc w:val="center"/>
              <w:rPr>
                <w:b/>
                <w:noProof/>
                <w:sz w:val="20"/>
              </w:rPr>
            </w:pPr>
            <w:r>
              <w:rPr>
                <w:b/>
                <w:noProof/>
                <w:sz w:val="20"/>
              </w:rPr>
              <w:t>+23</w:t>
            </w:r>
          </w:p>
        </w:tc>
        <w:tc>
          <w:tcPr>
            <w:tcW w:w="0" w:type="auto"/>
            <w:tcBorders>
              <w:top w:val="single" w:sz="8" w:space="0" w:color="000000"/>
              <w:left w:val="single" w:sz="8" w:space="0" w:color="000000"/>
              <w:bottom w:val="single" w:sz="8" w:space="0" w:color="000000"/>
              <w:right w:val="single" w:sz="8" w:space="0" w:color="000000"/>
            </w:tcBorders>
          </w:tcPr>
          <w:p w:rsidR="00D1390A" w:rsidRPr="00F73780" w:rsidRDefault="00D1390A" w:rsidP="00687BEE">
            <w:pPr>
              <w:ind w:left="76"/>
              <w:jc w:val="center"/>
              <w:rPr>
                <w:b/>
                <w:noProof/>
                <w:sz w:val="20"/>
              </w:rPr>
            </w:pPr>
            <w:r>
              <w:rPr>
                <w:b/>
                <w:noProof/>
                <w:sz w:val="20"/>
              </w:rPr>
              <w:t>1358</w:t>
            </w:r>
          </w:p>
        </w:tc>
      </w:tr>
      <w:tr w:rsidR="00D1390A" w:rsidRPr="002829B4" w:rsidTr="00687BEE">
        <w:trPr>
          <w:trHeight w:val="369"/>
        </w:trPr>
        <w:tc>
          <w:tcPr>
            <w:tcW w:w="0" w:type="auto"/>
            <w:tcBorders>
              <w:top w:val="single" w:sz="8" w:space="0" w:color="000000"/>
              <w:left w:val="single" w:sz="8" w:space="0" w:color="000000"/>
              <w:bottom w:val="single" w:sz="8" w:space="0" w:color="000000"/>
              <w:right w:val="single" w:sz="8" w:space="0" w:color="000000"/>
            </w:tcBorders>
          </w:tcPr>
          <w:p w:rsidR="00D1390A" w:rsidRPr="002829B4" w:rsidRDefault="00D1390A" w:rsidP="00687BEE">
            <w:pPr>
              <w:ind w:left="76"/>
              <w:jc w:val="center"/>
              <w:rPr>
                <w:bCs/>
                <w:noProof/>
                <w:sz w:val="20"/>
              </w:rPr>
            </w:pPr>
            <w:r w:rsidRPr="002829B4">
              <w:rPr>
                <w:bCs/>
                <w:noProof/>
                <w:sz w:val="20"/>
              </w:rPr>
              <w:t xml:space="preserve">Жиздра – </w:t>
            </w:r>
          </w:p>
          <w:p w:rsidR="00D1390A" w:rsidRPr="002829B4" w:rsidRDefault="00D1390A" w:rsidP="00687BEE">
            <w:pPr>
              <w:ind w:left="76"/>
              <w:jc w:val="center"/>
              <w:rPr>
                <w:noProof/>
                <w:sz w:val="20"/>
              </w:rPr>
            </w:pPr>
            <w:r w:rsidRPr="002829B4">
              <w:rPr>
                <w:bCs/>
                <w:noProof/>
                <w:sz w:val="20"/>
              </w:rPr>
              <w:t>г. Козельск</w:t>
            </w:r>
          </w:p>
        </w:tc>
        <w:tc>
          <w:tcPr>
            <w:tcW w:w="0" w:type="auto"/>
            <w:tcBorders>
              <w:top w:val="single" w:sz="8" w:space="0" w:color="000000"/>
              <w:left w:val="single" w:sz="8" w:space="0" w:color="000000"/>
              <w:bottom w:val="single" w:sz="8" w:space="0" w:color="000000"/>
              <w:right w:val="single" w:sz="8" w:space="0" w:color="000000"/>
            </w:tcBorders>
          </w:tcPr>
          <w:p w:rsidR="00D1390A" w:rsidRPr="002829B4" w:rsidRDefault="00D1390A" w:rsidP="00687BEE">
            <w:pPr>
              <w:ind w:left="76"/>
              <w:jc w:val="center"/>
              <w:rPr>
                <w:b/>
                <w:noProof/>
                <w:sz w:val="20"/>
              </w:rPr>
            </w:pPr>
            <w:r w:rsidRPr="002829B4">
              <w:rPr>
                <w:b/>
                <w:noProof/>
                <w:sz w:val="20"/>
              </w:rPr>
              <w:t>760/</w:t>
            </w:r>
            <w:r w:rsidRPr="002829B4">
              <w:rPr>
                <w:b/>
                <w:noProof/>
                <w:color w:val="FF0000"/>
                <w:sz w:val="20"/>
              </w:rPr>
              <w:t>892</w:t>
            </w:r>
          </w:p>
        </w:tc>
        <w:tc>
          <w:tcPr>
            <w:tcW w:w="1779" w:type="dxa"/>
            <w:tcBorders>
              <w:top w:val="single" w:sz="8" w:space="0" w:color="000000"/>
              <w:left w:val="single" w:sz="8" w:space="0" w:color="000000"/>
              <w:bottom w:val="single" w:sz="8" w:space="0" w:color="000000"/>
              <w:right w:val="single" w:sz="8" w:space="0" w:color="000000"/>
            </w:tcBorders>
          </w:tcPr>
          <w:p w:rsidR="00D1390A" w:rsidRPr="002829B4" w:rsidRDefault="00D1390A" w:rsidP="00687BEE">
            <w:pPr>
              <w:ind w:left="76"/>
              <w:jc w:val="center"/>
              <w:rPr>
                <w:b/>
                <w:noProof/>
                <w:sz w:val="20"/>
              </w:rPr>
            </w:pPr>
            <w:r w:rsidRPr="002829B4">
              <w:rPr>
                <w:b/>
                <w:noProof/>
                <w:sz w:val="20"/>
              </w:rPr>
              <w:t>440-600</w:t>
            </w:r>
          </w:p>
        </w:tc>
        <w:tc>
          <w:tcPr>
            <w:tcW w:w="1080" w:type="dxa"/>
            <w:tcBorders>
              <w:top w:val="single" w:sz="8" w:space="0" w:color="000000"/>
              <w:left w:val="single" w:sz="8" w:space="0" w:color="000000"/>
              <w:bottom w:val="single" w:sz="8" w:space="0" w:color="000000"/>
              <w:right w:val="single" w:sz="8" w:space="0" w:color="000000"/>
            </w:tcBorders>
            <w:tcMar>
              <w:top w:w="15" w:type="dxa"/>
              <w:left w:w="66" w:type="dxa"/>
              <w:bottom w:w="0" w:type="dxa"/>
              <w:right w:w="66" w:type="dxa"/>
            </w:tcMar>
            <w:vAlign w:val="center"/>
          </w:tcPr>
          <w:p w:rsidR="00D1390A" w:rsidRPr="002829B4" w:rsidRDefault="00D1390A" w:rsidP="00687BEE">
            <w:pPr>
              <w:ind w:left="76"/>
              <w:jc w:val="center"/>
              <w:rPr>
                <w:b/>
                <w:noProof/>
                <w:sz w:val="20"/>
              </w:rPr>
            </w:pPr>
            <w:r w:rsidRPr="002829B4">
              <w:rPr>
                <w:b/>
                <w:noProof/>
                <w:sz w:val="20"/>
              </w:rPr>
              <w:t>600</w:t>
            </w:r>
          </w:p>
        </w:tc>
        <w:tc>
          <w:tcPr>
            <w:tcW w:w="1714" w:type="dxa"/>
            <w:tcBorders>
              <w:top w:val="single" w:sz="8" w:space="0" w:color="000000"/>
              <w:left w:val="single" w:sz="8" w:space="0" w:color="000000"/>
              <w:bottom w:val="single" w:sz="8" w:space="0" w:color="000000"/>
              <w:right w:val="single" w:sz="8" w:space="0" w:color="000000"/>
            </w:tcBorders>
            <w:tcMar>
              <w:top w:w="15" w:type="dxa"/>
              <w:left w:w="66" w:type="dxa"/>
              <w:bottom w:w="0" w:type="dxa"/>
              <w:right w:w="66" w:type="dxa"/>
            </w:tcMar>
            <w:vAlign w:val="bottom"/>
          </w:tcPr>
          <w:p w:rsidR="00D1390A" w:rsidRPr="006A6284" w:rsidRDefault="00D1390A" w:rsidP="00687BEE">
            <w:pPr>
              <w:jc w:val="center"/>
              <w:rPr>
                <w:b/>
                <w:noProof/>
                <w:sz w:val="20"/>
              </w:rPr>
            </w:pPr>
            <w:r>
              <w:rPr>
                <w:b/>
                <w:noProof/>
                <w:sz w:val="20"/>
              </w:rPr>
              <w:t>462</w:t>
            </w:r>
          </w:p>
        </w:tc>
        <w:tc>
          <w:tcPr>
            <w:tcW w:w="0" w:type="auto"/>
            <w:tcBorders>
              <w:top w:val="single" w:sz="8" w:space="0" w:color="000000"/>
              <w:left w:val="single" w:sz="8" w:space="0" w:color="000000"/>
              <w:bottom w:val="single" w:sz="8" w:space="0" w:color="000000"/>
              <w:right w:val="single" w:sz="8" w:space="0" w:color="000000"/>
            </w:tcBorders>
            <w:tcMar>
              <w:top w:w="15" w:type="dxa"/>
              <w:left w:w="66" w:type="dxa"/>
              <w:bottom w:w="0" w:type="dxa"/>
              <w:right w:w="66" w:type="dxa"/>
            </w:tcMar>
            <w:vAlign w:val="bottom"/>
          </w:tcPr>
          <w:p w:rsidR="00D1390A" w:rsidRPr="006A6284" w:rsidRDefault="00D1390A" w:rsidP="00687BEE">
            <w:pPr>
              <w:jc w:val="center"/>
              <w:rPr>
                <w:b/>
                <w:noProof/>
                <w:sz w:val="20"/>
              </w:rPr>
            </w:pPr>
            <w:r>
              <w:rPr>
                <w:b/>
                <w:noProof/>
                <w:sz w:val="20"/>
              </w:rPr>
              <w:t>+21</w:t>
            </w:r>
          </w:p>
        </w:tc>
        <w:tc>
          <w:tcPr>
            <w:tcW w:w="0" w:type="auto"/>
            <w:tcBorders>
              <w:top w:val="single" w:sz="8" w:space="0" w:color="000000"/>
              <w:left w:val="single" w:sz="8" w:space="0" w:color="000000"/>
              <w:bottom w:val="single" w:sz="8" w:space="0" w:color="000000"/>
              <w:right w:val="single" w:sz="8" w:space="0" w:color="000000"/>
            </w:tcBorders>
            <w:vAlign w:val="center"/>
          </w:tcPr>
          <w:p w:rsidR="00D1390A" w:rsidRPr="00F73780" w:rsidRDefault="00D1390A" w:rsidP="00687BEE">
            <w:pPr>
              <w:ind w:left="76"/>
              <w:jc w:val="center"/>
              <w:rPr>
                <w:b/>
                <w:noProof/>
                <w:sz w:val="20"/>
              </w:rPr>
            </w:pPr>
            <w:r>
              <w:rPr>
                <w:b/>
                <w:noProof/>
                <w:sz w:val="20"/>
              </w:rPr>
              <w:t>430</w:t>
            </w:r>
          </w:p>
        </w:tc>
      </w:tr>
      <w:tr w:rsidR="00D1390A" w:rsidRPr="002829B4" w:rsidTr="00687BEE">
        <w:trPr>
          <w:trHeight w:val="291"/>
        </w:trPr>
        <w:tc>
          <w:tcPr>
            <w:tcW w:w="0" w:type="auto"/>
            <w:tcBorders>
              <w:top w:val="single" w:sz="8" w:space="0" w:color="000000"/>
              <w:left w:val="single" w:sz="8" w:space="0" w:color="000000"/>
              <w:bottom w:val="single" w:sz="8" w:space="0" w:color="000000"/>
              <w:right w:val="single" w:sz="8" w:space="0" w:color="000000"/>
            </w:tcBorders>
          </w:tcPr>
          <w:p w:rsidR="00D1390A" w:rsidRPr="002829B4" w:rsidRDefault="00D1390A" w:rsidP="00687BEE">
            <w:pPr>
              <w:ind w:left="76"/>
              <w:jc w:val="center"/>
              <w:rPr>
                <w:bCs/>
                <w:noProof/>
                <w:sz w:val="20"/>
              </w:rPr>
            </w:pPr>
            <w:r w:rsidRPr="002829B4">
              <w:rPr>
                <w:bCs/>
                <w:noProof/>
                <w:sz w:val="20"/>
              </w:rPr>
              <w:t xml:space="preserve">Угра – </w:t>
            </w:r>
          </w:p>
          <w:p w:rsidR="00D1390A" w:rsidRPr="002829B4" w:rsidRDefault="00D1390A" w:rsidP="00687BEE">
            <w:pPr>
              <w:ind w:left="76"/>
              <w:jc w:val="center"/>
              <w:rPr>
                <w:noProof/>
                <w:sz w:val="20"/>
              </w:rPr>
            </w:pPr>
            <w:r w:rsidRPr="002829B4">
              <w:rPr>
                <w:bCs/>
                <w:noProof/>
                <w:sz w:val="20"/>
              </w:rPr>
              <w:t>п. Товарково</w:t>
            </w:r>
          </w:p>
        </w:tc>
        <w:tc>
          <w:tcPr>
            <w:tcW w:w="0" w:type="auto"/>
            <w:tcBorders>
              <w:top w:val="single" w:sz="8" w:space="0" w:color="000000"/>
              <w:left w:val="single" w:sz="8" w:space="0" w:color="000000"/>
              <w:bottom w:val="single" w:sz="8" w:space="0" w:color="000000"/>
              <w:right w:val="single" w:sz="8" w:space="0" w:color="000000"/>
            </w:tcBorders>
          </w:tcPr>
          <w:p w:rsidR="00D1390A" w:rsidRPr="002829B4" w:rsidRDefault="00D1390A" w:rsidP="00687BEE">
            <w:pPr>
              <w:ind w:left="76"/>
              <w:jc w:val="center"/>
              <w:rPr>
                <w:b/>
                <w:noProof/>
                <w:sz w:val="20"/>
              </w:rPr>
            </w:pPr>
            <w:r w:rsidRPr="002829B4">
              <w:rPr>
                <w:b/>
                <w:noProof/>
                <w:sz w:val="20"/>
              </w:rPr>
              <w:t>650/</w:t>
            </w:r>
            <w:r w:rsidRPr="002829B4">
              <w:rPr>
                <w:b/>
                <w:noProof/>
                <w:color w:val="FF0000"/>
                <w:sz w:val="20"/>
              </w:rPr>
              <w:t>902</w:t>
            </w:r>
          </w:p>
        </w:tc>
        <w:tc>
          <w:tcPr>
            <w:tcW w:w="1779" w:type="dxa"/>
            <w:tcBorders>
              <w:top w:val="single" w:sz="8" w:space="0" w:color="000000"/>
              <w:left w:val="single" w:sz="8" w:space="0" w:color="000000"/>
              <w:bottom w:val="single" w:sz="8" w:space="0" w:color="000000"/>
              <w:right w:val="single" w:sz="8" w:space="0" w:color="000000"/>
            </w:tcBorders>
          </w:tcPr>
          <w:p w:rsidR="00D1390A" w:rsidRPr="002829B4" w:rsidRDefault="00D1390A" w:rsidP="00687BEE">
            <w:pPr>
              <w:ind w:left="76"/>
              <w:jc w:val="center"/>
              <w:rPr>
                <w:b/>
                <w:noProof/>
                <w:sz w:val="20"/>
              </w:rPr>
            </w:pPr>
            <w:r w:rsidRPr="002829B4">
              <w:rPr>
                <w:b/>
                <w:noProof/>
                <w:sz w:val="20"/>
              </w:rPr>
              <w:t>310-470</w:t>
            </w:r>
          </w:p>
        </w:tc>
        <w:tc>
          <w:tcPr>
            <w:tcW w:w="1080" w:type="dxa"/>
            <w:tcBorders>
              <w:top w:val="single" w:sz="8" w:space="0" w:color="000000"/>
              <w:left w:val="single" w:sz="8" w:space="0" w:color="000000"/>
              <w:bottom w:val="single" w:sz="8" w:space="0" w:color="000000"/>
              <w:right w:val="single" w:sz="8" w:space="0" w:color="000000"/>
            </w:tcBorders>
            <w:tcMar>
              <w:top w:w="15" w:type="dxa"/>
              <w:left w:w="66" w:type="dxa"/>
              <w:bottom w:w="0" w:type="dxa"/>
              <w:right w:w="66" w:type="dxa"/>
            </w:tcMar>
            <w:vAlign w:val="center"/>
          </w:tcPr>
          <w:p w:rsidR="00D1390A" w:rsidRPr="002829B4" w:rsidRDefault="00D1390A" w:rsidP="00687BEE">
            <w:pPr>
              <w:ind w:left="76"/>
              <w:jc w:val="center"/>
              <w:rPr>
                <w:b/>
                <w:noProof/>
                <w:sz w:val="20"/>
              </w:rPr>
            </w:pPr>
            <w:r w:rsidRPr="002829B4">
              <w:rPr>
                <w:b/>
                <w:noProof/>
                <w:sz w:val="20"/>
              </w:rPr>
              <w:t>750</w:t>
            </w:r>
          </w:p>
        </w:tc>
        <w:tc>
          <w:tcPr>
            <w:tcW w:w="1714"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vAlign w:val="bottom"/>
          </w:tcPr>
          <w:p w:rsidR="00D1390A" w:rsidRPr="006A6284" w:rsidRDefault="00D1390A" w:rsidP="00687BEE">
            <w:pPr>
              <w:jc w:val="center"/>
              <w:rPr>
                <w:b/>
                <w:noProof/>
                <w:sz w:val="20"/>
              </w:rPr>
            </w:pPr>
            <w:r>
              <w:rPr>
                <w:b/>
                <w:noProof/>
                <w:sz w:val="20"/>
              </w:rPr>
              <w:t>190</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vAlign w:val="bottom"/>
          </w:tcPr>
          <w:p w:rsidR="00D1390A" w:rsidRPr="006A6284" w:rsidRDefault="00D1390A" w:rsidP="00687BEE">
            <w:pPr>
              <w:jc w:val="center"/>
              <w:rPr>
                <w:b/>
                <w:noProof/>
                <w:sz w:val="20"/>
              </w:rPr>
            </w:pPr>
            <w:r>
              <w:rPr>
                <w:b/>
                <w:noProof/>
                <w:sz w:val="20"/>
              </w:rPr>
              <w:t>+17</w:t>
            </w:r>
          </w:p>
        </w:tc>
        <w:tc>
          <w:tcPr>
            <w:tcW w:w="0" w:type="auto"/>
            <w:tcBorders>
              <w:top w:val="single" w:sz="8" w:space="0" w:color="000000"/>
              <w:left w:val="single" w:sz="8" w:space="0" w:color="000000"/>
              <w:bottom w:val="single" w:sz="8" w:space="0" w:color="000000"/>
              <w:right w:val="single" w:sz="8" w:space="0" w:color="000000"/>
            </w:tcBorders>
            <w:vAlign w:val="center"/>
          </w:tcPr>
          <w:p w:rsidR="00D1390A" w:rsidRPr="00F73780" w:rsidRDefault="00D1390A" w:rsidP="00687BEE">
            <w:pPr>
              <w:ind w:left="76"/>
              <w:jc w:val="center"/>
              <w:rPr>
                <w:b/>
                <w:noProof/>
                <w:sz w:val="20"/>
              </w:rPr>
            </w:pPr>
            <w:r>
              <w:rPr>
                <w:b/>
                <w:noProof/>
                <w:sz w:val="20"/>
              </w:rPr>
              <w:t>712</w:t>
            </w:r>
          </w:p>
        </w:tc>
      </w:tr>
      <w:tr w:rsidR="00D1390A" w:rsidRPr="002829B4" w:rsidTr="00687BEE">
        <w:trPr>
          <w:trHeight w:val="271"/>
        </w:trPr>
        <w:tc>
          <w:tcPr>
            <w:tcW w:w="0" w:type="auto"/>
            <w:tcBorders>
              <w:top w:val="single" w:sz="8" w:space="0" w:color="000000"/>
              <w:left w:val="single" w:sz="8" w:space="0" w:color="000000"/>
              <w:bottom w:val="single" w:sz="8" w:space="0" w:color="000000"/>
              <w:right w:val="single" w:sz="8" w:space="0" w:color="000000"/>
            </w:tcBorders>
          </w:tcPr>
          <w:p w:rsidR="00D1390A" w:rsidRPr="002829B4" w:rsidRDefault="00D1390A" w:rsidP="00687BEE">
            <w:pPr>
              <w:ind w:left="76"/>
              <w:jc w:val="center"/>
              <w:rPr>
                <w:noProof/>
                <w:sz w:val="20"/>
              </w:rPr>
            </w:pPr>
            <w:r w:rsidRPr="002829B4">
              <w:rPr>
                <w:bCs/>
                <w:noProof/>
                <w:sz w:val="20"/>
              </w:rPr>
              <w:t>Протва – Спас-Загорье</w:t>
            </w:r>
          </w:p>
        </w:tc>
        <w:tc>
          <w:tcPr>
            <w:tcW w:w="0" w:type="auto"/>
            <w:tcBorders>
              <w:top w:val="single" w:sz="8" w:space="0" w:color="000000"/>
              <w:left w:val="single" w:sz="8" w:space="0" w:color="000000"/>
              <w:bottom w:val="single" w:sz="8" w:space="0" w:color="000000"/>
              <w:right w:val="single" w:sz="8" w:space="0" w:color="000000"/>
            </w:tcBorders>
          </w:tcPr>
          <w:p w:rsidR="00D1390A" w:rsidRPr="002829B4" w:rsidRDefault="00D1390A" w:rsidP="00687BEE">
            <w:pPr>
              <w:ind w:left="76"/>
              <w:jc w:val="center"/>
              <w:rPr>
                <w:b/>
                <w:noProof/>
                <w:sz w:val="20"/>
              </w:rPr>
            </w:pPr>
            <w:r w:rsidRPr="002829B4">
              <w:rPr>
                <w:b/>
                <w:noProof/>
                <w:sz w:val="20"/>
              </w:rPr>
              <w:t>500/</w:t>
            </w:r>
            <w:r w:rsidRPr="002829B4">
              <w:rPr>
                <w:b/>
                <w:noProof/>
                <w:color w:val="FF0000"/>
                <w:sz w:val="20"/>
              </w:rPr>
              <w:t>755</w:t>
            </w:r>
          </w:p>
        </w:tc>
        <w:tc>
          <w:tcPr>
            <w:tcW w:w="1779" w:type="dxa"/>
            <w:tcBorders>
              <w:top w:val="single" w:sz="8" w:space="0" w:color="000000"/>
              <w:left w:val="single" w:sz="8" w:space="0" w:color="000000"/>
              <w:bottom w:val="single" w:sz="8" w:space="0" w:color="000000"/>
              <w:right w:val="single" w:sz="8" w:space="0" w:color="000000"/>
            </w:tcBorders>
          </w:tcPr>
          <w:p w:rsidR="00D1390A" w:rsidRPr="002829B4" w:rsidRDefault="00D1390A" w:rsidP="00687BEE">
            <w:pPr>
              <w:ind w:left="76"/>
              <w:jc w:val="center"/>
              <w:rPr>
                <w:b/>
                <w:noProof/>
                <w:sz w:val="20"/>
              </w:rPr>
            </w:pPr>
            <w:r w:rsidRPr="002829B4">
              <w:rPr>
                <w:b/>
                <w:noProof/>
                <w:sz w:val="20"/>
              </w:rPr>
              <w:t>310-450</w:t>
            </w:r>
          </w:p>
        </w:tc>
        <w:tc>
          <w:tcPr>
            <w:tcW w:w="1080" w:type="dxa"/>
            <w:tcBorders>
              <w:top w:val="single" w:sz="8" w:space="0" w:color="000000"/>
              <w:left w:val="single" w:sz="8" w:space="0" w:color="000000"/>
              <w:bottom w:val="single" w:sz="8" w:space="0" w:color="000000"/>
              <w:right w:val="single" w:sz="8" w:space="0" w:color="000000"/>
            </w:tcBorders>
            <w:tcMar>
              <w:top w:w="15" w:type="dxa"/>
              <w:left w:w="66" w:type="dxa"/>
              <w:bottom w:w="0" w:type="dxa"/>
              <w:right w:w="66" w:type="dxa"/>
            </w:tcMar>
            <w:vAlign w:val="center"/>
          </w:tcPr>
          <w:p w:rsidR="00D1390A" w:rsidRPr="002829B4" w:rsidRDefault="00D1390A" w:rsidP="00687BEE">
            <w:pPr>
              <w:ind w:left="76"/>
              <w:jc w:val="center"/>
              <w:rPr>
                <w:b/>
                <w:noProof/>
                <w:sz w:val="20"/>
              </w:rPr>
            </w:pPr>
            <w:r w:rsidRPr="002829B4">
              <w:rPr>
                <w:b/>
                <w:noProof/>
                <w:sz w:val="20"/>
              </w:rPr>
              <w:t>500</w:t>
            </w:r>
          </w:p>
        </w:tc>
        <w:tc>
          <w:tcPr>
            <w:tcW w:w="1714" w:type="dxa"/>
            <w:tcBorders>
              <w:top w:val="single" w:sz="8" w:space="0" w:color="000000"/>
              <w:left w:val="single" w:sz="8" w:space="0" w:color="000000"/>
              <w:bottom w:val="single" w:sz="8" w:space="0" w:color="000000"/>
              <w:right w:val="single" w:sz="8" w:space="0" w:color="000000"/>
            </w:tcBorders>
            <w:tcMar>
              <w:top w:w="15" w:type="dxa"/>
              <w:left w:w="66" w:type="dxa"/>
              <w:bottom w:w="0" w:type="dxa"/>
              <w:right w:w="66" w:type="dxa"/>
            </w:tcMar>
            <w:vAlign w:val="bottom"/>
          </w:tcPr>
          <w:p w:rsidR="00D1390A" w:rsidRPr="006A6284" w:rsidRDefault="00D1390A" w:rsidP="00687BEE">
            <w:pPr>
              <w:jc w:val="center"/>
              <w:rPr>
                <w:b/>
                <w:noProof/>
                <w:sz w:val="20"/>
              </w:rPr>
            </w:pPr>
            <w:r>
              <w:rPr>
                <w:b/>
                <w:noProof/>
                <w:sz w:val="20"/>
              </w:rPr>
              <w:t>130</w:t>
            </w:r>
          </w:p>
        </w:tc>
        <w:tc>
          <w:tcPr>
            <w:tcW w:w="0" w:type="auto"/>
            <w:tcBorders>
              <w:top w:val="single" w:sz="8" w:space="0" w:color="000000"/>
              <w:left w:val="single" w:sz="8" w:space="0" w:color="000000"/>
              <w:bottom w:val="single" w:sz="8" w:space="0" w:color="000000"/>
              <w:right w:val="single" w:sz="8" w:space="0" w:color="000000"/>
            </w:tcBorders>
            <w:tcMar>
              <w:top w:w="15" w:type="dxa"/>
              <w:left w:w="66" w:type="dxa"/>
              <w:bottom w:w="0" w:type="dxa"/>
              <w:right w:w="66" w:type="dxa"/>
            </w:tcMar>
            <w:vAlign w:val="bottom"/>
          </w:tcPr>
          <w:p w:rsidR="00D1390A" w:rsidRPr="006A6284" w:rsidRDefault="00D1390A" w:rsidP="00687BEE">
            <w:pPr>
              <w:jc w:val="center"/>
              <w:rPr>
                <w:b/>
                <w:noProof/>
                <w:sz w:val="20"/>
              </w:rPr>
            </w:pPr>
            <w:r>
              <w:rPr>
                <w:b/>
                <w:noProof/>
                <w:sz w:val="20"/>
              </w:rPr>
              <w:t>-5</w:t>
            </w:r>
          </w:p>
        </w:tc>
        <w:tc>
          <w:tcPr>
            <w:tcW w:w="0" w:type="auto"/>
            <w:tcBorders>
              <w:top w:val="single" w:sz="8" w:space="0" w:color="000000"/>
              <w:left w:val="single" w:sz="8" w:space="0" w:color="000000"/>
              <w:bottom w:val="single" w:sz="8" w:space="0" w:color="000000"/>
              <w:right w:val="single" w:sz="8" w:space="0" w:color="000000"/>
            </w:tcBorders>
            <w:vAlign w:val="center"/>
          </w:tcPr>
          <w:p w:rsidR="00D1390A" w:rsidRPr="00F73780" w:rsidRDefault="00D1390A" w:rsidP="00687BEE">
            <w:pPr>
              <w:ind w:left="76"/>
              <w:jc w:val="center"/>
              <w:rPr>
                <w:b/>
                <w:noProof/>
                <w:sz w:val="20"/>
              </w:rPr>
            </w:pPr>
            <w:r>
              <w:rPr>
                <w:b/>
                <w:noProof/>
                <w:sz w:val="20"/>
              </w:rPr>
              <w:t>625</w:t>
            </w:r>
          </w:p>
        </w:tc>
      </w:tr>
    </w:tbl>
    <w:p w:rsidR="00D1390A" w:rsidRPr="002829B4" w:rsidRDefault="00D1390A" w:rsidP="00D1390A">
      <w:pPr>
        <w:widowControl w:val="0"/>
        <w:ind w:firstLine="720"/>
        <w:jc w:val="both"/>
        <w:rPr>
          <w:b/>
          <w:sz w:val="26"/>
          <w:szCs w:val="26"/>
        </w:rPr>
      </w:pPr>
      <w:r w:rsidRPr="002829B4">
        <w:rPr>
          <w:b/>
          <w:sz w:val="26"/>
          <w:szCs w:val="26"/>
        </w:rPr>
        <w:t xml:space="preserve">В районе </w:t>
      </w:r>
      <w:proofErr w:type="spellStart"/>
      <w:r w:rsidRPr="002829B4">
        <w:rPr>
          <w:b/>
          <w:sz w:val="26"/>
          <w:szCs w:val="26"/>
        </w:rPr>
        <w:t>гидропостов</w:t>
      </w:r>
      <w:proofErr w:type="spellEnd"/>
      <w:r w:rsidRPr="002829B4">
        <w:rPr>
          <w:b/>
          <w:sz w:val="26"/>
          <w:szCs w:val="26"/>
        </w:rPr>
        <w:t>:</w:t>
      </w:r>
    </w:p>
    <w:p w:rsidR="00D1390A" w:rsidRPr="00A11E7C" w:rsidRDefault="00D1390A" w:rsidP="00D1390A">
      <w:pPr>
        <w:widowControl w:val="0"/>
        <w:ind w:firstLine="720"/>
        <w:jc w:val="both"/>
        <w:rPr>
          <w:b/>
          <w:color w:val="000000"/>
          <w:sz w:val="26"/>
          <w:szCs w:val="26"/>
        </w:rPr>
      </w:pPr>
      <w:r w:rsidRPr="00A11E7C">
        <w:rPr>
          <w:color w:val="000000"/>
          <w:sz w:val="26"/>
          <w:szCs w:val="26"/>
        </w:rPr>
        <w:t>- река Ока (</w:t>
      </w:r>
      <w:proofErr w:type="spellStart"/>
      <w:r w:rsidRPr="00A11E7C">
        <w:rPr>
          <w:color w:val="000000"/>
          <w:sz w:val="26"/>
          <w:szCs w:val="26"/>
        </w:rPr>
        <w:t>г</w:t>
      </w:r>
      <w:proofErr w:type="gramStart"/>
      <w:r w:rsidRPr="00A11E7C">
        <w:rPr>
          <w:color w:val="000000"/>
          <w:sz w:val="26"/>
          <w:szCs w:val="26"/>
        </w:rPr>
        <w:t>.К</w:t>
      </w:r>
      <w:proofErr w:type="gramEnd"/>
      <w:r w:rsidRPr="00A11E7C">
        <w:rPr>
          <w:color w:val="000000"/>
          <w:sz w:val="26"/>
          <w:szCs w:val="26"/>
        </w:rPr>
        <w:t>алуга</w:t>
      </w:r>
      <w:proofErr w:type="spellEnd"/>
      <w:r w:rsidRPr="00A11E7C">
        <w:rPr>
          <w:color w:val="000000"/>
          <w:sz w:val="26"/>
          <w:szCs w:val="26"/>
        </w:rPr>
        <w:t xml:space="preserve">) – </w:t>
      </w:r>
      <w:r>
        <w:rPr>
          <w:color w:val="000000"/>
          <w:sz w:val="26"/>
          <w:szCs w:val="26"/>
        </w:rPr>
        <w:t xml:space="preserve">редкий ледоход, </w:t>
      </w:r>
      <w:r w:rsidRPr="00A11E7C">
        <w:rPr>
          <w:color w:val="000000"/>
          <w:sz w:val="26"/>
          <w:szCs w:val="26"/>
        </w:rPr>
        <w:t xml:space="preserve">уровень воды составляет </w:t>
      </w:r>
      <w:r>
        <w:rPr>
          <w:color w:val="000000"/>
          <w:sz w:val="26"/>
          <w:szCs w:val="26"/>
        </w:rPr>
        <w:t>-8 с</w:t>
      </w:r>
      <w:r w:rsidRPr="00A11E7C">
        <w:rPr>
          <w:color w:val="000000"/>
          <w:sz w:val="26"/>
          <w:szCs w:val="26"/>
        </w:rPr>
        <w:t xml:space="preserve">м от нуля </w:t>
      </w:r>
      <w:proofErr w:type="spellStart"/>
      <w:r w:rsidRPr="00A11E7C">
        <w:rPr>
          <w:color w:val="000000"/>
          <w:sz w:val="26"/>
          <w:szCs w:val="26"/>
        </w:rPr>
        <w:t>ги</w:t>
      </w:r>
      <w:r w:rsidRPr="00A11E7C">
        <w:rPr>
          <w:color w:val="000000"/>
          <w:sz w:val="26"/>
          <w:szCs w:val="26"/>
        </w:rPr>
        <w:t>д</w:t>
      </w:r>
      <w:r w:rsidRPr="00A11E7C">
        <w:rPr>
          <w:color w:val="000000"/>
          <w:sz w:val="26"/>
          <w:szCs w:val="26"/>
        </w:rPr>
        <w:t>ропоста</w:t>
      </w:r>
      <w:proofErr w:type="spellEnd"/>
      <w:r w:rsidRPr="00A11E7C">
        <w:rPr>
          <w:color w:val="000000"/>
          <w:sz w:val="26"/>
          <w:szCs w:val="26"/>
        </w:rPr>
        <w:t xml:space="preserve"> </w:t>
      </w:r>
      <w:r w:rsidRPr="00A11E7C">
        <w:rPr>
          <w:b/>
          <w:color w:val="000000"/>
          <w:sz w:val="26"/>
          <w:szCs w:val="26"/>
        </w:rPr>
        <w:t>(</w:t>
      </w:r>
      <w:r>
        <w:rPr>
          <w:b/>
          <w:color w:val="FF0000"/>
          <w:sz w:val="26"/>
          <w:szCs w:val="26"/>
        </w:rPr>
        <w:t>за сутки уровень повысился на 23</w:t>
      </w:r>
      <w:r w:rsidRPr="00A11E7C">
        <w:rPr>
          <w:b/>
          <w:color w:val="FF0000"/>
          <w:sz w:val="26"/>
          <w:szCs w:val="26"/>
        </w:rPr>
        <w:t xml:space="preserve"> см</w:t>
      </w:r>
      <w:r w:rsidRPr="00A11E7C">
        <w:rPr>
          <w:b/>
          <w:color w:val="000000"/>
          <w:sz w:val="26"/>
          <w:szCs w:val="26"/>
        </w:rPr>
        <w:t>)</w:t>
      </w:r>
      <w:r w:rsidRPr="00A11E7C">
        <w:rPr>
          <w:color w:val="000000"/>
          <w:sz w:val="26"/>
          <w:szCs w:val="26"/>
        </w:rPr>
        <w:t xml:space="preserve"> </w:t>
      </w:r>
      <w:r w:rsidRPr="00A11E7C">
        <w:rPr>
          <w:b/>
          <w:color w:val="000000"/>
          <w:sz w:val="26"/>
          <w:szCs w:val="26"/>
        </w:rPr>
        <w:t>(</w:t>
      </w:r>
      <w:r w:rsidRPr="00A11E7C">
        <w:rPr>
          <w:b/>
          <w:color w:val="FF0000"/>
          <w:sz w:val="26"/>
          <w:szCs w:val="26"/>
        </w:rPr>
        <w:t xml:space="preserve">опасный уровень </w:t>
      </w:r>
      <w:smartTag w:uri="urn:schemas-microsoft-com:office:smarttags" w:element="metricconverter">
        <w:smartTagPr>
          <w:attr w:name="ProductID" w:val="1350 см"/>
        </w:smartTagPr>
        <w:r w:rsidRPr="00A11E7C">
          <w:rPr>
            <w:b/>
            <w:color w:val="FF0000"/>
            <w:sz w:val="26"/>
            <w:szCs w:val="26"/>
          </w:rPr>
          <w:t>1350 см</w:t>
        </w:r>
      </w:smartTag>
      <w:r w:rsidRPr="00A11E7C">
        <w:rPr>
          <w:b/>
          <w:color w:val="000000"/>
          <w:sz w:val="26"/>
          <w:szCs w:val="26"/>
        </w:rPr>
        <w:t>);</w:t>
      </w:r>
    </w:p>
    <w:p w:rsidR="00D1390A" w:rsidRPr="00A11E7C" w:rsidRDefault="00D1390A" w:rsidP="00D1390A">
      <w:pPr>
        <w:widowControl w:val="0"/>
        <w:ind w:firstLine="720"/>
        <w:jc w:val="both"/>
        <w:rPr>
          <w:color w:val="000000"/>
          <w:sz w:val="26"/>
          <w:szCs w:val="26"/>
        </w:rPr>
      </w:pPr>
      <w:r w:rsidRPr="00A11E7C">
        <w:rPr>
          <w:color w:val="000000"/>
          <w:sz w:val="26"/>
          <w:szCs w:val="26"/>
        </w:rPr>
        <w:t>- река Жиздра (</w:t>
      </w:r>
      <w:proofErr w:type="spellStart"/>
      <w:r w:rsidRPr="00A11E7C">
        <w:rPr>
          <w:color w:val="000000"/>
          <w:sz w:val="26"/>
          <w:szCs w:val="26"/>
        </w:rPr>
        <w:t>г</w:t>
      </w:r>
      <w:proofErr w:type="gramStart"/>
      <w:r w:rsidRPr="00A11E7C">
        <w:rPr>
          <w:color w:val="000000"/>
          <w:sz w:val="26"/>
          <w:szCs w:val="26"/>
        </w:rPr>
        <w:t>.К</w:t>
      </w:r>
      <w:proofErr w:type="gramEnd"/>
      <w:r w:rsidRPr="00A11E7C">
        <w:rPr>
          <w:color w:val="000000"/>
          <w:sz w:val="26"/>
          <w:szCs w:val="26"/>
        </w:rPr>
        <w:t>озельск</w:t>
      </w:r>
      <w:proofErr w:type="spellEnd"/>
      <w:r w:rsidRPr="00A11E7C">
        <w:rPr>
          <w:color w:val="000000"/>
          <w:sz w:val="26"/>
          <w:szCs w:val="26"/>
        </w:rPr>
        <w:t xml:space="preserve">) </w:t>
      </w:r>
      <w:r>
        <w:rPr>
          <w:color w:val="000000"/>
          <w:sz w:val="26"/>
          <w:szCs w:val="26"/>
        </w:rPr>
        <w:t xml:space="preserve">– в районе </w:t>
      </w:r>
      <w:proofErr w:type="spellStart"/>
      <w:r>
        <w:rPr>
          <w:color w:val="000000"/>
          <w:sz w:val="26"/>
          <w:szCs w:val="26"/>
        </w:rPr>
        <w:t>гидропоста</w:t>
      </w:r>
      <w:proofErr w:type="spellEnd"/>
      <w:r>
        <w:rPr>
          <w:color w:val="000000"/>
          <w:sz w:val="26"/>
          <w:szCs w:val="26"/>
        </w:rPr>
        <w:t xml:space="preserve"> чисто, уровень воды составляет +462</w:t>
      </w:r>
      <w:r w:rsidRPr="00A11E7C">
        <w:rPr>
          <w:color w:val="000000"/>
          <w:sz w:val="26"/>
          <w:szCs w:val="26"/>
        </w:rPr>
        <w:t xml:space="preserve"> см от нуля </w:t>
      </w:r>
      <w:proofErr w:type="spellStart"/>
      <w:r w:rsidRPr="00A11E7C">
        <w:rPr>
          <w:color w:val="000000"/>
          <w:sz w:val="26"/>
          <w:szCs w:val="26"/>
        </w:rPr>
        <w:t>гидропоста</w:t>
      </w:r>
      <w:proofErr w:type="spellEnd"/>
      <w:r w:rsidRPr="00A11E7C">
        <w:rPr>
          <w:color w:val="000000"/>
          <w:sz w:val="26"/>
          <w:szCs w:val="26"/>
        </w:rPr>
        <w:t xml:space="preserve"> </w:t>
      </w:r>
      <w:r w:rsidRPr="00A11E7C">
        <w:rPr>
          <w:b/>
          <w:color w:val="000000"/>
          <w:sz w:val="26"/>
          <w:szCs w:val="26"/>
        </w:rPr>
        <w:t>(</w:t>
      </w:r>
      <w:r>
        <w:rPr>
          <w:b/>
          <w:color w:val="FF0000"/>
          <w:sz w:val="26"/>
          <w:szCs w:val="26"/>
        </w:rPr>
        <w:t xml:space="preserve">за сутки уровень повысился на 21 </w:t>
      </w:r>
      <w:r w:rsidRPr="00A11E7C">
        <w:rPr>
          <w:b/>
          <w:color w:val="FF0000"/>
          <w:sz w:val="26"/>
          <w:szCs w:val="26"/>
        </w:rPr>
        <w:t>см</w:t>
      </w:r>
      <w:r w:rsidRPr="00A11E7C">
        <w:rPr>
          <w:b/>
          <w:color w:val="000000"/>
          <w:sz w:val="26"/>
          <w:szCs w:val="26"/>
        </w:rPr>
        <w:t>)</w:t>
      </w:r>
      <w:r w:rsidRPr="00A11E7C">
        <w:rPr>
          <w:color w:val="000000"/>
          <w:sz w:val="26"/>
          <w:szCs w:val="26"/>
        </w:rPr>
        <w:t xml:space="preserve"> </w:t>
      </w:r>
      <w:r w:rsidRPr="00A11E7C">
        <w:rPr>
          <w:b/>
          <w:color w:val="000000"/>
          <w:sz w:val="26"/>
          <w:szCs w:val="26"/>
        </w:rPr>
        <w:t>(</w:t>
      </w:r>
      <w:r w:rsidRPr="00A11E7C">
        <w:rPr>
          <w:b/>
          <w:color w:val="FF0000"/>
          <w:sz w:val="26"/>
          <w:szCs w:val="26"/>
        </w:rPr>
        <w:t>опасный уровень 8</w:t>
      </w:r>
      <w:r>
        <w:rPr>
          <w:b/>
          <w:color w:val="FF0000"/>
          <w:sz w:val="26"/>
          <w:szCs w:val="26"/>
        </w:rPr>
        <w:t>92</w:t>
      </w:r>
      <w:r w:rsidRPr="00A11E7C">
        <w:rPr>
          <w:b/>
          <w:color w:val="FF0000"/>
          <w:sz w:val="26"/>
          <w:szCs w:val="26"/>
        </w:rPr>
        <w:t xml:space="preserve"> см</w:t>
      </w:r>
      <w:r w:rsidRPr="00A11E7C">
        <w:rPr>
          <w:b/>
          <w:color w:val="000000"/>
          <w:sz w:val="26"/>
          <w:szCs w:val="26"/>
        </w:rPr>
        <w:t>);</w:t>
      </w:r>
    </w:p>
    <w:p w:rsidR="00D1390A" w:rsidRPr="00A11E7C" w:rsidRDefault="00D1390A" w:rsidP="00D1390A">
      <w:pPr>
        <w:widowControl w:val="0"/>
        <w:ind w:firstLine="720"/>
        <w:jc w:val="both"/>
        <w:rPr>
          <w:b/>
          <w:color w:val="000000"/>
          <w:sz w:val="26"/>
          <w:szCs w:val="26"/>
        </w:rPr>
      </w:pPr>
      <w:r w:rsidRPr="00A11E7C">
        <w:rPr>
          <w:color w:val="000000"/>
          <w:sz w:val="26"/>
          <w:szCs w:val="26"/>
        </w:rPr>
        <w:t xml:space="preserve">- река Угра (пос. </w:t>
      </w:r>
      <w:proofErr w:type="spellStart"/>
      <w:r w:rsidRPr="00A11E7C">
        <w:rPr>
          <w:color w:val="000000"/>
          <w:sz w:val="26"/>
          <w:szCs w:val="26"/>
        </w:rPr>
        <w:t>Товарково</w:t>
      </w:r>
      <w:proofErr w:type="spellEnd"/>
      <w:r w:rsidRPr="00A11E7C">
        <w:rPr>
          <w:color w:val="000000"/>
          <w:sz w:val="26"/>
          <w:szCs w:val="26"/>
        </w:rPr>
        <w:t>) –</w:t>
      </w:r>
      <w:r>
        <w:rPr>
          <w:color w:val="000000"/>
          <w:sz w:val="26"/>
          <w:szCs w:val="26"/>
        </w:rPr>
        <w:t xml:space="preserve"> редкий ледоход, уровень воды составляет +190</w:t>
      </w:r>
      <w:r w:rsidRPr="00A11E7C">
        <w:rPr>
          <w:color w:val="000000"/>
          <w:sz w:val="26"/>
          <w:szCs w:val="26"/>
        </w:rPr>
        <w:t xml:space="preserve"> см от нуля </w:t>
      </w:r>
      <w:proofErr w:type="spellStart"/>
      <w:r w:rsidRPr="00A11E7C">
        <w:rPr>
          <w:color w:val="000000"/>
          <w:sz w:val="26"/>
          <w:szCs w:val="26"/>
        </w:rPr>
        <w:t>гидропоста</w:t>
      </w:r>
      <w:proofErr w:type="spellEnd"/>
      <w:r w:rsidRPr="00A11E7C">
        <w:rPr>
          <w:color w:val="000000"/>
          <w:sz w:val="26"/>
          <w:szCs w:val="26"/>
        </w:rPr>
        <w:t xml:space="preserve"> (</w:t>
      </w:r>
      <w:r w:rsidRPr="00A11E7C">
        <w:rPr>
          <w:b/>
          <w:color w:val="FF0000"/>
          <w:sz w:val="26"/>
          <w:szCs w:val="26"/>
        </w:rPr>
        <w:t xml:space="preserve">за сутки уровень </w:t>
      </w:r>
      <w:r>
        <w:rPr>
          <w:b/>
          <w:color w:val="FF0000"/>
          <w:sz w:val="26"/>
          <w:szCs w:val="26"/>
        </w:rPr>
        <w:t>повысился на 17</w:t>
      </w:r>
      <w:r w:rsidRPr="00A11E7C">
        <w:rPr>
          <w:b/>
          <w:color w:val="FF0000"/>
          <w:sz w:val="26"/>
          <w:szCs w:val="26"/>
        </w:rPr>
        <w:t xml:space="preserve"> см</w:t>
      </w:r>
      <w:proofErr w:type="gramStart"/>
      <w:r w:rsidRPr="00A11E7C">
        <w:rPr>
          <w:b/>
          <w:color w:val="000000"/>
          <w:sz w:val="26"/>
          <w:szCs w:val="26"/>
        </w:rPr>
        <w:t>)(</w:t>
      </w:r>
      <w:proofErr w:type="gramEnd"/>
      <w:r w:rsidRPr="00A11E7C">
        <w:rPr>
          <w:b/>
          <w:color w:val="FF0000"/>
          <w:sz w:val="26"/>
          <w:szCs w:val="26"/>
        </w:rPr>
        <w:t xml:space="preserve">опасный уровень </w:t>
      </w:r>
      <w:smartTag w:uri="urn:schemas-microsoft-com:office:smarttags" w:element="metricconverter">
        <w:smartTagPr>
          <w:attr w:name="ProductID" w:val="902 см"/>
        </w:smartTagPr>
        <w:r w:rsidRPr="00A11E7C">
          <w:rPr>
            <w:b/>
            <w:color w:val="FF0000"/>
            <w:sz w:val="26"/>
            <w:szCs w:val="26"/>
          </w:rPr>
          <w:t>902 см</w:t>
        </w:r>
      </w:smartTag>
      <w:r w:rsidRPr="00A11E7C">
        <w:rPr>
          <w:b/>
          <w:color w:val="000000"/>
          <w:sz w:val="26"/>
          <w:szCs w:val="26"/>
        </w:rPr>
        <w:t>);</w:t>
      </w:r>
    </w:p>
    <w:p w:rsidR="00D1390A" w:rsidRDefault="00D1390A" w:rsidP="00D1390A">
      <w:pPr>
        <w:widowControl w:val="0"/>
        <w:ind w:firstLine="720"/>
        <w:jc w:val="both"/>
        <w:rPr>
          <w:b/>
          <w:color w:val="000000"/>
          <w:sz w:val="26"/>
          <w:szCs w:val="26"/>
        </w:rPr>
      </w:pPr>
      <w:r w:rsidRPr="00A11E7C">
        <w:rPr>
          <w:b/>
          <w:color w:val="000000"/>
          <w:sz w:val="26"/>
          <w:szCs w:val="26"/>
        </w:rPr>
        <w:t>-</w:t>
      </w:r>
      <w:r w:rsidRPr="00A11E7C">
        <w:rPr>
          <w:color w:val="000000"/>
          <w:sz w:val="26"/>
          <w:szCs w:val="26"/>
        </w:rPr>
        <w:t xml:space="preserve"> река </w:t>
      </w:r>
      <w:proofErr w:type="spellStart"/>
      <w:r w:rsidRPr="00A11E7C">
        <w:rPr>
          <w:color w:val="000000"/>
          <w:sz w:val="26"/>
          <w:szCs w:val="26"/>
        </w:rPr>
        <w:t>Протва</w:t>
      </w:r>
      <w:proofErr w:type="spellEnd"/>
      <w:r w:rsidRPr="00A11E7C">
        <w:rPr>
          <w:color w:val="000000"/>
          <w:sz w:val="26"/>
          <w:szCs w:val="26"/>
        </w:rPr>
        <w:t xml:space="preserve"> (Спас-Загорье) – </w:t>
      </w:r>
      <w:r>
        <w:rPr>
          <w:color w:val="000000"/>
          <w:sz w:val="26"/>
          <w:szCs w:val="26"/>
        </w:rPr>
        <w:t>в</w:t>
      </w:r>
      <w:r w:rsidRPr="00A11E7C">
        <w:rPr>
          <w:color w:val="000000"/>
          <w:sz w:val="26"/>
          <w:szCs w:val="26"/>
        </w:rPr>
        <w:t xml:space="preserve"> районе </w:t>
      </w:r>
      <w:proofErr w:type="spellStart"/>
      <w:r w:rsidRPr="00A11E7C">
        <w:rPr>
          <w:color w:val="000000"/>
          <w:sz w:val="26"/>
          <w:szCs w:val="26"/>
        </w:rPr>
        <w:t>гидропоста</w:t>
      </w:r>
      <w:proofErr w:type="spellEnd"/>
      <w:r w:rsidRPr="00A11E7C">
        <w:rPr>
          <w:color w:val="000000"/>
          <w:sz w:val="26"/>
          <w:szCs w:val="26"/>
        </w:rPr>
        <w:t xml:space="preserve"> чисто</w:t>
      </w:r>
      <w:r>
        <w:rPr>
          <w:color w:val="000000"/>
          <w:sz w:val="26"/>
          <w:szCs w:val="26"/>
        </w:rPr>
        <w:t>,</w:t>
      </w:r>
      <w:r w:rsidRPr="00A11E7C">
        <w:rPr>
          <w:color w:val="000000"/>
          <w:sz w:val="26"/>
          <w:szCs w:val="26"/>
        </w:rPr>
        <w:t xml:space="preserve"> уровень воды </w:t>
      </w:r>
      <w:r>
        <w:rPr>
          <w:color w:val="000000"/>
          <w:sz w:val="26"/>
          <w:szCs w:val="26"/>
        </w:rPr>
        <w:t>составляет +130</w:t>
      </w:r>
      <w:r w:rsidRPr="00A11E7C">
        <w:rPr>
          <w:color w:val="000000"/>
          <w:sz w:val="26"/>
          <w:szCs w:val="26"/>
        </w:rPr>
        <w:t xml:space="preserve"> см от нуля </w:t>
      </w:r>
      <w:proofErr w:type="spellStart"/>
      <w:r w:rsidRPr="00A11E7C">
        <w:rPr>
          <w:color w:val="000000"/>
          <w:sz w:val="26"/>
          <w:szCs w:val="26"/>
        </w:rPr>
        <w:t>гидропоста</w:t>
      </w:r>
      <w:proofErr w:type="spellEnd"/>
      <w:r w:rsidRPr="00A11E7C">
        <w:rPr>
          <w:color w:val="000000"/>
          <w:sz w:val="26"/>
          <w:szCs w:val="26"/>
        </w:rPr>
        <w:t xml:space="preserve"> </w:t>
      </w:r>
      <w:r w:rsidRPr="00A11E7C">
        <w:rPr>
          <w:b/>
          <w:color w:val="000000"/>
          <w:sz w:val="26"/>
          <w:szCs w:val="26"/>
        </w:rPr>
        <w:t>(</w:t>
      </w:r>
      <w:r w:rsidRPr="00A11E7C">
        <w:rPr>
          <w:b/>
          <w:color w:val="FF0000"/>
          <w:sz w:val="26"/>
          <w:szCs w:val="26"/>
        </w:rPr>
        <w:t xml:space="preserve">за сутки уровень </w:t>
      </w:r>
      <w:r>
        <w:rPr>
          <w:b/>
          <w:color w:val="FF0000"/>
          <w:sz w:val="26"/>
          <w:szCs w:val="26"/>
        </w:rPr>
        <w:t>понизился на 5 см</w:t>
      </w:r>
      <w:r w:rsidRPr="00A11E7C">
        <w:rPr>
          <w:b/>
          <w:color w:val="000000"/>
          <w:sz w:val="26"/>
          <w:szCs w:val="26"/>
        </w:rPr>
        <w:t>)</w:t>
      </w:r>
      <w:r w:rsidRPr="00A11E7C">
        <w:rPr>
          <w:color w:val="000000"/>
          <w:sz w:val="26"/>
          <w:szCs w:val="26"/>
        </w:rPr>
        <w:t xml:space="preserve"> </w:t>
      </w:r>
      <w:r w:rsidRPr="00A11E7C">
        <w:rPr>
          <w:b/>
          <w:color w:val="000000"/>
          <w:sz w:val="26"/>
          <w:szCs w:val="26"/>
        </w:rPr>
        <w:t>(</w:t>
      </w:r>
      <w:r w:rsidRPr="00A11E7C">
        <w:rPr>
          <w:b/>
          <w:color w:val="FF0000"/>
          <w:sz w:val="26"/>
          <w:szCs w:val="26"/>
        </w:rPr>
        <w:t xml:space="preserve">опасный уровень </w:t>
      </w:r>
      <w:smartTag w:uri="urn:schemas-microsoft-com:office:smarttags" w:element="metricconverter">
        <w:smartTagPr>
          <w:attr w:name="ProductID" w:val="755 см"/>
        </w:smartTagPr>
        <w:r w:rsidRPr="00A11E7C">
          <w:rPr>
            <w:b/>
            <w:color w:val="FF0000"/>
            <w:sz w:val="26"/>
            <w:szCs w:val="26"/>
          </w:rPr>
          <w:t>755 см</w:t>
        </w:r>
      </w:smartTag>
      <w:r w:rsidRPr="00A11E7C">
        <w:rPr>
          <w:b/>
          <w:color w:val="000000"/>
          <w:sz w:val="26"/>
          <w:szCs w:val="26"/>
        </w:rPr>
        <w:t>).</w:t>
      </w:r>
    </w:p>
    <w:p w:rsidR="00D1390A" w:rsidRPr="00AE5923" w:rsidRDefault="00D1390A" w:rsidP="00D1390A">
      <w:pPr>
        <w:widowControl w:val="0"/>
        <w:jc w:val="center"/>
        <w:rPr>
          <w:b/>
          <w:sz w:val="26"/>
          <w:szCs w:val="26"/>
        </w:rPr>
      </w:pPr>
      <w:r w:rsidRPr="002E311A">
        <w:rPr>
          <w:b/>
          <w:sz w:val="26"/>
          <w:szCs w:val="26"/>
        </w:rPr>
        <w:t>Динамика колебаний уровней вод</w:t>
      </w:r>
      <w:r>
        <w:rPr>
          <w:b/>
          <w:sz w:val="26"/>
          <w:szCs w:val="26"/>
        </w:rPr>
        <w:t>ы в основных реках области (на 31</w:t>
      </w:r>
      <w:r w:rsidRPr="002E311A">
        <w:rPr>
          <w:b/>
          <w:sz w:val="26"/>
          <w:szCs w:val="26"/>
        </w:rPr>
        <w:t>.03.2022)</w:t>
      </w:r>
    </w:p>
    <w:p w:rsidR="00D1390A" w:rsidRDefault="00D1390A" w:rsidP="00D1390A">
      <w:pPr>
        <w:pStyle w:val="31"/>
        <w:ind w:firstLine="0"/>
        <w:jc w:val="center"/>
        <w:rPr>
          <w:noProof/>
        </w:rPr>
      </w:pPr>
    </w:p>
    <w:p w:rsidR="00D1390A" w:rsidRPr="00003F96" w:rsidRDefault="00D1390A" w:rsidP="00D1390A">
      <w:pPr>
        <w:widowControl w:val="0"/>
        <w:ind w:firstLine="709"/>
        <w:jc w:val="center"/>
        <w:rPr>
          <w:szCs w:val="28"/>
        </w:rPr>
      </w:pPr>
      <w:r>
        <w:rPr>
          <w:noProof/>
        </w:rPr>
        <w:lastRenderedPageBreak/>
        <w:drawing>
          <wp:inline distT="0" distB="0" distL="0" distR="0" wp14:anchorId="46A65A4E" wp14:editId="76E346A9">
            <wp:extent cx="5752214" cy="3083442"/>
            <wp:effectExtent l="0" t="0" r="20320" b="22225"/>
            <wp:docPr id="13" name="Диаграмма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1390A" w:rsidRPr="00725E23" w:rsidRDefault="00D1390A" w:rsidP="00D1390A">
      <w:pPr>
        <w:pStyle w:val="Normal2"/>
        <w:ind w:left="709"/>
        <w:jc w:val="both"/>
        <w:rPr>
          <w:b/>
          <w:color w:val="000000" w:themeColor="text1"/>
          <w:sz w:val="28"/>
          <w:szCs w:val="28"/>
        </w:rPr>
      </w:pPr>
      <w:r w:rsidRPr="00725E23">
        <w:rPr>
          <w:b/>
          <w:color w:val="000000" w:themeColor="text1"/>
          <w:sz w:val="28"/>
          <w:szCs w:val="28"/>
        </w:rPr>
        <w:t>1.4</w:t>
      </w:r>
      <w:r>
        <w:rPr>
          <w:b/>
          <w:color w:val="000000" w:themeColor="text1"/>
          <w:sz w:val="28"/>
          <w:szCs w:val="28"/>
        </w:rPr>
        <w:t xml:space="preserve">. </w:t>
      </w:r>
      <w:r w:rsidRPr="00725E23">
        <w:rPr>
          <w:b/>
          <w:color w:val="000000" w:themeColor="text1"/>
          <w:sz w:val="28"/>
          <w:szCs w:val="28"/>
        </w:rPr>
        <w:t>Геомагнитная обстановка.</w:t>
      </w:r>
    </w:p>
    <w:p w:rsidR="00D1390A" w:rsidRPr="00920E8B" w:rsidRDefault="00D1390A" w:rsidP="00D1390A">
      <w:pPr>
        <w:pStyle w:val="Normal2"/>
        <w:ind w:firstLine="709"/>
        <w:jc w:val="both"/>
        <w:rPr>
          <w:noProof/>
          <w:color w:val="FF0000"/>
        </w:rPr>
      </w:pPr>
      <w:r>
        <w:rPr>
          <w:b/>
          <w:sz w:val="28"/>
          <w:szCs w:val="28"/>
        </w:rPr>
        <w:t>01</w:t>
      </w:r>
      <w:r w:rsidRPr="003D6421">
        <w:rPr>
          <w:b/>
          <w:sz w:val="28"/>
          <w:szCs w:val="28"/>
        </w:rPr>
        <w:t xml:space="preserve"> </w:t>
      </w:r>
      <w:r>
        <w:rPr>
          <w:b/>
          <w:sz w:val="28"/>
          <w:szCs w:val="28"/>
        </w:rPr>
        <w:t>апреля</w:t>
      </w:r>
      <w:r w:rsidRPr="003D6421">
        <w:rPr>
          <w:b/>
          <w:sz w:val="28"/>
          <w:szCs w:val="28"/>
        </w:rPr>
        <w:t xml:space="preserve"> </w:t>
      </w:r>
      <w:r w:rsidRPr="003D6421">
        <w:rPr>
          <w:sz w:val="28"/>
          <w:szCs w:val="28"/>
        </w:rPr>
        <w:t xml:space="preserve">будет </w:t>
      </w:r>
      <w:r w:rsidRPr="0051684E">
        <w:rPr>
          <w:color w:val="000000" w:themeColor="text1"/>
          <w:sz w:val="28"/>
          <w:szCs w:val="28"/>
        </w:rPr>
        <w:t xml:space="preserve">наблюдаться </w:t>
      </w:r>
      <w:r>
        <w:rPr>
          <w:color w:val="000000" w:themeColor="text1"/>
          <w:sz w:val="28"/>
          <w:szCs w:val="28"/>
        </w:rPr>
        <w:t>нестабильная</w:t>
      </w:r>
      <w:r w:rsidRPr="0051684E">
        <w:rPr>
          <w:color w:val="000000" w:themeColor="text1"/>
          <w:sz w:val="28"/>
          <w:szCs w:val="28"/>
        </w:rPr>
        <w:t xml:space="preserve"> геомагнитная обстановка (до </w:t>
      </w:r>
      <w:r>
        <w:rPr>
          <w:color w:val="000000" w:themeColor="text1"/>
          <w:sz w:val="28"/>
          <w:szCs w:val="28"/>
        </w:rPr>
        <w:t>умеренной геомагнитной бури</w:t>
      </w:r>
      <w:r w:rsidRPr="0051684E">
        <w:rPr>
          <w:color w:val="000000" w:themeColor="text1"/>
          <w:sz w:val="28"/>
          <w:szCs w:val="28"/>
        </w:rPr>
        <w:t>)</w:t>
      </w:r>
      <w:r>
        <w:rPr>
          <w:color w:val="000000" w:themeColor="text1"/>
          <w:sz w:val="28"/>
          <w:szCs w:val="28"/>
        </w:rPr>
        <w:t>.</w:t>
      </w:r>
      <w:r w:rsidRPr="00847D39">
        <w:rPr>
          <w:szCs w:val="28"/>
        </w:rPr>
        <w:t xml:space="preserve"> </w:t>
      </w:r>
      <w:r>
        <w:rPr>
          <w:sz w:val="28"/>
          <w:szCs w:val="28"/>
        </w:rPr>
        <w:t xml:space="preserve">Данная геомагнитная обстановка может вызывать ухудшение самочувствия граждан, страдающих хроническими заболеваниями </w:t>
      </w:r>
      <w:proofErr w:type="gramStart"/>
      <w:r>
        <w:rPr>
          <w:sz w:val="28"/>
          <w:szCs w:val="28"/>
        </w:rPr>
        <w:t>се</w:t>
      </w:r>
      <w:r>
        <w:rPr>
          <w:sz w:val="28"/>
          <w:szCs w:val="28"/>
        </w:rPr>
        <w:t>р</w:t>
      </w:r>
      <w:r>
        <w:rPr>
          <w:sz w:val="28"/>
          <w:szCs w:val="28"/>
        </w:rPr>
        <w:t>дечно-сосудистой</w:t>
      </w:r>
      <w:proofErr w:type="gramEnd"/>
      <w:r>
        <w:rPr>
          <w:sz w:val="28"/>
          <w:szCs w:val="28"/>
        </w:rPr>
        <w:t xml:space="preserve"> и центральной нервной систем. Возможны перебои в работе электрооборудования и связи. </w:t>
      </w:r>
    </w:p>
    <w:p w:rsidR="00D1390A" w:rsidRDefault="00D1390A" w:rsidP="00D1390A">
      <w:pPr>
        <w:pStyle w:val="Normal2"/>
        <w:ind w:firstLine="709"/>
        <w:jc w:val="both"/>
        <w:rPr>
          <w:b/>
          <w:color w:val="000000" w:themeColor="text1"/>
          <w:sz w:val="28"/>
          <w:szCs w:val="28"/>
        </w:rPr>
      </w:pPr>
      <w:r>
        <w:rPr>
          <w:b/>
          <w:noProof/>
          <w:color w:val="000000" w:themeColor="text1"/>
          <w:sz w:val="28"/>
          <w:szCs w:val="28"/>
        </w:rPr>
        <w:drawing>
          <wp:inline distT="0" distB="0" distL="0" distR="0" wp14:anchorId="081AC9EB" wp14:editId="06C0EDE7">
            <wp:extent cx="5390707" cy="1286540"/>
            <wp:effectExtent l="0" t="0" r="635" b="8890"/>
            <wp:docPr id="21" name="Рисунок 21" descr="E:\НАШИ ПАПКИ ПОФАМИЛЬНО\Викторова\Сегодня\ге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НАШИ ПАПКИ ПОФАМИЛЬНО\Викторова\Сегодня\гео.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41" cy="1288768"/>
                    </a:xfrm>
                    <a:prstGeom prst="rect">
                      <a:avLst/>
                    </a:prstGeom>
                    <a:noFill/>
                    <a:ln>
                      <a:noFill/>
                    </a:ln>
                  </pic:spPr>
                </pic:pic>
              </a:graphicData>
            </a:graphic>
          </wp:inline>
        </w:drawing>
      </w:r>
    </w:p>
    <w:p w:rsidR="00D1390A" w:rsidRPr="007E2DE9" w:rsidRDefault="00D1390A" w:rsidP="00D1390A">
      <w:pPr>
        <w:pStyle w:val="31"/>
        <w:tabs>
          <w:tab w:val="left" w:pos="0"/>
        </w:tabs>
        <w:ind w:right="9" w:firstLine="709"/>
        <w:rPr>
          <w:b/>
          <w:color w:val="000000" w:themeColor="text1"/>
          <w:sz w:val="28"/>
          <w:szCs w:val="28"/>
        </w:rPr>
      </w:pPr>
      <w:r w:rsidRPr="007E2DE9">
        <w:rPr>
          <w:b/>
          <w:color w:val="000000" w:themeColor="text1"/>
          <w:sz w:val="28"/>
          <w:szCs w:val="28"/>
        </w:rPr>
        <w:t>1.5. Радиационная обстановка.</w:t>
      </w:r>
    </w:p>
    <w:p w:rsidR="00D1390A" w:rsidRPr="00007BE5" w:rsidRDefault="00D1390A" w:rsidP="00D1390A">
      <w:pPr>
        <w:tabs>
          <w:tab w:val="num" w:pos="142"/>
          <w:tab w:val="left" w:pos="4035"/>
        </w:tabs>
        <w:ind w:firstLine="709"/>
        <w:jc w:val="both"/>
        <w:rPr>
          <w:color w:val="FF0000"/>
          <w:szCs w:val="28"/>
        </w:rPr>
      </w:pPr>
      <w:r w:rsidRPr="00A03F92">
        <w:rPr>
          <w:szCs w:val="28"/>
        </w:rPr>
        <w:t xml:space="preserve">Радиационная, химическая и бактериологическая обстановка на территории </w:t>
      </w:r>
      <w:r w:rsidRPr="00DE2019">
        <w:rPr>
          <w:szCs w:val="28"/>
        </w:rPr>
        <w:t>области в норме.</w:t>
      </w:r>
    </w:p>
    <w:p w:rsidR="00D1390A" w:rsidRPr="00C04053" w:rsidRDefault="00D1390A" w:rsidP="00D1390A">
      <w:pPr>
        <w:tabs>
          <w:tab w:val="num" w:pos="142"/>
          <w:tab w:val="left" w:pos="4035"/>
        </w:tabs>
        <w:ind w:firstLine="709"/>
        <w:jc w:val="both"/>
        <w:rPr>
          <w:szCs w:val="28"/>
        </w:rPr>
      </w:pPr>
      <w:r w:rsidRPr="00C124AC">
        <w:rPr>
          <w:szCs w:val="28"/>
        </w:rPr>
        <w:t xml:space="preserve">Радиационный фон на территории области в пределах </w:t>
      </w:r>
      <w:proofErr w:type="gramStart"/>
      <w:r w:rsidRPr="00C124AC">
        <w:rPr>
          <w:szCs w:val="28"/>
        </w:rPr>
        <w:t>естественного</w:t>
      </w:r>
      <w:proofErr w:type="gramEnd"/>
      <w:r w:rsidRPr="00C124AC">
        <w:rPr>
          <w:szCs w:val="28"/>
        </w:rPr>
        <w:t xml:space="preserve"> – 0,0</w:t>
      </w:r>
      <w:r>
        <w:rPr>
          <w:szCs w:val="28"/>
        </w:rPr>
        <w:t>7</w:t>
      </w:r>
      <w:r w:rsidRPr="00C124AC">
        <w:rPr>
          <w:szCs w:val="28"/>
        </w:rPr>
        <w:t xml:space="preserve"> -0,1</w:t>
      </w:r>
      <w:r>
        <w:rPr>
          <w:szCs w:val="28"/>
        </w:rPr>
        <w:t>3</w:t>
      </w:r>
      <w:r w:rsidRPr="00C124AC">
        <w:rPr>
          <w:szCs w:val="28"/>
        </w:rPr>
        <w:t xml:space="preserve"> </w:t>
      </w:r>
      <w:proofErr w:type="spellStart"/>
      <w:r w:rsidRPr="00C124AC">
        <w:rPr>
          <w:szCs w:val="28"/>
        </w:rPr>
        <w:t>мкЗв</w:t>
      </w:r>
      <w:proofErr w:type="spellEnd"/>
      <w:r w:rsidRPr="00C124AC">
        <w:rPr>
          <w:szCs w:val="28"/>
        </w:rPr>
        <w:t>/час (в соответствии с СанПиН 2.6.1.2523-09 безопасный уровень ради</w:t>
      </w:r>
      <w:r w:rsidRPr="00C124AC">
        <w:rPr>
          <w:szCs w:val="28"/>
        </w:rPr>
        <w:t>а</w:t>
      </w:r>
      <w:r w:rsidRPr="00C124AC">
        <w:rPr>
          <w:szCs w:val="28"/>
        </w:rPr>
        <w:t xml:space="preserve">ции до 0,60 </w:t>
      </w:r>
      <w:proofErr w:type="spellStart"/>
      <w:r w:rsidRPr="00C124AC">
        <w:rPr>
          <w:szCs w:val="28"/>
        </w:rPr>
        <w:t>мкЗв</w:t>
      </w:r>
      <w:proofErr w:type="spellEnd"/>
      <w:r w:rsidRPr="00C124AC">
        <w:rPr>
          <w:szCs w:val="28"/>
        </w:rPr>
        <w:t>/ч).</w:t>
      </w:r>
    </w:p>
    <w:p w:rsidR="00D1390A" w:rsidRPr="00A03F92" w:rsidRDefault="00D1390A" w:rsidP="00D1390A">
      <w:pPr>
        <w:tabs>
          <w:tab w:val="num" w:pos="142"/>
          <w:tab w:val="left" w:pos="4035"/>
        </w:tabs>
        <w:ind w:firstLine="709"/>
        <w:jc w:val="both"/>
        <w:rPr>
          <w:szCs w:val="28"/>
        </w:rPr>
      </w:pPr>
      <w:r w:rsidRPr="00A03F92">
        <w:rPr>
          <w:szCs w:val="28"/>
        </w:rPr>
        <w:t xml:space="preserve">Экологическая обстановка  устойчивая. Общий уровень загрязнения воздуха – умеренный. Основной загрязнитель – автомобильный транспорт. </w:t>
      </w:r>
    </w:p>
    <w:p w:rsidR="00D1390A" w:rsidRPr="007E2DE9" w:rsidRDefault="00D1390A" w:rsidP="00D1390A">
      <w:pPr>
        <w:pStyle w:val="31"/>
        <w:tabs>
          <w:tab w:val="left" w:pos="0"/>
          <w:tab w:val="left" w:pos="993"/>
          <w:tab w:val="left" w:pos="1134"/>
        </w:tabs>
        <w:ind w:firstLine="709"/>
        <w:rPr>
          <w:b/>
          <w:color w:val="000000" w:themeColor="text1"/>
          <w:sz w:val="28"/>
          <w:szCs w:val="28"/>
        </w:rPr>
      </w:pPr>
      <w:r w:rsidRPr="007E2DE9">
        <w:rPr>
          <w:b/>
          <w:color w:val="000000" w:themeColor="text1"/>
          <w:sz w:val="28"/>
          <w:szCs w:val="28"/>
        </w:rPr>
        <w:t>1.6. Техногенная обстановка.</w:t>
      </w:r>
    </w:p>
    <w:p w:rsidR="00D1390A" w:rsidRPr="007E2DE9" w:rsidRDefault="00D1390A" w:rsidP="00D1390A">
      <w:pPr>
        <w:pStyle w:val="31"/>
        <w:tabs>
          <w:tab w:val="left" w:pos="0"/>
        </w:tabs>
        <w:ind w:firstLine="709"/>
        <w:rPr>
          <w:b/>
          <w:color w:val="000000" w:themeColor="text1"/>
          <w:sz w:val="28"/>
          <w:szCs w:val="28"/>
        </w:rPr>
      </w:pPr>
      <w:r w:rsidRPr="007E2DE9">
        <w:rPr>
          <w:color w:val="000000" w:themeColor="text1"/>
          <w:sz w:val="28"/>
          <w:szCs w:val="28"/>
        </w:rPr>
        <w:t xml:space="preserve">За истекшие сутки техногенных аварий не зарегистрировано. </w:t>
      </w:r>
    </w:p>
    <w:p w:rsidR="00D1390A" w:rsidRPr="007E2DE9" w:rsidRDefault="00D1390A" w:rsidP="00D1390A">
      <w:pPr>
        <w:pStyle w:val="31"/>
        <w:tabs>
          <w:tab w:val="left" w:pos="0"/>
          <w:tab w:val="left" w:pos="993"/>
          <w:tab w:val="left" w:pos="1134"/>
        </w:tabs>
        <w:ind w:firstLine="709"/>
        <w:jc w:val="left"/>
        <w:rPr>
          <w:b/>
          <w:color w:val="000000" w:themeColor="text1"/>
          <w:sz w:val="28"/>
          <w:szCs w:val="28"/>
        </w:rPr>
      </w:pPr>
      <w:r w:rsidRPr="007E2DE9">
        <w:rPr>
          <w:b/>
          <w:color w:val="000000" w:themeColor="text1"/>
          <w:sz w:val="28"/>
          <w:szCs w:val="28"/>
        </w:rPr>
        <w:t>1.7. Санитарно-эпидемиологическая обстановка.</w:t>
      </w:r>
    </w:p>
    <w:p w:rsidR="00D1390A" w:rsidRPr="00FB4E4D" w:rsidRDefault="00D1390A" w:rsidP="00D1390A">
      <w:pPr>
        <w:tabs>
          <w:tab w:val="left" w:pos="5900"/>
        </w:tabs>
        <w:ind w:firstLine="709"/>
        <w:jc w:val="both"/>
        <w:rPr>
          <w:szCs w:val="28"/>
        </w:rPr>
      </w:pPr>
      <w:r w:rsidRPr="00FB4E4D">
        <w:rPr>
          <w:szCs w:val="28"/>
        </w:rPr>
        <w:t>Санитарно-эпидемиологическая обстановка на территории области контр</w:t>
      </w:r>
      <w:r w:rsidRPr="00FB4E4D">
        <w:rPr>
          <w:szCs w:val="28"/>
        </w:rPr>
        <w:t>о</w:t>
      </w:r>
      <w:r w:rsidRPr="00FB4E4D">
        <w:rPr>
          <w:szCs w:val="28"/>
        </w:rPr>
        <w:t>лируется. Вспышек особо опасных болезней человека не зарегистрировано.</w:t>
      </w:r>
    </w:p>
    <w:p w:rsidR="00D1390A" w:rsidRPr="00FB4E4D" w:rsidRDefault="00D1390A" w:rsidP="00D1390A">
      <w:pPr>
        <w:tabs>
          <w:tab w:val="left" w:pos="5900"/>
        </w:tabs>
        <w:ind w:firstLine="709"/>
        <w:jc w:val="both"/>
        <w:rPr>
          <w:b/>
          <w:szCs w:val="28"/>
        </w:rPr>
      </w:pPr>
      <w:r w:rsidRPr="00FB4E4D">
        <w:rPr>
          <w:b/>
          <w:szCs w:val="28"/>
        </w:rPr>
        <w:t>1.8. Биолого-социальная обстановка.</w:t>
      </w:r>
    </w:p>
    <w:p w:rsidR="00D1390A" w:rsidRPr="00887EA6" w:rsidRDefault="00D1390A" w:rsidP="00D1390A">
      <w:pPr>
        <w:ind w:firstLine="709"/>
        <w:jc w:val="both"/>
        <w:rPr>
          <w:szCs w:val="28"/>
        </w:rPr>
      </w:pPr>
      <w:r w:rsidRPr="00F322FB">
        <w:rPr>
          <w:szCs w:val="28"/>
        </w:rPr>
        <w:t xml:space="preserve">По данным Информационного центра по </w:t>
      </w:r>
      <w:r w:rsidRPr="00F322FB">
        <w:rPr>
          <w:b/>
          <w:szCs w:val="28"/>
        </w:rPr>
        <w:t>мониторингу ситуации с корон</w:t>
      </w:r>
      <w:r w:rsidRPr="00F322FB">
        <w:rPr>
          <w:b/>
          <w:szCs w:val="28"/>
        </w:rPr>
        <w:t>а</w:t>
      </w:r>
      <w:r w:rsidRPr="00F322FB">
        <w:rPr>
          <w:b/>
          <w:szCs w:val="28"/>
        </w:rPr>
        <w:t>вирусом</w:t>
      </w:r>
      <w:r w:rsidRPr="00F322FB">
        <w:rPr>
          <w:szCs w:val="28"/>
        </w:rPr>
        <w:t xml:space="preserve"> </w:t>
      </w:r>
      <w:r w:rsidRPr="00F322FB">
        <w:rPr>
          <w:b/>
          <w:szCs w:val="28"/>
        </w:rPr>
        <w:t>на территории Калужской области</w:t>
      </w:r>
      <w:r w:rsidRPr="00F322FB">
        <w:rPr>
          <w:szCs w:val="28"/>
        </w:rPr>
        <w:t xml:space="preserve"> по состоянию на 3</w:t>
      </w:r>
      <w:r>
        <w:rPr>
          <w:szCs w:val="28"/>
        </w:rPr>
        <w:t>1</w:t>
      </w:r>
      <w:r w:rsidRPr="00F322FB">
        <w:rPr>
          <w:szCs w:val="28"/>
        </w:rPr>
        <w:t>.03.2022 зарег</w:t>
      </w:r>
      <w:r w:rsidRPr="00F322FB">
        <w:rPr>
          <w:szCs w:val="28"/>
        </w:rPr>
        <w:t>и</w:t>
      </w:r>
      <w:r w:rsidRPr="00F322FB">
        <w:rPr>
          <w:szCs w:val="28"/>
        </w:rPr>
        <w:t xml:space="preserve">стрировано </w:t>
      </w:r>
      <w:r>
        <w:rPr>
          <w:szCs w:val="28"/>
        </w:rPr>
        <w:t>101043</w:t>
      </w:r>
      <w:r w:rsidRPr="00F322FB">
        <w:rPr>
          <w:szCs w:val="28"/>
        </w:rPr>
        <w:t xml:space="preserve"> случая заражения коронавирусом, выздоровели </w:t>
      </w:r>
      <w:r>
        <w:rPr>
          <w:szCs w:val="28"/>
        </w:rPr>
        <w:t>93534</w:t>
      </w:r>
      <w:r w:rsidRPr="00F322FB">
        <w:rPr>
          <w:szCs w:val="28"/>
        </w:rPr>
        <w:t xml:space="preserve"> человек</w:t>
      </w:r>
      <w:r>
        <w:rPr>
          <w:szCs w:val="28"/>
        </w:rPr>
        <w:t>а</w:t>
      </w:r>
      <w:r w:rsidRPr="00F322FB">
        <w:rPr>
          <w:szCs w:val="28"/>
        </w:rPr>
        <w:t>, скончались 14</w:t>
      </w:r>
      <w:r>
        <w:rPr>
          <w:szCs w:val="28"/>
        </w:rPr>
        <w:t>11</w:t>
      </w:r>
      <w:r w:rsidRPr="00F322FB">
        <w:rPr>
          <w:szCs w:val="28"/>
        </w:rPr>
        <w:t xml:space="preserve"> человек.</w:t>
      </w:r>
    </w:p>
    <w:p w:rsidR="00D1390A" w:rsidRPr="00887EA6" w:rsidRDefault="00D1390A" w:rsidP="00D1390A">
      <w:pPr>
        <w:ind w:firstLine="709"/>
        <w:jc w:val="both"/>
        <w:rPr>
          <w:b/>
          <w:szCs w:val="28"/>
        </w:rPr>
      </w:pPr>
      <w:r w:rsidRPr="00887EA6">
        <w:rPr>
          <w:b/>
          <w:szCs w:val="28"/>
        </w:rPr>
        <w:t xml:space="preserve">2. Прогноз возникновения происшествий (ЧС). </w:t>
      </w:r>
    </w:p>
    <w:p w:rsidR="00D1390A" w:rsidRPr="00887EA6" w:rsidRDefault="00D1390A" w:rsidP="00D1390A">
      <w:pPr>
        <w:pStyle w:val="31"/>
        <w:tabs>
          <w:tab w:val="left" w:pos="0"/>
          <w:tab w:val="left" w:pos="993"/>
          <w:tab w:val="left" w:pos="1134"/>
        </w:tabs>
        <w:ind w:firstLine="709"/>
        <w:rPr>
          <w:b/>
          <w:sz w:val="28"/>
          <w:szCs w:val="28"/>
        </w:rPr>
      </w:pPr>
      <w:r w:rsidRPr="00887EA6">
        <w:rPr>
          <w:b/>
          <w:sz w:val="28"/>
          <w:szCs w:val="28"/>
        </w:rPr>
        <w:t>Опасные метеорологические явления</w:t>
      </w:r>
      <w:r w:rsidRPr="00887EA6">
        <w:rPr>
          <w:sz w:val="28"/>
          <w:szCs w:val="28"/>
        </w:rPr>
        <w:t>:</w:t>
      </w:r>
      <w:r w:rsidRPr="00887EA6">
        <w:rPr>
          <w:szCs w:val="28"/>
        </w:rPr>
        <w:t xml:space="preserve"> </w:t>
      </w:r>
      <w:r w:rsidRPr="00887EA6">
        <w:rPr>
          <w:sz w:val="28"/>
          <w:szCs w:val="28"/>
        </w:rPr>
        <w:t>не прогнозируются.</w:t>
      </w:r>
    </w:p>
    <w:p w:rsidR="00D1390A" w:rsidRPr="00887EA6" w:rsidRDefault="00D1390A" w:rsidP="00D1390A">
      <w:pPr>
        <w:pStyle w:val="31"/>
        <w:tabs>
          <w:tab w:val="left" w:pos="0"/>
          <w:tab w:val="left" w:pos="993"/>
          <w:tab w:val="left" w:pos="1134"/>
        </w:tabs>
        <w:ind w:firstLine="709"/>
        <w:rPr>
          <w:b/>
          <w:sz w:val="28"/>
          <w:szCs w:val="28"/>
        </w:rPr>
      </w:pPr>
      <w:r w:rsidRPr="00887EA6">
        <w:rPr>
          <w:b/>
          <w:sz w:val="28"/>
          <w:szCs w:val="28"/>
        </w:rPr>
        <w:t>Неблагоприятные метеорологические явления</w:t>
      </w:r>
      <w:r w:rsidRPr="00887EA6">
        <w:rPr>
          <w:sz w:val="28"/>
          <w:szCs w:val="28"/>
        </w:rPr>
        <w:t>: не прогнозируются</w:t>
      </w:r>
      <w:r w:rsidRPr="00887EA6">
        <w:rPr>
          <w:sz w:val="28"/>
          <w:szCs w:val="28"/>
          <w:u w:val="single"/>
        </w:rPr>
        <w:t>.</w:t>
      </w:r>
    </w:p>
    <w:p w:rsidR="00D1390A" w:rsidRPr="00887EA6" w:rsidRDefault="00D1390A" w:rsidP="00D1390A">
      <w:pPr>
        <w:pStyle w:val="31"/>
        <w:tabs>
          <w:tab w:val="left" w:pos="0"/>
          <w:tab w:val="left" w:pos="993"/>
          <w:tab w:val="left" w:pos="1134"/>
        </w:tabs>
        <w:ind w:firstLine="709"/>
        <w:rPr>
          <w:b/>
          <w:color w:val="000000" w:themeColor="text1"/>
          <w:sz w:val="28"/>
          <w:szCs w:val="28"/>
        </w:rPr>
      </w:pPr>
      <w:r w:rsidRPr="00887EA6">
        <w:rPr>
          <w:b/>
          <w:color w:val="000000" w:themeColor="text1"/>
          <w:sz w:val="28"/>
          <w:szCs w:val="28"/>
        </w:rPr>
        <w:lastRenderedPageBreak/>
        <w:t>2.1. Природно-техногенные источники происшествий (ЧС).</w:t>
      </w:r>
    </w:p>
    <w:p w:rsidR="00D1390A" w:rsidRDefault="00D1390A" w:rsidP="00D1390A">
      <w:pPr>
        <w:pStyle w:val="31"/>
        <w:tabs>
          <w:tab w:val="left" w:pos="0"/>
          <w:tab w:val="left" w:pos="1134"/>
        </w:tabs>
        <w:ind w:firstLine="709"/>
        <w:rPr>
          <w:color w:val="000000" w:themeColor="text1"/>
          <w:sz w:val="28"/>
          <w:szCs w:val="28"/>
        </w:rPr>
      </w:pPr>
      <w:r w:rsidRPr="00887EA6">
        <w:rPr>
          <w:color w:val="000000" w:themeColor="text1"/>
          <w:sz w:val="28"/>
          <w:szCs w:val="28"/>
        </w:rPr>
        <w:t>Чрезвычайные ситуации природного характера не прогнозируются.</w:t>
      </w:r>
    </w:p>
    <w:p w:rsidR="00D1390A" w:rsidRPr="000F1750" w:rsidRDefault="00D1390A" w:rsidP="00D1390A">
      <w:pPr>
        <w:pStyle w:val="31"/>
        <w:tabs>
          <w:tab w:val="left" w:pos="0"/>
          <w:tab w:val="left" w:pos="1134"/>
        </w:tabs>
        <w:ind w:firstLine="709"/>
        <w:rPr>
          <w:color w:val="000000" w:themeColor="text1"/>
          <w:sz w:val="28"/>
          <w:szCs w:val="28"/>
        </w:rPr>
      </w:pPr>
      <w:r w:rsidRPr="000F1750">
        <w:rPr>
          <w:b/>
          <w:color w:val="000000" w:themeColor="text1"/>
          <w:sz w:val="28"/>
          <w:szCs w:val="28"/>
        </w:rPr>
        <w:t>Существует вероятность  происшествий, связанных с  пожарами и взрывами бытового газа в зданиях жилого, социально-культурного и бытов</w:t>
      </w:r>
      <w:r w:rsidRPr="000F1750">
        <w:rPr>
          <w:b/>
          <w:color w:val="000000" w:themeColor="text1"/>
          <w:sz w:val="28"/>
          <w:szCs w:val="28"/>
        </w:rPr>
        <w:t>о</w:t>
      </w:r>
      <w:r w:rsidRPr="000F1750">
        <w:rPr>
          <w:b/>
          <w:color w:val="000000" w:themeColor="text1"/>
          <w:sz w:val="28"/>
          <w:szCs w:val="28"/>
        </w:rPr>
        <w:t>го назначения.</w:t>
      </w:r>
      <w:r w:rsidRPr="000F1750">
        <w:rPr>
          <w:color w:val="000000" w:themeColor="text1"/>
          <w:sz w:val="28"/>
          <w:szCs w:val="28"/>
        </w:rPr>
        <w:t xml:space="preserve"> Наиболее сложная обстановка может сложиться на территории Малоярославецкого, Боровского, Жуковского, Тарусского, Дзержинского  районов и в ГО «Город Обнинск», «Город Калуга». (Приложение 1).</w:t>
      </w:r>
    </w:p>
    <w:p w:rsidR="00D1390A" w:rsidRPr="00C04053" w:rsidRDefault="00D1390A" w:rsidP="00D1390A">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iCs/>
          <w:szCs w:val="28"/>
        </w:rPr>
      </w:pPr>
      <w:r w:rsidRPr="000F1750">
        <w:rPr>
          <w:i/>
          <w:iCs/>
          <w:color w:val="000000" w:themeColor="text1"/>
          <w:szCs w:val="28"/>
        </w:rPr>
        <w:t xml:space="preserve">Источник ЧС - нарушения правил пожарной безопасности при эксплуатации газового, печного и электрооборудования, неосторожное обращение с огнем, </w:t>
      </w:r>
      <w:r w:rsidRPr="00C04053">
        <w:rPr>
          <w:i/>
          <w:iCs/>
          <w:szCs w:val="28"/>
        </w:rPr>
        <w:t>о</w:t>
      </w:r>
      <w:r w:rsidRPr="00C04053">
        <w:rPr>
          <w:i/>
          <w:iCs/>
          <w:szCs w:val="28"/>
        </w:rPr>
        <w:t>т</w:t>
      </w:r>
      <w:r w:rsidRPr="00C04053">
        <w:rPr>
          <w:i/>
          <w:iCs/>
          <w:szCs w:val="28"/>
        </w:rPr>
        <w:t>рицательная температура воздуха</w:t>
      </w:r>
      <w:r>
        <w:rPr>
          <w:i/>
          <w:iCs/>
          <w:szCs w:val="28"/>
        </w:rPr>
        <w:t xml:space="preserve"> в ночные часы.</w:t>
      </w:r>
    </w:p>
    <w:p w:rsidR="00D1390A" w:rsidRDefault="00D1390A" w:rsidP="00D1390A">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szCs w:val="28"/>
        </w:rPr>
      </w:pPr>
      <w:r>
        <w:rPr>
          <w:b/>
          <w:color w:val="000000"/>
          <w:szCs w:val="28"/>
        </w:rPr>
        <w:t>01.04</w:t>
      </w:r>
      <w:r w:rsidRPr="00871F3B">
        <w:rPr>
          <w:b/>
          <w:color w:val="000000"/>
          <w:szCs w:val="28"/>
        </w:rPr>
        <w:t>.202</w:t>
      </w:r>
      <w:r>
        <w:rPr>
          <w:b/>
          <w:color w:val="000000"/>
          <w:szCs w:val="28"/>
        </w:rPr>
        <w:t>2</w:t>
      </w:r>
      <w:r>
        <w:rPr>
          <w:color w:val="000000"/>
          <w:szCs w:val="28"/>
        </w:rPr>
        <w:t xml:space="preserve"> </w:t>
      </w:r>
      <w:r w:rsidRPr="000F1750">
        <w:rPr>
          <w:color w:val="000000" w:themeColor="text1"/>
          <w:szCs w:val="28"/>
        </w:rPr>
        <w:t xml:space="preserve">количество </w:t>
      </w:r>
      <w:r>
        <w:rPr>
          <w:color w:val="000000" w:themeColor="text1"/>
          <w:szCs w:val="28"/>
        </w:rPr>
        <w:t>пожаров</w:t>
      </w:r>
      <w:r w:rsidRPr="000F1750">
        <w:rPr>
          <w:color w:val="000000" w:themeColor="text1"/>
          <w:szCs w:val="28"/>
        </w:rPr>
        <w:t xml:space="preserve"> на территории Калужской области сущ</w:t>
      </w:r>
      <w:r w:rsidRPr="000F1750">
        <w:rPr>
          <w:color w:val="000000" w:themeColor="text1"/>
          <w:szCs w:val="28"/>
        </w:rPr>
        <w:t>е</w:t>
      </w:r>
      <w:r w:rsidRPr="000F1750">
        <w:rPr>
          <w:color w:val="000000" w:themeColor="text1"/>
          <w:szCs w:val="28"/>
        </w:rPr>
        <w:t>ственно не изменится.</w:t>
      </w:r>
    </w:p>
    <w:p w:rsidR="00D1390A" w:rsidRPr="006750DC" w:rsidRDefault="00D1390A" w:rsidP="00D1390A">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23076E">
        <w:rPr>
          <w:b/>
          <w:color w:val="000000" w:themeColor="text1"/>
          <w:szCs w:val="28"/>
        </w:rPr>
        <w:t>Существует вероятность возникновения чрезвычайных ситуаций, св</w:t>
      </w:r>
      <w:r w:rsidRPr="0023076E">
        <w:rPr>
          <w:b/>
          <w:color w:val="000000" w:themeColor="text1"/>
          <w:szCs w:val="28"/>
        </w:rPr>
        <w:t>я</w:t>
      </w:r>
      <w:r w:rsidRPr="0023076E">
        <w:rPr>
          <w:b/>
          <w:color w:val="000000" w:themeColor="text1"/>
          <w:szCs w:val="28"/>
        </w:rPr>
        <w:t>занных с</w:t>
      </w:r>
      <w:r w:rsidRPr="0023076E">
        <w:rPr>
          <w:color w:val="000000" w:themeColor="text1"/>
          <w:szCs w:val="28"/>
        </w:rPr>
        <w:t xml:space="preserve"> </w:t>
      </w:r>
      <w:r w:rsidRPr="0023076E">
        <w:rPr>
          <w:b/>
          <w:color w:val="000000" w:themeColor="text1"/>
          <w:szCs w:val="28"/>
        </w:rPr>
        <w:t>ДТП</w:t>
      </w:r>
      <w:r w:rsidRPr="0023076E">
        <w:rPr>
          <w:color w:val="000000" w:themeColor="text1"/>
          <w:szCs w:val="28"/>
        </w:rPr>
        <w:t xml:space="preserve">. Наибольшее количество происшествий прогнозируется на </w:t>
      </w:r>
      <w:r w:rsidRPr="006750DC">
        <w:rPr>
          <w:szCs w:val="28"/>
        </w:rPr>
        <w:t>10-ти опасных участках трассы федерального значения М-3 «Украина» в 4 муниципал</w:t>
      </w:r>
      <w:r w:rsidRPr="006750DC">
        <w:rPr>
          <w:szCs w:val="28"/>
        </w:rPr>
        <w:t>ь</w:t>
      </w:r>
      <w:r w:rsidRPr="006750DC">
        <w:rPr>
          <w:szCs w:val="28"/>
        </w:rPr>
        <w:t>ных образованиях Калужской области:</w:t>
      </w:r>
    </w:p>
    <w:p w:rsidR="00D1390A" w:rsidRPr="006750DC" w:rsidRDefault="00D1390A" w:rsidP="00D1390A">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6750DC">
        <w:rPr>
          <w:szCs w:val="28"/>
        </w:rPr>
        <w:t>М-3 «Украина»:</w:t>
      </w:r>
    </w:p>
    <w:p w:rsidR="00D1390A" w:rsidRPr="006750DC" w:rsidRDefault="00D1390A" w:rsidP="00D1390A">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6750DC">
        <w:rPr>
          <w:szCs w:val="28"/>
        </w:rPr>
        <w:t>1) Боровский район – 86+982 по 87+033 км;</w:t>
      </w:r>
    </w:p>
    <w:p w:rsidR="00D1390A" w:rsidRPr="006750DC" w:rsidRDefault="00D1390A" w:rsidP="00D1390A">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6750DC">
        <w:rPr>
          <w:szCs w:val="28"/>
        </w:rPr>
        <w:t>2) Боровский район – 89+450 по 89+820 км;</w:t>
      </w:r>
    </w:p>
    <w:p w:rsidR="00D1390A" w:rsidRPr="006750DC" w:rsidRDefault="00D1390A" w:rsidP="00D1390A">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6750DC">
        <w:rPr>
          <w:szCs w:val="28"/>
        </w:rPr>
        <w:t>3) г. Обнинск – 102+840 по 102+970 км;</w:t>
      </w:r>
    </w:p>
    <w:p w:rsidR="00D1390A" w:rsidRPr="006750DC" w:rsidRDefault="00D1390A" w:rsidP="00D1390A">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6750DC">
        <w:rPr>
          <w:szCs w:val="28"/>
        </w:rPr>
        <w:t>4) г. Обнинск – 103+220 по 103+300 км;</w:t>
      </w:r>
    </w:p>
    <w:p w:rsidR="00D1390A" w:rsidRPr="006750DC" w:rsidRDefault="00D1390A" w:rsidP="00D1390A">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6750DC">
        <w:rPr>
          <w:szCs w:val="28"/>
        </w:rPr>
        <w:t>5) г. Обнинск – 103+300 по 103+475 км;</w:t>
      </w:r>
    </w:p>
    <w:p w:rsidR="00D1390A" w:rsidRPr="006750DC" w:rsidRDefault="00D1390A" w:rsidP="00D1390A">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6750DC">
        <w:rPr>
          <w:szCs w:val="28"/>
        </w:rPr>
        <w:t>6) г. Обнинск – 103+730 по 103+876 км;</w:t>
      </w:r>
    </w:p>
    <w:p w:rsidR="00D1390A" w:rsidRPr="006750DC" w:rsidRDefault="00D1390A" w:rsidP="00D1390A">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6750DC">
        <w:rPr>
          <w:szCs w:val="28"/>
        </w:rPr>
        <w:t>7) г. Обнинск – 105+040 по 105+056 км;</w:t>
      </w:r>
    </w:p>
    <w:p w:rsidR="00D1390A" w:rsidRPr="006750DC" w:rsidRDefault="00D1390A" w:rsidP="00D1390A">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6750DC">
        <w:rPr>
          <w:szCs w:val="28"/>
        </w:rPr>
        <w:t>8) Малоярославецкий район – 111+460 по 111+889 км;</w:t>
      </w:r>
    </w:p>
    <w:p w:rsidR="00D1390A" w:rsidRPr="006750DC" w:rsidRDefault="00D1390A" w:rsidP="00D1390A">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6750DC">
        <w:rPr>
          <w:szCs w:val="28"/>
        </w:rPr>
        <w:t>9) Малоярославецкий район – 114+650 по 114+800 км;</w:t>
      </w:r>
    </w:p>
    <w:p w:rsidR="00D1390A" w:rsidRPr="006750DC" w:rsidRDefault="00D1390A" w:rsidP="00D1390A">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6750DC">
        <w:rPr>
          <w:szCs w:val="28"/>
        </w:rPr>
        <w:t>10) Мещовский район – 213+700 по 214+018 км.</w:t>
      </w:r>
    </w:p>
    <w:p w:rsidR="00D1390A" w:rsidRPr="00C0729C" w:rsidRDefault="00D1390A" w:rsidP="00D1390A">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color w:val="000000" w:themeColor="text1"/>
          <w:szCs w:val="28"/>
          <w:highlight w:val="red"/>
        </w:rPr>
      </w:pPr>
      <w:r>
        <w:rPr>
          <w:i/>
          <w:color w:val="000000" w:themeColor="text1"/>
          <w:szCs w:val="28"/>
        </w:rPr>
        <w:t>И</w:t>
      </w:r>
      <w:r w:rsidRPr="0023076E">
        <w:rPr>
          <w:i/>
          <w:color w:val="000000" w:themeColor="text1"/>
          <w:szCs w:val="28"/>
        </w:rPr>
        <w:t xml:space="preserve">сточник ЧС - </w:t>
      </w:r>
      <w:r>
        <w:rPr>
          <w:i/>
          <w:color w:val="000000" w:themeColor="text1"/>
          <w:szCs w:val="28"/>
        </w:rPr>
        <w:t xml:space="preserve">несоблюдение водителями ПДД, </w:t>
      </w:r>
      <w:r w:rsidRPr="00C0729C">
        <w:rPr>
          <w:i/>
          <w:color w:val="000000" w:themeColor="text1"/>
          <w:szCs w:val="28"/>
        </w:rPr>
        <w:t>ухудшение качества доро</w:t>
      </w:r>
      <w:r w:rsidRPr="00C0729C">
        <w:rPr>
          <w:i/>
          <w:color w:val="000000" w:themeColor="text1"/>
          <w:szCs w:val="28"/>
        </w:rPr>
        <w:t>ж</w:t>
      </w:r>
      <w:r w:rsidRPr="00C0729C">
        <w:rPr>
          <w:i/>
          <w:color w:val="000000" w:themeColor="text1"/>
          <w:szCs w:val="28"/>
        </w:rPr>
        <w:t xml:space="preserve">ного </w:t>
      </w:r>
      <w:r w:rsidRPr="002F1911">
        <w:rPr>
          <w:i/>
          <w:color w:val="000000" w:themeColor="text1"/>
          <w:szCs w:val="28"/>
        </w:rPr>
        <w:t>покрытия</w:t>
      </w:r>
      <w:r>
        <w:rPr>
          <w:i/>
          <w:color w:val="000000" w:themeColor="text1"/>
          <w:szCs w:val="28"/>
        </w:rPr>
        <w:t xml:space="preserve"> при </w:t>
      </w:r>
      <w:r w:rsidRPr="002F1911">
        <w:rPr>
          <w:i/>
          <w:color w:val="000000" w:themeColor="text1"/>
          <w:szCs w:val="28"/>
        </w:rPr>
        <w:t>гололедице</w:t>
      </w:r>
      <w:r>
        <w:rPr>
          <w:i/>
          <w:color w:val="000000" w:themeColor="text1"/>
          <w:szCs w:val="28"/>
        </w:rPr>
        <w:t xml:space="preserve"> и осадках</w:t>
      </w:r>
      <w:r w:rsidRPr="00B84C00">
        <w:rPr>
          <w:i/>
          <w:color w:val="000000" w:themeColor="text1"/>
          <w:szCs w:val="28"/>
        </w:rPr>
        <w:t xml:space="preserve">. </w:t>
      </w:r>
      <w:r w:rsidRPr="0023076E">
        <w:rPr>
          <w:i/>
          <w:color w:val="000000" w:themeColor="text1"/>
          <w:szCs w:val="28"/>
        </w:rPr>
        <w:t>(</w:t>
      </w:r>
      <w:r w:rsidRPr="0023076E">
        <w:rPr>
          <w:color w:val="000000" w:themeColor="text1"/>
          <w:szCs w:val="28"/>
        </w:rPr>
        <w:t>Приложение 2).</w:t>
      </w:r>
    </w:p>
    <w:p w:rsidR="00D1390A" w:rsidRPr="000D34C7" w:rsidRDefault="00D1390A" w:rsidP="00D1390A">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color w:val="000000" w:themeColor="text1"/>
          <w:szCs w:val="28"/>
        </w:rPr>
      </w:pPr>
      <w:r>
        <w:rPr>
          <w:b/>
          <w:color w:val="000000" w:themeColor="text1"/>
          <w:szCs w:val="28"/>
        </w:rPr>
        <w:t>01.</w:t>
      </w:r>
      <w:r w:rsidRPr="00F360E8">
        <w:rPr>
          <w:b/>
          <w:color w:val="000000" w:themeColor="text1"/>
          <w:szCs w:val="28"/>
        </w:rPr>
        <w:t>0</w:t>
      </w:r>
      <w:r>
        <w:rPr>
          <w:b/>
          <w:color w:val="000000" w:themeColor="text1"/>
          <w:szCs w:val="28"/>
        </w:rPr>
        <w:t>4</w:t>
      </w:r>
      <w:r w:rsidRPr="00F360E8">
        <w:rPr>
          <w:b/>
          <w:color w:val="000000" w:themeColor="text1"/>
          <w:szCs w:val="28"/>
        </w:rPr>
        <w:t xml:space="preserve">.2022 </w:t>
      </w:r>
      <w:r w:rsidRPr="00972952">
        <w:rPr>
          <w:color w:val="000000" w:themeColor="text1"/>
          <w:szCs w:val="28"/>
        </w:rPr>
        <w:t>количество ДТП на территории Калужской области существенно не изменится.</w:t>
      </w:r>
    </w:p>
    <w:p w:rsidR="00D1390A" w:rsidRPr="00BC1DB2" w:rsidRDefault="00D1390A" w:rsidP="00D1390A">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color w:val="000000" w:themeColor="text1"/>
          <w:szCs w:val="28"/>
        </w:rPr>
      </w:pPr>
      <w:r w:rsidRPr="00BC1DB2">
        <w:rPr>
          <w:b/>
          <w:color w:val="000000" w:themeColor="text1"/>
          <w:szCs w:val="28"/>
        </w:rPr>
        <w:t xml:space="preserve">2.2. Техногенные источники происшествий (ЧС). </w:t>
      </w:r>
    </w:p>
    <w:p w:rsidR="00D1390A" w:rsidRDefault="00D1390A" w:rsidP="00D1390A">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color w:val="000000" w:themeColor="text1"/>
          <w:szCs w:val="28"/>
        </w:rPr>
      </w:pPr>
      <w:r w:rsidRPr="000F1750">
        <w:rPr>
          <w:color w:val="000000" w:themeColor="text1"/>
          <w:szCs w:val="28"/>
        </w:rPr>
        <w:t>Чрезвычайные ситуации техногенного характера выше межмуниципального уровня не прогнозируются.</w:t>
      </w:r>
      <w:r w:rsidRPr="000F1750">
        <w:rPr>
          <w:b/>
          <w:color w:val="000000" w:themeColor="text1"/>
          <w:szCs w:val="28"/>
        </w:rPr>
        <w:t xml:space="preserve"> </w:t>
      </w:r>
    </w:p>
    <w:p w:rsidR="00D1390A" w:rsidRPr="000F1750" w:rsidRDefault="00D1390A" w:rsidP="00D1390A">
      <w:pPr>
        <w:pStyle w:val="37"/>
        <w:tabs>
          <w:tab w:val="left" w:pos="0"/>
          <w:tab w:val="left" w:pos="709"/>
        </w:tabs>
        <w:ind w:firstLine="709"/>
        <w:rPr>
          <w:bCs/>
          <w:color w:val="000000" w:themeColor="text1"/>
          <w:sz w:val="28"/>
          <w:szCs w:val="28"/>
        </w:rPr>
      </w:pPr>
      <w:r>
        <w:rPr>
          <w:bCs/>
          <w:color w:val="000000" w:themeColor="text1"/>
          <w:sz w:val="28"/>
          <w:szCs w:val="28"/>
        </w:rPr>
        <w:t xml:space="preserve">Существует вероятность </w:t>
      </w:r>
      <w:r w:rsidRPr="000F1750">
        <w:rPr>
          <w:color w:val="000000" w:themeColor="text1"/>
          <w:sz w:val="28"/>
          <w:szCs w:val="28"/>
        </w:rPr>
        <w:t>возникновения нарушений в работе систем жизнеобеспечения населения на территории области.</w:t>
      </w:r>
    </w:p>
    <w:p w:rsidR="00D1390A" w:rsidRPr="000F1750" w:rsidRDefault="00D1390A" w:rsidP="00D1390A">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szCs w:val="28"/>
        </w:rPr>
      </w:pPr>
      <w:r w:rsidRPr="000F1750">
        <w:rPr>
          <w:color w:val="000000" w:themeColor="text1"/>
          <w:szCs w:val="28"/>
        </w:rPr>
        <w:t>Наиболее вероятны аварийные ситуации на территории Дзержинского, К</w:t>
      </w:r>
      <w:r w:rsidRPr="000F1750">
        <w:rPr>
          <w:color w:val="000000" w:themeColor="text1"/>
          <w:szCs w:val="28"/>
        </w:rPr>
        <w:t>о</w:t>
      </w:r>
      <w:r w:rsidRPr="000F1750">
        <w:rPr>
          <w:color w:val="000000" w:themeColor="text1"/>
          <w:szCs w:val="28"/>
        </w:rPr>
        <w:t xml:space="preserve">зельского, Перемышльского районов и в городском округе «Город Калуга». </w:t>
      </w:r>
    </w:p>
    <w:p w:rsidR="00D1390A" w:rsidRDefault="00D1390A" w:rsidP="00D1390A">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iCs/>
          <w:szCs w:val="28"/>
        </w:rPr>
      </w:pPr>
      <w:r w:rsidRPr="005156E3">
        <w:rPr>
          <w:i/>
          <w:iCs/>
          <w:szCs w:val="28"/>
        </w:rPr>
        <w:t>Источник ЧС – износ основных средств, нарушение правил эксплуатации, аварийные ситуации при плановых работах на инженерных системах</w:t>
      </w:r>
      <w:r>
        <w:rPr>
          <w:i/>
          <w:iCs/>
          <w:szCs w:val="28"/>
        </w:rPr>
        <w:t>,</w:t>
      </w:r>
      <w:r w:rsidRPr="00F50C71">
        <w:t xml:space="preserve"> </w:t>
      </w:r>
      <w:r w:rsidRPr="00F50C71">
        <w:rPr>
          <w:i/>
          <w:iCs/>
          <w:szCs w:val="28"/>
        </w:rPr>
        <w:t>системах теплоснабжения</w:t>
      </w:r>
      <w:r>
        <w:rPr>
          <w:i/>
          <w:iCs/>
          <w:szCs w:val="28"/>
        </w:rPr>
        <w:t xml:space="preserve">. </w:t>
      </w:r>
    </w:p>
    <w:p w:rsidR="00D1390A" w:rsidRDefault="00D1390A" w:rsidP="00D1390A">
      <w:pPr>
        <w:pStyle w:val="37"/>
        <w:tabs>
          <w:tab w:val="left" w:pos="0"/>
          <w:tab w:val="left" w:pos="709"/>
        </w:tabs>
        <w:ind w:firstLine="709"/>
        <w:rPr>
          <w:b w:val="0"/>
          <w:color w:val="000000" w:themeColor="text1"/>
          <w:sz w:val="28"/>
          <w:szCs w:val="28"/>
        </w:rPr>
      </w:pPr>
      <w:r w:rsidRPr="00BC1DB2">
        <w:rPr>
          <w:color w:val="000000" w:themeColor="text1"/>
          <w:sz w:val="28"/>
          <w:szCs w:val="28"/>
        </w:rPr>
        <w:t xml:space="preserve">Существует вероятность возникновения ЧС на объектах воздушного транспорта, </w:t>
      </w:r>
      <w:r w:rsidRPr="00C0729C">
        <w:rPr>
          <w:b w:val="0"/>
          <w:color w:val="000000" w:themeColor="text1"/>
          <w:sz w:val="28"/>
          <w:szCs w:val="28"/>
        </w:rPr>
        <w:t>в первую очередь в г. Калуге (АО «Международный аэропорт «Кал</w:t>
      </w:r>
      <w:r w:rsidRPr="00C0729C">
        <w:rPr>
          <w:b w:val="0"/>
          <w:color w:val="000000" w:themeColor="text1"/>
          <w:sz w:val="28"/>
          <w:szCs w:val="28"/>
        </w:rPr>
        <w:t>у</w:t>
      </w:r>
      <w:r w:rsidRPr="00C0729C">
        <w:rPr>
          <w:b w:val="0"/>
          <w:color w:val="000000" w:themeColor="text1"/>
          <w:sz w:val="28"/>
          <w:szCs w:val="28"/>
        </w:rPr>
        <w:t>га» им. К.Э. Циолковского»), а так же ЧС, связанных с авиационными катастроф</w:t>
      </w:r>
      <w:r w:rsidRPr="00C0729C">
        <w:rPr>
          <w:b w:val="0"/>
          <w:color w:val="000000" w:themeColor="text1"/>
          <w:sz w:val="28"/>
          <w:szCs w:val="28"/>
        </w:rPr>
        <w:t>а</w:t>
      </w:r>
      <w:r w:rsidRPr="00C0729C">
        <w:rPr>
          <w:b w:val="0"/>
          <w:color w:val="000000" w:themeColor="text1"/>
          <w:sz w:val="28"/>
          <w:szCs w:val="28"/>
        </w:rPr>
        <w:t>ми и авариями с воздушными судами, следующими по транзитным маршрутам движения через территорию области, а также авариями легкомоторной и вое</w:t>
      </w:r>
      <w:r w:rsidRPr="00C0729C">
        <w:rPr>
          <w:b w:val="0"/>
          <w:color w:val="000000" w:themeColor="text1"/>
          <w:sz w:val="28"/>
          <w:szCs w:val="28"/>
        </w:rPr>
        <w:t>н</w:t>
      </w:r>
      <w:r w:rsidRPr="00C0729C">
        <w:rPr>
          <w:b w:val="0"/>
          <w:color w:val="000000" w:themeColor="text1"/>
          <w:sz w:val="28"/>
          <w:szCs w:val="28"/>
        </w:rPr>
        <w:t>ной авиации.</w:t>
      </w:r>
    </w:p>
    <w:p w:rsidR="00D1390A" w:rsidRPr="001E2701" w:rsidRDefault="00D1390A" w:rsidP="00D1390A">
      <w:pPr>
        <w:tabs>
          <w:tab w:val="num" w:pos="36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szCs w:val="28"/>
        </w:rPr>
      </w:pPr>
      <w:r w:rsidRPr="00EE2077">
        <w:rPr>
          <w:b/>
          <w:color w:val="000000" w:themeColor="text1"/>
          <w:szCs w:val="28"/>
        </w:rPr>
        <w:t xml:space="preserve">2.3. Биолого-социальные источники </w:t>
      </w:r>
      <w:bookmarkStart w:id="3" w:name="OLE_LINK12"/>
      <w:bookmarkStart w:id="4" w:name="OLE_LINK13"/>
      <w:bookmarkStart w:id="5" w:name="OLE_LINK2"/>
      <w:bookmarkStart w:id="6" w:name="OLE_LINK3"/>
      <w:r w:rsidRPr="00EE2077">
        <w:rPr>
          <w:b/>
          <w:color w:val="000000" w:themeColor="text1"/>
          <w:szCs w:val="28"/>
        </w:rPr>
        <w:t>происшествий (ЧС).</w:t>
      </w:r>
    </w:p>
    <w:bookmarkEnd w:id="3"/>
    <w:bookmarkEnd w:id="4"/>
    <w:bookmarkEnd w:id="5"/>
    <w:bookmarkEnd w:id="6"/>
    <w:p w:rsidR="00D1390A" w:rsidRPr="00EE2077" w:rsidRDefault="00D1390A" w:rsidP="00D1390A">
      <w:pPr>
        <w:ind w:firstLine="709"/>
        <w:jc w:val="both"/>
        <w:rPr>
          <w:color w:val="000000" w:themeColor="text1"/>
          <w:szCs w:val="28"/>
        </w:rPr>
      </w:pPr>
      <w:r w:rsidRPr="00EE2077">
        <w:rPr>
          <w:b/>
          <w:bCs/>
          <w:color w:val="000000" w:themeColor="text1"/>
          <w:szCs w:val="28"/>
        </w:rPr>
        <w:lastRenderedPageBreak/>
        <w:t xml:space="preserve">Существует вероятность </w:t>
      </w:r>
      <w:r w:rsidRPr="00EE2077">
        <w:rPr>
          <w:b/>
          <w:color w:val="000000" w:themeColor="text1"/>
          <w:szCs w:val="28"/>
        </w:rPr>
        <w:t>возникновения несчастных случаев на водных объектах</w:t>
      </w:r>
      <w:r w:rsidRPr="00EE2077">
        <w:rPr>
          <w:color w:val="000000" w:themeColor="text1"/>
          <w:szCs w:val="28"/>
        </w:rPr>
        <w:t>. Наибольшая вероятность происшествий прогнозируется на те</w:t>
      </w:r>
      <w:r w:rsidRPr="00EE2077">
        <w:rPr>
          <w:color w:val="000000" w:themeColor="text1"/>
          <w:szCs w:val="28"/>
        </w:rPr>
        <w:t>р</w:t>
      </w:r>
      <w:r w:rsidRPr="00EE2077">
        <w:rPr>
          <w:color w:val="000000" w:themeColor="text1"/>
          <w:szCs w:val="28"/>
        </w:rPr>
        <w:t>риториях Боровского, Дзержинского, Жуковского, Кировского, Людиновского, Перемышл</w:t>
      </w:r>
      <w:r w:rsidRPr="00EE2077">
        <w:rPr>
          <w:color w:val="000000" w:themeColor="text1"/>
          <w:szCs w:val="28"/>
        </w:rPr>
        <w:t>ь</w:t>
      </w:r>
      <w:r w:rsidRPr="00EE2077">
        <w:rPr>
          <w:color w:val="000000" w:themeColor="text1"/>
          <w:szCs w:val="28"/>
        </w:rPr>
        <w:t>ского, Тарусского, Ферзиковского, Козельского, Думиничского, Юхновского рай</w:t>
      </w:r>
      <w:r w:rsidRPr="00EE2077">
        <w:rPr>
          <w:color w:val="000000" w:themeColor="text1"/>
          <w:szCs w:val="28"/>
        </w:rPr>
        <w:t>о</w:t>
      </w:r>
      <w:r w:rsidRPr="00EE2077">
        <w:rPr>
          <w:color w:val="000000" w:themeColor="text1"/>
          <w:szCs w:val="28"/>
        </w:rPr>
        <w:t xml:space="preserve">нов,  ГО «Город Обнинск» и ГО «Город Калуга». </w:t>
      </w:r>
    </w:p>
    <w:p w:rsidR="00D1390A" w:rsidRPr="00C04053" w:rsidRDefault="00D1390A" w:rsidP="00D1390A">
      <w:pPr>
        <w:ind w:firstLine="709"/>
        <w:jc w:val="both"/>
        <w:rPr>
          <w:i/>
          <w:iCs/>
          <w:szCs w:val="28"/>
        </w:rPr>
      </w:pPr>
      <w:r w:rsidRPr="00EE2077">
        <w:rPr>
          <w:i/>
          <w:iCs/>
          <w:color w:val="000000" w:themeColor="text1"/>
          <w:szCs w:val="28"/>
        </w:rPr>
        <w:t xml:space="preserve">Источник ЧС – несоблюдение правил поведения на водных </w:t>
      </w:r>
      <w:r w:rsidRPr="00C04053">
        <w:rPr>
          <w:i/>
          <w:iCs/>
          <w:szCs w:val="28"/>
        </w:rPr>
        <w:t>объектах, провал населения и техники под разрушающийся лед закрытых водоемов.</w:t>
      </w:r>
    </w:p>
    <w:p w:rsidR="00D1390A" w:rsidRDefault="00D1390A" w:rsidP="00D1390A">
      <w:pPr>
        <w:ind w:firstLine="709"/>
        <w:jc w:val="both"/>
        <w:rPr>
          <w:i/>
          <w:color w:val="000000" w:themeColor="text1"/>
          <w:szCs w:val="28"/>
        </w:rPr>
      </w:pPr>
      <w:r w:rsidRPr="00EE2077">
        <w:rPr>
          <w:b/>
          <w:color w:val="000000" w:themeColor="text1"/>
          <w:szCs w:val="28"/>
        </w:rPr>
        <w:t>Существует вероятность обнаружения очагов особо опасных     кара</w:t>
      </w:r>
      <w:r w:rsidRPr="00EE2077">
        <w:rPr>
          <w:b/>
          <w:color w:val="000000" w:themeColor="text1"/>
          <w:szCs w:val="28"/>
        </w:rPr>
        <w:t>н</w:t>
      </w:r>
      <w:r w:rsidRPr="00EE2077">
        <w:rPr>
          <w:b/>
          <w:color w:val="000000" w:themeColor="text1"/>
          <w:szCs w:val="28"/>
        </w:rPr>
        <w:t xml:space="preserve">тинных заболеваний животных, </w:t>
      </w:r>
      <w:r w:rsidRPr="00EE2077">
        <w:rPr>
          <w:color w:val="000000" w:themeColor="text1"/>
          <w:szCs w:val="28"/>
        </w:rPr>
        <w:t>в т.ч. в результате заноса с соседних  о</w:t>
      </w:r>
      <w:r w:rsidRPr="00EE2077">
        <w:rPr>
          <w:color w:val="000000" w:themeColor="text1"/>
          <w:szCs w:val="28"/>
        </w:rPr>
        <w:t>б</w:t>
      </w:r>
      <w:r w:rsidRPr="00EE2077">
        <w:rPr>
          <w:color w:val="000000" w:themeColor="text1"/>
          <w:szCs w:val="28"/>
        </w:rPr>
        <w:t>ластей  на территорию Калужской области.</w:t>
      </w:r>
      <w:r w:rsidRPr="00175FF9">
        <w:rPr>
          <w:color w:val="000000" w:themeColor="text1"/>
          <w:szCs w:val="28"/>
        </w:rPr>
        <w:t xml:space="preserve"> </w:t>
      </w:r>
      <w:r w:rsidRPr="00EE2077">
        <w:rPr>
          <w:color w:val="000000" w:themeColor="text1"/>
          <w:szCs w:val="28"/>
        </w:rPr>
        <w:t>(</w:t>
      </w:r>
      <w:r w:rsidRPr="00EE2077">
        <w:rPr>
          <w:i/>
          <w:color w:val="000000" w:themeColor="text1"/>
          <w:szCs w:val="28"/>
        </w:rPr>
        <w:t xml:space="preserve">С начала года зарегистрирован </w:t>
      </w:r>
      <w:r>
        <w:rPr>
          <w:i/>
          <w:color w:val="000000" w:themeColor="text1"/>
          <w:szCs w:val="28"/>
        </w:rPr>
        <w:t xml:space="preserve">1 </w:t>
      </w:r>
      <w:r w:rsidRPr="00EE2077">
        <w:rPr>
          <w:i/>
          <w:color w:val="000000" w:themeColor="text1"/>
          <w:szCs w:val="28"/>
        </w:rPr>
        <w:t>слу</w:t>
      </w:r>
      <w:r>
        <w:rPr>
          <w:i/>
          <w:color w:val="000000" w:themeColor="text1"/>
          <w:szCs w:val="28"/>
        </w:rPr>
        <w:t>чай б</w:t>
      </w:r>
      <w:r>
        <w:rPr>
          <w:i/>
          <w:color w:val="000000" w:themeColor="text1"/>
          <w:szCs w:val="28"/>
        </w:rPr>
        <w:t>е</w:t>
      </w:r>
      <w:r>
        <w:rPr>
          <w:i/>
          <w:color w:val="000000" w:themeColor="text1"/>
          <w:szCs w:val="28"/>
        </w:rPr>
        <w:t>шенства животных</w:t>
      </w:r>
      <w:r w:rsidRPr="00EE2077">
        <w:rPr>
          <w:i/>
          <w:color w:val="000000" w:themeColor="text1"/>
          <w:szCs w:val="28"/>
        </w:rPr>
        <w:t>).</w:t>
      </w:r>
    </w:p>
    <w:p w:rsidR="00D1390A" w:rsidRPr="00241197" w:rsidRDefault="00D1390A" w:rsidP="00D1390A">
      <w:pPr>
        <w:ind w:firstLine="709"/>
        <w:jc w:val="both"/>
        <w:rPr>
          <w:rFonts w:eastAsia="font303"/>
          <w:bCs/>
          <w:szCs w:val="28"/>
        </w:rPr>
      </w:pPr>
      <w:r w:rsidRPr="00241197">
        <w:rPr>
          <w:rFonts w:eastAsia="Calibri"/>
          <w:b/>
          <w:szCs w:val="28"/>
        </w:rPr>
        <w:t>Существует</w:t>
      </w:r>
      <w:r w:rsidRPr="00241197">
        <w:rPr>
          <w:rFonts w:eastAsia="Calibri"/>
          <w:szCs w:val="28"/>
        </w:rPr>
        <w:t xml:space="preserve"> </w:t>
      </w:r>
      <w:r w:rsidRPr="00241197">
        <w:rPr>
          <w:rFonts w:eastAsia="Calibri"/>
          <w:b/>
          <w:szCs w:val="28"/>
        </w:rPr>
        <w:t>вероятность увеличения количества обращений населения в ЛПУ в связи с травматизмом</w:t>
      </w:r>
      <w:r>
        <w:rPr>
          <w:rFonts w:eastAsia="Calibri"/>
          <w:b/>
          <w:szCs w:val="28"/>
        </w:rPr>
        <w:t xml:space="preserve"> </w:t>
      </w:r>
      <w:r w:rsidRPr="00241197">
        <w:rPr>
          <w:rFonts w:eastAsia="Calibri"/>
          <w:szCs w:val="28"/>
        </w:rPr>
        <w:t>на территории всей области.</w:t>
      </w:r>
    </w:p>
    <w:p w:rsidR="00D1390A" w:rsidRDefault="00D1390A" w:rsidP="00D1390A">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font303"/>
          <w:bCs/>
          <w:i/>
          <w:szCs w:val="28"/>
        </w:rPr>
      </w:pPr>
      <w:r w:rsidRPr="00BE5AE6">
        <w:rPr>
          <w:rFonts w:eastAsia="font303"/>
          <w:bCs/>
          <w:i/>
          <w:szCs w:val="28"/>
        </w:rPr>
        <w:t xml:space="preserve">Источник ЧС – </w:t>
      </w:r>
      <w:r w:rsidRPr="00BE5AE6">
        <w:rPr>
          <w:i/>
          <w:szCs w:val="28"/>
        </w:rPr>
        <w:t xml:space="preserve"> </w:t>
      </w:r>
      <w:r w:rsidRPr="00B84C00">
        <w:rPr>
          <w:rFonts w:eastAsia="font303"/>
          <w:bCs/>
          <w:i/>
          <w:color w:val="000000" w:themeColor="text1"/>
          <w:szCs w:val="28"/>
        </w:rPr>
        <w:t>гололедица</w:t>
      </w:r>
      <w:r w:rsidRPr="00BE5AE6">
        <w:rPr>
          <w:rFonts w:eastAsia="font303"/>
          <w:bCs/>
          <w:i/>
          <w:szCs w:val="28"/>
        </w:rPr>
        <w:t xml:space="preserve">. </w:t>
      </w:r>
    </w:p>
    <w:p w:rsidR="006C6D25" w:rsidRPr="00EE2077" w:rsidRDefault="006C6D25" w:rsidP="00D1390A">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color w:val="000000" w:themeColor="text1"/>
          <w:szCs w:val="28"/>
        </w:rPr>
      </w:pPr>
      <w:r w:rsidRPr="00EE2077">
        <w:rPr>
          <w:b/>
          <w:color w:val="000000" w:themeColor="text1"/>
          <w:szCs w:val="28"/>
        </w:rPr>
        <w:t>3. Рекомендованные превентивные меропр</w:t>
      </w:r>
      <w:r w:rsidRPr="00EE2077">
        <w:rPr>
          <w:b/>
          <w:color w:val="000000" w:themeColor="text1"/>
          <w:szCs w:val="28"/>
        </w:rPr>
        <w:t>и</w:t>
      </w:r>
      <w:r w:rsidRPr="00EE2077">
        <w:rPr>
          <w:b/>
          <w:color w:val="000000" w:themeColor="text1"/>
          <w:szCs w:val="28"/>
        </w:rPr>
        <w:t>ятия.</w:t>
      </w:r>
    </w:p>
    <w:p w:rsidR="006C6D25" w:rsidRPr="00EE2077" w:rsidRDefault="006C6D25" w:rsidP="006C6D25">
      <w:pPr>
        <w:shd w:val="clear" w:color="auto" w:fill="FFFFFF"/>
        <w:tabs>
          <w:tab w:val="left" w:pos="0"/>
        </w:tabs>
        <w:ind w:firstLine="709"/>
        <w:jc w:val="both"/>
        <w:rPr>
          <w:color w:val="000000" w:themeColor="text1"/>
          <w:szCs w:val="28"/>
        </w:rPr>
      </w:pPr>
      <w:r w:rsidRPr="00EE2077">
        <w:rPr>
          <w:color w:val="000000" w:themeColor="text1"/>
          <w:szCs w:val="28"/>
        </w:rPr>
        <w:t>1. Калужскому ЦГМС – Филиалу ФГБУ «Центральное УГМС» при получ</w:t>
      </w:r>
      <w:r w:rsidRPr="00EE2077">
        <w:rPr>
          <w:color w:val="000000" w:themeColor="text1"/>
          <w:szCs w:val="28"/>
        </w:rPr>
        <w:t>е</w:t>
      </w:r>
      <w:r w:rsidRPr="00EE2077">
        <w:rPr>
          <w:color w:val="000000" w:themeColor="text1"/>
          <w:szCs w:val="28"/>
        </w:rPr>
        <w:t>нии информации об опасных и неблагоприятных гидрометеорологических явлен</w:t>
      </w:r>
      <w:r w:rsidRPr="00EE2077">
        <w:rPr>
          <w:color w:val="000000" w:themeColor="text1"/>
          <w:szCs w:val="28"/>
        </w:rPr>
        <w:t>и</w:t>
      </w:r>
      <w:r w:rsidRPr="00EE2077">
        <w:rPr>
          <w:color w:val="000000" w:themeColor="text1"/>
          <w:szCs w:val="28"/>
        </w:rPr>
        <w:t>ях немедленно доводить информацию до ОДС ЦУКС ГУ МЧС России по Калу</w:t>
      </w:r>
      <w:r w:rsidRPr="00EE2077">
        <w:rPr>
          <w:color w:val="000000" w:themeColor="text1"/>
          <w:szCs w:val="28"/>
        </w:rPr>
        <w:t>ж</w:t>
      </w:r>
      <w:r w:rsidRPr="00EE2077">
        <w:rPr>
          <w:color w:val="000000" w:themeColor="text1"/>
          <w:szCs w:val="28"/>
        </w:rPr>
        <w:t>ской области.</w:t>
      </w:r>
    </w:p>
    <w:p w:rsidR="006C6D25" w:rsidRDefault="006C6D25" w:rsidP="006C6D25">
      <w:pPr>
        <w:widowControl w:val="0"/>
        <w:autoSpaceDE w:val="0"/>
        <w:autoSpaceDN w:val="0"/>
        <w:adjustRightInd w:val="0"/>
        <w:ind w:firstLine="709"/>
        <w:jc w:val="both"/>
        <w:rPr>
          <w:color w:val="000000" w:themeColor="text1"/>
          <w:szCs w:val="28"/>
        </w:rPr>
      </w:pPr>
      <w:r w:rsidRPr="00EE2077">
        <w:rPr>
          <w:color w:val="000000" w:themeColor="text1"/>
          <w:szCs w:val="28"/>
        </w:rPr>
        <w:t>2. Руководителям органов местного самоуправления области, территориал</w:t>
      </w:r>
      <w:r w:rsidRPr="00EE2077">
        <w:rPr>
          <w:color w:val="000000" w:themeColor="text1"/>
          <w:szCs w:val="28"/>
        </w:rPr>
        <w:t>ь</w:t>
      </w:r>
      <w:r w:rsidRPr="00EE2077">
        <w:rPr>
          <w:color w:val="000000" w:themeColor="text1"/>
          <w:szCs w:val="28"/>
        </w:rPr>
        <w:t>ных органов федеральных органов исполнительной власти, жилищно-коммунальных служб и других взаимодействующих организаций организовать в</w:t>
      </w:r>
      <w:r w:rsidRPr="00EE2077">
        <w:rPr>
          <w:color w:val="000000" w:themeColor="text1"/>
          <w:szCs w:val="28"/>
        </w:rPr>
        <w:t>ы</w:t>
      </w:r>
      <w:r w:rsidRPr="00EE2077">
        <w:rPr>
          <w:color w:val="000000" w:themeColor="text1"/>
          <w:szCs w:val="28"/>
        </w:rPr>
        <w:t>полнение комплекса превентивных мероприятий по снижению рисков возникнов</w:t>
      </w:r>
      <w:r w:rsidRPr="00EE2077">
        <w:rPr>
          <w:color w:val="000000" w:themeColor="text1"/>
          <w:szCs w:val="28"/>
        </w:rPr>
        <w:t>е</w:t>
      </w:r>
      <w:r w:rsidRPr="00EE2077">
        <w:rPr>
          <w:color w:val="000000" w:themeColor="text1"/>
          <w:szCs w:val="28"/>
        </w:rPr>
        <w:t>ния ЧС (происшествий) и смягчению их последствий в соответствии с планами действий.</w:t>
      </w:r>
      <w:r w:rsidRPr="00E427FE">
        <w:rPr>
          <w:color w:val="000000" w:themeColor="text1"/>
          <w:szCs w:val="28"/>
        </w:rPr>
        <w:t xml:space="preserve"> </w:t>
      </w:r>
    </w:p>
    <w:p w:rsidR="006C6D25" w:rsidRPr="00EE2077" w:rsidRDefault="006C6D25" w:rsidP="006C6D25">
      <w:pPr>
        <w:widowControl w:val="0"/>
        <w:autoSpaceDE w:val="0"/>
        <w:autoSpaceDN w:val="0"/>
        <w:adjustRightInd w:val="0"/>
        <w:ind w:firstLine="709"/>
        <w:jc w:val="both"/>
        <w:rPr>
          <w:color w:val="000000" w:themeColor="text1"/>
          <w:szCs w:val="28"/>
        </w:rPr>
      </w:pPr>
      <w:r w:rsidRPr="00EE2077">
        <w:rPr>
          <w:color w:val="000000" w:themeColor="text1"/>
          <w:szCs w:val="28"/>
        </w:rPr>
        <w:t>3. Руководителям органов местного самоуправления совместно с представ</w:t>
      </w:r>
      <w:r w:rsidRPr="00EE2077">
        <w:rPr>
          <w:color w:val="000000" w:themeColor="text1"/>
          <w:szCs w:val="28"/>
        </w:rPr>
        <w:t>и</w:t>
      </w:r>
      <w:r w:rsidRPr="00EE2077">
        <w:rPr>
          <w:color w:val="000000" w:themeColor="text1"/>
          <w:szCs w:val="28"/>
        </w:rPr>
        <w:t>телями государственной ветеринарной службы и Россельхознадзора организовать выполнение комплекса противоэпизоотических мероприятий, направленных на н</w:t>
      </w:r>
      <w:r w:rsidRPr="00EE2077">
        <w:rPr>
          <w:color w:val="000000" w:themeColor="text1"/>
          <w:szCs w:val="28"/>
        </w:rPr>
        <w:t>е</w:t>
      </w:r>
      <w:r w:rsidRPr="00EE2077">
        <w:rPr>
          <w:color w:val="000000" w:themeColor="text1"/>
          <w:szCs w:val="28"/>
        </w:rPr>
        <w:t>допущение возникновения новых очагов особо опасных карантинных заболеваний животных.</w:t>
      </w:r>
    </w:p>
    <w:p w:rsidR="006C6D25" w:rsidRPr="00EE2077" w:rsidRDefault="006C6D25" w:rsidP="006C6D25">
      <w:pPr>
        <w:widowControl w:val="0"/>
        <w:autoSpaceDE w:val="0"/>
        <w:autoSpaceDN w:val="0"/>
        <w:adjustRightInd w:val="0"/>
        <w:ind w:firstLine="709"/>
        <w:jc w:val="both"/>
        <w:rPr>
          <w:color w:val="000000" w:themeColor="text1"/>
          <w:szCs w:val="28"/>
        </w:rPr>
      </w:pPr>
      <w:r w:rsidRPr="00EE2077">
        <w:rPr>
          <w:color w:val="000000" w:themeColor="text1"/>
          <w:szCs w:val="28"/>
        </w:rPr>
        <w:t>4. Руководителям органов местного самоуправления:</w:t>
      </w:r>
    </w:p>
    <w:p w:rsidR="006C6D25" w:rsidRPr="00EE2077" w:rsidRDefault="006C6D25" w:rsidP="006C6D25">
      <w:pPr>
        <w:widowControl w:val="0"/>
        <w:autoSpaceDE w:val="0"/>
        <w:autoSpaceDN w:val="0"/>
        <w:adjustRightInd w:val="0"/>
        <w:ind w:firstLine="709"/>
        <w:jc w:val="both"/>
        <w:rPr>
          <w:color w:val="000000" w:themeColor="text1"/>
          <w:szCs w:val="28"/>
          <w:u w:val="single"/>
        </w:rPr>
      </w:pPr>
      <w:r w:rsidRPr="00EE2077">
        <w:rPr>
          <w:color w:val="000000" w:themeColor="text1"/>
          <w:szCs w:val="28"/>
          <w:u w:val="single"/>
        </w:rPr>
        <w:t>Для предотвращения возникновения техногенных пожаров:</w:t>
      </w:r>
    </w:p>
    <w:p w:rsidR="006C6D25" w:rsidRPr="00EE2077" w:rsidRDefault="006C6D25" w:rsidP="006C6D25">
      <w:pPr>
        <w:tabs>
          <w:tab w:val="left" w:pos="540"/>
        </w:tabs>
        <w:jc w:val="both"/>
        <w:rPr>
          <w:color w:val="000000" w:themeColor="text1"/>
          <w:szCs w:val="28"/>
        </w:rPr>
      </w:pPr>
      <w:r w:rsidRPr="00EE2077">
        <w:rPr>
          <w:color w:val="000000" w:themeColor="text1"/>
          <w:szCs w:val="28"/>
        </w:rPr>
        <w:tab/>
        <w:t>- совместно с организациями, обслуживающими жилой фонд, проводить раз</w:t>
      </w:r>
      <w:r w:rsidRPr="00EE2077">
        <w:rPr>
          <w:color w:val="000000" w:themeColor="text1"/>
          <w:szCs w:val="28"/>
        </w:rPr>
        <w:t>ъ</w:t>
      </w:r>
      <w:r w:rsidRPr="00EE2077">
        <w:rPr>
          <w:color w:val="000000" w:themeColor="text1"/>
          <w:szCs w:val="28"/>
        </w:rPr>
        <w:t>яснительную работу с потребителями (абонентами) природного газа по пользов</w:t>
      </w:r>
      <w:r w:rsidRPr="00EE2077">
        <w:rPr>
          <w:color w:val="000000" w:themeColor="text1"/>
          <w:szCs w:val="28"/>
        </w:rPr>
        <w:t>а</w:t>
      </w:r>
      <w:r w:rsidRPr="00EE2077">
        <w:rPr>
          <w:color w:val="000000" w:themeColor="text1"/>
          <w:szCs w:val="28"/>
        </w:rPr>
        <w:t>нию газом в быту и содержанию ими газового оборудования в исправном состо</w:t>
      </w:r>
      <w:r w:rsidRPr="00EE2077">
        <w:rPr>
          <w:color w:val="000000" w:themeColor="text1"/>
          <w:szCs w:val="28"/>
        </w:rPr>
        <w:t>я</w:t>
      </w:r>
      <w:r w:rsidRPr="00EE2077">
        <w:rPr>
          <w:color w:val="000000" w:themeColor="text1"/>
          <w:szCs w:val="28"/>
        </w:rPr>
        <w:t>нии;</w:t>
      </w:r>
    </w:p>
    <w:p w:rsidR="006C6D25" w:rsidRPr="00EE2077" w:rsidRDefault="006C6D25" w:rsidP="006C6D25">
      <w:pPr>
        <w:tabs>
          <w:tab w:val="left" w:pos="540"/>
        </w:tabs>
        <w:ind w:firstLine="709"/>
        <w:jc w:val="both"/>
        <w:rPr>
          <w:color w:val="000000" w:themeColor="text1"/>
          <w:szCs w:val="28"/>
        </w:rPr>
      </w:pPr>
      <w:r w:rsidRPr="00EE2077">
        <w:rPr>
          <w:color w:val="000000" w:themeColor="text1"/>
          <w:szCs w:val="28"/>
        </w:rPr>
        <w:t>- в целях недопущения пожаров в населенных пунктах, садовых некоммерч</w:t>
      </w:r>
      <w:r w:rsidRPr="00EE2077">
        <w:rPr>
          <w:color w:val="000000" w:themeColor="text1"/>
          <w:szCs w:val="28"/>
        </w:rPr>
        <w:t>е</w:t>
      </w:r>
      <w:r w:rsidRPr="00EE2077">
        <w:rPr>
          <w:color w:val="000000" w:themeColor="text1"/>
          <w:szCs w:val="28"/>
        </w:rPr>
        <w:t xml:space="preserve">ских товариществах и на объектах администрациям муниципальных образований совместно с руководителями объектов экономики проводить профилактические мероприятия по обеспечению пожарной безопасности; </w:t>
      </w:r>
    </w:p>
    <w:p w:rsidR="006C6D25" w:rsidRPr="00EE2077" w:rsidRDefault="006C6D25" w:rsidP="006C6D25">
      <w:pPr>
        <w:tabs>
          <w:tab w:val="left" w:pos="540"/>
        </w:tabs>
        <w:ind w:firstLine="709"/>
        <w:jc w:val="both"/>
        <w:rPr>
          <w:color w:val="000000" w:themeColor="text1"/>
          <w:szCs w:val="28"/>
        </w:rPr>
      </w:pPr>
      <w:r w:rsidRPr="00EE2077">
        <w:rPr>
          <w:color w:val="000000" w:themeColor="text1"/>
          <w:szCs w:val="28"/>
        </w:rPr>
        <w:t>- организовать взаимодействие по линии дежурно-диспетчерских служб с ГУ МЧС России по Калужской области, УМВД России по Калужской области, Мин</w:t>
      </w:r>
      <w:r w:rsidRPr="00EE2077">
        <w:rPr>
          <w:color w:val="000000" w:themeColor="text1"/>
          <w:szCs w:val="28"/>
        </w:rPr>
        <w:t>и</w:t>
      </w:r>
      <w:r w:rsidRPr="00EE2077">
        <w:rPr>
          <w:color w:val="000000" w:themeColor="text1"/>
          <w:szCs w:val="28"/>
        </w:rPr>
        <w:t>стерством природных ресурсов и экологии Калужской области, а также с организ</w:t>
      </w:r>
      <w:r w:rsidRPr="00EE2077">
        <w:rPr>
          <w:color w:val="000000" w:themeColor="text1"/>
          <w:szCs w:val="28"/>
        </w:rPr>
        <w:t>а</w:t>
      </w:r>
      <w:r w:rsidRPr="00EE2077">
        <w:rPr>
          <w:color w:val="000000" w:themeColor="text1"/>
          <w:szCs w:val="28"/>
        </w:rPr>
        <w:t xml:space="preserve">циями лесопромышленного комплекса; </w:t>
      </w:r>
    </w:p>
    <w:p w:rsidR="006C6D25" w:rsidRPr="00EE2077" w:rsidRDefault="006C6D25" w:rsidP="006C6D25">
      <w:pPr>
        <w:tabs>
          <w:tab w:val="left" w:pos="540"/>
        </w:tabs>
        <w:ind w:firstLine="709"/>
        <w:jc w:val="both"/>
        <w:rPr>
          <w:color w:val="000000" w:themeColor="text1"/>
          <w:szCs w:val="28"/>
        </w:rPr>
      </w:pPr>
      <w:r w:rsidRPr="00EE2077">
        <w:rPr>
          <w:color w:val="000000" w:themeColor="text1"/>
          <w:szCs w:val="28"/>
        </w:rPr>
        <w:t>- организовать разъяснительную работу через СМИ с населением по вопр</w:t>
      </w:r>
      <w:r w:rsidRPr="00EE2077">
        <w:rPr>
          <w:color w:val="000000" w:themeColor="text1"/>
          <w:szCs w:val="28"/>
        </w:rPr>
        <w:t>о</w:t>
      </w:r>
      <w:r w:rsidRPr="00EE2077">
        <w:rPr>
          <w:color w:val="000000" w:themeColor="text1"/>
          <w:szCs w:val="28"/>
        </w:rPr>
        <w:t>сам соблюдения правил пожарной безопасности в населенных пунктах, на террит</w:t>
      </w:r>
      <w:r w:rsidRPr="00EE2077">
        <w:rPr>
          <w:color w:val="000000" w:themeColor="text1"/>
          <w:szCs w:val="28"/>
        </w:rPr>
        <w:t>о</w:t>
      </w:r>
      <w:r w:rsidRPr="00EE2077">
        <w:rPr>
          <w:color w:val="000000" w:themeColor="text1"/>
          <w:szCs w:val="28"/>
        </w:rPr>
        <w:t>рии дачных поселков;</w:t>
      </w:r>
    </w:p>
    <w:p w:rsidR="006C6D25" w:rsidRPr="00EE2077" w:rsidRDefault="006C6D25" w:rsidP="006C6D25">
      <w:pPr>
        <w:widowControl w:val="0"/>
        <w:autoSpaceDE w:val="0"/>
        <w:autoSpaceDN w:val="0"/>
        <w:adjustRightInd w:val="0"/>
        <w:ind w:firstLine="709"/>
        <w:jc w:val="both"/>
        <w:rPr>
          <w:color w:val="000000" w:themeColor="text1"/>
          <w:szCs w:val="28"/>
        </w:rPr>
      </w:pPr>
      <w:r w:rsidRPr="00EE2077">
        <w:rPr>
          <w:color w:val="000000" w:themeColor="text1"/>
          <w:szCs w:val="28"/>
        </w:rPr>
        <w:t>- обеспечить беспрепятственный подъезд пожарной техники к местам пож</w:t>
      </w:r>
      <w:r w:rsidRPr="00EE2077">
        <w:rPr>
          <w:color w:val="000000" w:themeColor="text1"/>
          <w:szCs w:val="28"/>
        </w:rPr>
        <w:t>а</w:t>
      </w:r>
      <w:r w:rsidRPr="00EE2077">
        <w:rPr>
          <w:color w:val="000000" w:themeColor="text1"/>
          <w:szCs w:val="28"/>
        </w:rPr>
        <w:lastRenderedPageBreak/>
        <w:t xml:space="preserve">ров и свободный доступ к источникам противопожарного водоснабжения; </w:t>
      </w:r>
    </w:p>
    <w:p w:rsidR="006C6D25" w:rsidRPr="00EE2077" w:rsidRDefault="006C6D25" w:rsidP="006C6D25">
      <w:pPr>
        <w:widowControl w:val="0"/>
        <w:autoSpaceDE w:val="0"/>
        <w:autoSpaceDN w:val="0"/>
        <w:adjustRightInd w:val="0"/>
        <w:ind w:firstLine="709"/>
        <w:jc w:val="both"/>
        <w:rPr>
          <w:color w:val="000000" w:themeColor="text1"/>
          <w:szCs w:val="28"/>
        </w:rPr>
      </w:pPr>
      <w:r w:rsidRPr="00EE2077">
        <w:rPr>
          <w:color w:val="000000" w:themeColor="text1"/>
          <w:szCs w:val="28"/>
        </w:rPr>
        <w:t>- организовать в соответствии с законодательством привлечение добровол</w:t>
      </w:r>
      <w:r w:rsidRPr="00EE2077">
        <w:rPr>
          <w:color w:val="000000" w:themeColor="text1"/>
          <w:szCs w:val="28"/>
        </w:rPr>
        <w:t>ь</w:t>
      </w:r>
      <w:r w:rsidRPr="00EE2077">
        <w:rPr>
          <w:color w:val="000000" w:themeColor="text1"/>
          <w:szCs w:val="28"/>
        </w:rPr>
        <w:t>ных пожарных команд и дружин для локализации и тушения пожаров.</w:t>
      </w:r>
    </w:p>
    <w:p w:rsidR="006C6D25" w:rsidRPr="00EE2077" w:rsidRDefault="006C6D25" w:rsidP="006C6D25">
      <w:pPr>
        <w:widowControl w:val="0"/>
        <w:autoSpaceDE w:val="0"/>
        <w:autoSpaceDN w:val="0"/>
        <w:adjustRightInd w:val="0"/>
        <w:ind w:firstLine="709"/>
        <w:jc w:val="both"/>
        <w:rPr>
          <w:color w:val="000000" w:themeColor="text1"/>
          <w:szCs w:val="28"/>
          <w:u w:val="single"/>
        </w:rPr>
      </w:pPr>
      <w:r w:rsidRPr="00EE2077">
        <w:rPr>
          <w:color w:val="000000" w:themeColor="text1"/>
          <w:szCs w:val="28"/>
          <w:u w:val="single"/>
        </w:rPr>
        <w:t xml:space="preserve">В целях обеспечения безопасности граждан на водных объектах: </w:t>
      </w:r>
    </w:p>
    <w:p w:rsidR="006C6D25" w:rsidRPr="00EE2077" w:rsidRDefault="006C6D25" w:rsidP="006C6D25">
      <w:pPr>
        <w:widowControl w:val="0"/>
        <w:autoSpaceDE w:val="0"/>
        <w:autoSpaceDN w:val="0"/>
        <w:adjustRightInd w:val="0"/>
        <w:ind w:firstLine="709"/>
        <w:jc w:val="both"/>
        <w:rPr>
          <w:color w:val="000000" w:themeColor="text1"/>
          <w:szCs w:val="28"/>
        </w:rPr>
      </w:pPr>
      <w:r w:rsidRPr="00EE2077">
        <w:rPr>
          <w:color w:val="000000" w:themeColor="text1"/>
          <w:szCs w:val="28"/>
        </w:rPr>
        <w:t>- обеспечить профилактические мероприятия и деятельность по надзору на водных объектах;</w:t>
      </w:r>
    </w:p>
    <w:p w:rsidR="006C6D25" w:rsidRPr="00EE2077" w:rsidRDefault="006C6D25" w:rsidP="006C6D25">
      <w:pPr>
        <w:widowControl w:val="0"/>
        <w:autoSpaceDE w:val="0"/>
        <w:autoSpaceDN w:val="0"/>
        <w:adjustRightInd w:val="0"/>
        <w:ind w:firstLine="709"/>
        <w:jc w:val="both"/>
        <w:rPr>
          <w:color w:val="000000" w:themeColor="text1"/>
          <w:szCs w:val="28"/>
        </w:rPr>
      </w:pPr>
      <w:r w:rsidRPr="00EE2077">
        <w:rPr>
          <w:color w:val="000000" w:themeColor="text1"/>
          <w:szCs w:val="28"/>
        </w:rPr>
        <w:t>- организовать разъяснительную работу через СМИ с населением по вопр</w:t>
      </w:r>
      <w:r w:rsidRPr="00EE2077">
        <w:rPr>
          <w:color w:val="000000" w:themeColor="text1"/>
          <w:szCs w:val="28"/>
        </w:rPr>
        <w:t>о</w:t>
      </w:r>
      <w:r w:rsidRPr="00EE2077">
        <w:rPr>
          <w:color w:val="000000" w:themeColor="text1"/>
          <w:szCs w:val="28"/>
        </w:rPr>
        <w:t>сам соблюдения правил поведения населения на водных объектах.</w:t>
      </w:r>
    </w:p>
    <w:p w:rsidR="006C6D25" w:rsidRPr="00EE2077" w:rsidRDefault="006C6D25" w:rsidP="006C6D25">
      <w:pPr>
        <w:widowControl w:val="0"/>
        <w:autoSpaceDE w:val="0"/>
        <w:autoSpaceDN w:val="0"/>
        <w:adjustRightInd w:val="0"/>
        <w:ind w:firstLine="709"/>
        <w:jc w:val="both"/>
        <w:rPr>
          <w:color w:val="000000" w:themeColor="text1"/>
          <w:szCs w:val="28"/>
          <w:u w:val="single"/>
        </w:rPr>
      </w:pPr>
      <w:r w:rsidRPr="00EE2077">
        <w:rPr>
          <w:color w:val="000000" w:themeColor="text1"/>
          <w:szCs w:val="28"/>
          <w:u w:val="single"/>
        </w:rPr>
        <w:t>При получении информации об опасных и неблагоприятных метеорологич</w:t>
      </w:r>
      <w:r w:rsidRPr="00EE2077">
        <w:rPr>
          <w:color w:val="000000" w:themeColor="text1"/>
          <w:szCs w:val="28"/>
          <w:u w:val="single"/>
        </w:rPr>
        <w:t>е</w:t>
      </w:r>
      <w:r w:rsidRPr="00EE2077">
        <w:rPr>
          <w:color w:val="000000" w:themeColor="text1"/>
          <w:szCs w:val="28"/>
          <w:u w:val="single"/>
        </w:rPr>
        <w:t>ских явлениях:</w:t>
      </w:r>
    </w:p>
    <w:p w:rsidR="006C6D25" w:rsidRPr="00EE2077" w:rsidRDefault="006C6D25" w:rsidP="006C6D25">
      <w:pPr>
        <w:widowControl w:val="0"/>
        <w:autoSpaceDE w:val="0"/>
        <w:autoSpaceDN w:val="0"/>
        <w:adjustRightInd w:val="0"/>
        <w:ind w:firstLine="709"/>
        <w:jc w:val="both"/>
        <w:rPr>
          <w:color w:val="000000" w:themeColor="text1"/>
          <w:szCs w:val="28"/>
        </w:rPr>
      </w:pPr>
      <w:r w:rsidRPr="00EE2077">
        <w:rPr>
          <w:color w:val="000000" w:themeColor="text1"/>
          <w:szCs w:val="28"/>
        </w:rPr>
        <w:t>- довести информацию до руководителей жилищно-коммунальных служб, учреждений и организаций, социально-значимых объектов и объектов с массовым пребыванием людей, расположенных на территории муниципального образования;</w:t>
      </w:r>
    </w:p>
    <w:p w:rsidR="006C6D25" w:rsidRDefault="006C6D25" w:rsidP="006C6D25">
      <w:pPr>
        <w:widowControl w:val="0"/>
        <w:autoSpaceDE w:val="0"/>
        <w:autoSpaceDN w:val="0"/>
        <w:adjustRightInd w:val="0"/>
        <w:ind w:firstLine="709"/>
        <w:jc w:val="both"/>
        <w:rPr>
          <w:color w:val="000000" w:themeColor="text1"/>
          <w:szCs w:val="28"/>
        </w:rPr>
      </w:pPr>
      <w:r w:rsidRPr="00EE2077">
        <w:rPr>
          <w:color w:val="000000" w:themeColor="text1"/>
          <w:szCs w:val="28"/>
        </w:rPr>
        <w:t>- организовать оповещение населения муниципального образования о во</w:t>
      </w:r>
      <w:r w:rsidRPr="00EE2077">
        <w:rPr>
          <w:color w:val="000000" w:themeColor="text1"/>
          <w:szCs w:val="28"/>
        </w:rPr>
        <w:t>з</w:t>
      </w:r>
      <w:r w:rsidRPr="00EE2077">
        <w:rPr>
          <w:color w:val="000000" w:themeColor="text1"/>
          <w:szCs w:val="28"/>
        </w:rPr>
        <w:t>можных рисках;</w:t>
      </w:r>
    </w:p>
    <w:p w:rsidR="006C6D25" w:rsidRPr="00EE2077" w:rsidRDefault="006C6D25" w:rsidP="006C6D25">
      <w:pPr>
        <w:widowControl w:val="0"/>
        <w:autoSpaceDE w:val="0"/>
        <w:autoSpaceDN w:val="0"/>
        <w:adjustRightInd w:val="0"/>
        <w:ind w:firstLine="709"/>
        <w:jc w:val="both"/>
        <w:rPr>
          <w:color w:val="000000" w:themeColor="text1"/>
          <w:szCs w:val="28"/>
        </w:rPr>
      </w:pPr>
      <w:r>
        <w:rPr>
          <w:color w:val="000000" w:themeColor="text1"/>
          <w:szCs w:val="28"/>
        </w:rPr>
        <w:t xml:space="preserve">- довести информацию до пунктов временного размещения </w:t>
      </w:r>
      <w:r w:rsidRPr="006E691D">
        <w:rPr>
          <w:color w:val="000000" w:themeColor="text1"/>
          <w:szCs w:val="28"/>
        </w:rPr>
        <w:t>населения Д</w:t>
      </w:r>
      <w:r w:rsidRPr="006E691D">
        <w:rPr>
          <w:color w:val="000000" w:themeColor="text1"/>
          <w:szCs w:val="28"/>
        </w:rPr>
        <w:t>о</w:t>
      </w:r>
      <w:r w:rsidRPr="006E691D">
        <w:rPr>
          <w:color w:val="000000" w:themeColor="text1"/>
          <w:szCs w:val="28"/>
        </w:rPr>
        <w:t>нецкой и Луганской народных республик</w:t>
      </w:r>
      <w:r>
        <w:rPr>
          <w:color w:val="000000" w:themeColor="text1"/>
          <w:szCs w:val="28"/>
        </w:rPr>
        <w:t xml:space="preserve"> (Людиновский и Жуковский районы, М</w:t>
      </w:r>
      <w:r w:rsidRPr="00EE2077">
        <w:rPr>
          <w:color w:val="000000" w:themeColor="text1"/>
          <w:szCs w:val="28"/>
        </w:rPr>
        <w:t>О «Город Калуга»</w:t>
      </w:r>
      <w:r>
        <w:rPr>
          <w:color w:val="000000" w:themeColor="text1"/>
          <w:szCs w:val="28"/>
        </w:rPr>
        <w:t>);</w:t>
      </w:r>
    </w:p>
    <w:p w:rsidR="006C6D25" w:rsidRPr="00EE2077" w:rsidRDefault="006C6D25" w:rsidP="006C6D25">
      <w:pPr>
        <w:widowControl w:val="0"/>
        <w:autoSpaceDE w:val="0"/>
        <w:autoSpaceDN w:val="0"/>
        <w:adjustRightInd w:val="0"/>
        <w:ind w:firstLine="709"/>
        <w:jc w:val="both"/>
        <w:rPr>
          <w:color w:val="000000" w:themeColor="text1"/>
          <w:szCs w:val="28"/>
        </w:rPr>
      </w:pPr>
      <w:r w:rsidRPr="00EE2077">
        <w:rPr>
          <w:color w:val="000000" w:themeColor="text1"/>
          <w:szCs w:val="28"/>
        </w:rPr>
        <w:t>- уточнить группировку сил и средств по прогнозируемым рискам, запасы финансовых и материальных ресурсов, имеющихся для ликвидации ЧС и происш</w:t>
      </w:r>
      <w:r w:rsidRPr="00EE2077">
        <w:rPr>
          <w:color w:val="000000" w:themeColor="text1"/>
          <w:szCs w:val="28"/>
        </w:rPr>
        <w:t>е</w:t>
      </w:r>
      <w:r w:rsidRPr="00EE2077">
        <w:rPr>
          <w:color w:val="000000" w:themeColor="text1"/>
          <w:szCs w:val="28"/>
        </w:rPr>
        <w:t>ствий, уточненную информацию внести в базы ЧС и паспорта территории;</w:t>
      </w:r>
    </w:p>
    <w:p w:rsidR="006C6D25" w:rsidRPr="00EE2077" w:rsidRDefault="006C6D25" w:rsidP="006C6D25">
      <w:pPr>
        <w:widowControl w:val="0"/>
        <w:autoSpaceDE w:val="0"/>
        <w:autoSpaceDN w:val="0"/>
        <w:adjustRightInd w:val="0"/>
        <w:ind w:firstLine="709"/>
        <w:jc w:val="both"/>
        <w:rPr>
          <w:color w:val="000000" w:themeColor="text1"/>
          <w:szCs w:val="28"/>
        </w:rPr>
      </w:pPr>
      <w:r w:rsidRPr="00EE2077">
        <w:rPr>
          <w:color w:val="000000" w:themeColor="text1"/>
          <w:szCs w:val="28"/>
        </w:rPr>
        <w:t>- привести в готовность силы и средства, предназначенные для ликвидации ЧС (происшествий);</w:t>
      </w:r>
    </w:p>
    <w:p w:rsidR="006C6D25" w:rsidRPr="00EE2077" w:rsidRDefault="006C6D25" w:rsidP="006C6D25">
      <w:pPr>
        <w:widowControl w:val="0"/>
        <w:autoSpaceDE w:val="0"/>
        <w:autoSpaceDN w:val="0"/>
        <w:adjustRightInd w:val="0"/>
        <w:ind w:firstLine="709"/>
        <w:jc w:val="both"/>
        <w:rPr>
          <w:color w:val="000000" w:themeColor="text1"/>
          <w:szCs w:val="28"/>
        </w:rPr>
      </w:pPr>
      <w:r w:rsidRPr="00EE2077">
        <w:rPr>
          <w:color w:val="000000" w:themeColor="text1"/>
          <w:szCs w:val="28"/>
        </w:rPr>
        <w:t>- особое внимание обратить на готовность резервных источников питания на социально-значимых объектах с круглосуточным пребыванием людей, объектах жизнеобеспечения, на потенциально опасных объектах экономики с непрерывным производственным циклом;</w:t>
      </w:r>
    </w:p>
    <w:p w:rsidR="006C6D25" w:rsidRPr="00EE2077" w:rsidRDefault="006C6D25" w:rsidP="006C6D25">
      <w:pPr>
        <w:tabs>
          <w:tab w:val="left" w:pos="540"/>
        </w:tabs>
        <w:ind w:firstLine="709"/>
        <w:jc w:val="both"/>
        <w:rPr>
          <w:color w:val="000000" w:themeColor="text1"/>
          <w:szCs w:val="28"/>
        </w:rPr>
      </w:pPr>
      <w:r w:rsidRPr="00EE2077">
        <w:rPr>
          <w:color w:val="000000" w:themeColor="text1"/>
          <w:szCs w:val="28"/>
        </w:rPr>
        <w:t xml:space="preserve">- организовать необходимые мероприятия по обеспечению постоянного </w:t>
      </w:r>
      <w:proofErr w:type="gramStart"/>
      <w:r w:rsidRPr="00EE2077">
        <w:rPr>
          <w:color w:val="000000" w:themeColor="text1"/>
          <w:szCs w:val="28"/>
        </w:rPr>
        <w:t>ко</w:t>
      </w:r>
      <w:r w:rsidRPr="00EE2077">
        <w:rPr>
          <w:color w:val="000000" w:themeColor="text1"/>
          <w:szCs w:val="28"/>
        </w:rPr>
        <w:t>н</w:t>
      </w:r>
      <w:r w:rsidRPr="00EE2077">
        <w:rPr>
          <w:color w:val="000000" w:themeColor="text1"/>
          <w:szCs w:val="28"/>
        </w:rPr>
        <w:t>троля за</w:t>
      </w:r>
      <w:proofErr w:type="gramEnd"/>
      <w:r w:rsidRPr="00EE2077">
        <w:rPr>
          <w:color w:val="000000" w:themeColor="text1"/>
          <w:szCs w:val="28"/>
        </w:rPr>
        <w:t xml:space="preserve"> организацией функционирования детских стационарных лагерей на терр</w:t>
      </w:r>
      <w:r w:rsidRPr="00EE2077">
        <w:rPr>
          <w:color w:val="000000" w:themeColor="text1"/>
          <w:szCs w:val="28"/>
        </w:rPr>
        <w:t>и</w:t>
      </w:r>
      <w:r w:rsidRPr="00EE2077">
        <w:rPr>
          <w:color w:val="000000" w:themeColor="text1"/>
          <w:szCs w:val="28"/>
        </w:rPr>
        <w:t>тории муниципального района;</w:t>
      </w:r>
    </w:p>
    <w:p w:rsidR="006C6D25" w:rsidRPr="00EE2077" w:rsidRDefault="006C6D25" w:rsidP="006C6D25">
      <w:pPr>
        <w:tabs>
          <w:tab w:val="left" w:pos="540"/>
        </w:tabs>
        <w:ind w:firstLine="709"/>
        <w:jc w:val="both"/>
        <w:rPr>
          <w:color w:val="000000" w:themeColor="text1"/>
          <w:szCs w:val="28"/>
        </w:rPr>
      </w:pPr>
      <w:r w:rsidRPr="00EE2077">
        <w:rPr>
          <w:color w:val="000000" w:themeColor="text1"/>
          <w:szCs w:val="28"/>
        </w:rPr>
        <w:t>- при возникновении ЧС, происшествий природного и техногенного характ</w:t>
      </w:r>
      <w:r w:rsidRPr="00EE2077">
        <w:rPr>
          <w:color w:val="000000" w:themeColor="text1"/>
          <w:szCs w:val="28"/>
        </w:rPr>
        <w:t>е</w:t>
      </w:r>
      <w:r w:rsidRPr="00EE2077">
        <w:rPr>
          <w:color w:val="000000" w:themeColor="text1"/>
          <w:szCs w:val="28"/>
        </w:rPr>
        <w:t>ра, немедленно докладывать старшему оперативному дежурному ЦУКС ГУ МЧС России по Калужской области через ЕДДС муниципальных образований.</w:t>
      </w:r>
    </w:p>
    <w:p w:rsidR="006C6D25" w:rsidRPr="00EE2077" w:rsidRDefault="006C6D25" w:rsidP="006C6D25">
      <w:pPr>
        <w:widowControl w:val="0"/>
        <w:autoSpaceDE w:val="0"/>
        <w:autoSpaceDN w:val="0"/>
        <w:adjustRightInd w:val="0"/>
        <w:ind w:firstLine="709"/>
        <w:jc w:val="both"/>
        <w:rPr>
          <w:color w:val="000000" w:themeColor="text1"/>
          <w:szCs w:val="28"/>
        </w:rPr>
      </w:pPr>
      <w:r w:rsidRPr="00EE2077">
        <w:rPr>
          <w:color w:val="000000" w:themeColor="text1"/>
          <w:szCs w:val="28"/>
        </w:rPr>
        <w:t>5. Управлению Роспотребнадзора по Калужской области:</w:t>
      </w:r>
    </w:p>
    <w:p w:rsidR="006C6D25" w:rsidRPr="00EE2077" w:rsidRDefault="006C6D25" w:rsidP="006C6D25">
      <w:pPr>
        <w:widowControl w:val="0"/>
        <w:autoSpaceDE w:val="0"/>
        <w:autoSpaceDN w:val="0"/>
        <w:adjustRightInd w:val="0"/>
        <w:ind w:firstLine="709"/>
        <w:jc w:val="both"/>
        <w:rPr>
          <w:color w:val="000000" w:themeColor="text1"/>
          <w:szCs w:val="28"/>
        </w:rPr>
      </w:pPr>
      <w:r w:rsidRPr="00EE2077">
        <w:rPr>
          <w:color w:val="000000" w:themeColor="text1"/>
          <w:szCs w:val="28"/>
        </w:rPr>
        <w:t>- совместно с органами местного самоуправления обеспечить информиров</w:t>
      </w:r>
      <w:r w:rsidRPr="00EE2077">
        <w:rPr>
          <w:color w:val="000000" w:themeColor="text1"/>
          <w:szCs w:val="28"/>
        </w:rPr>
        <w:t>а</w:t>
      </w:r>
      <w:r w:rsidRPr="00EE2077">
        <w:rPr>
          <w:color w:val="000000" w:themeColor="text1"/>
          <w:szCs w:val="28"/>
        </w:rPr>
        <w:t xml:space="preserve">ние населения по вопросам профилактических мероприятий с целью недопущения заражения населения острыми респираторными вирусными инфекциями (ОРВИ), гриппом, коронавирусной инфекцией </w:t>
      </w:r>
      <w:r w:rsidRPr="00EE2077">
        <w:rPr>
          <w:color w:val="000000" w:themeColor="text1"/>
          <w:szCs w:val="28"/>
          <w:lang w:val="en-US"/>
        </w:rPr>
        <w:t>COVID</w:t>
      </w:r>
      <w:r w:rsidRPr="00EE2077">
        <w:rPr>
          <w:color w:val="000000" w:themeColor="text1"/>
          <w:szCs w:val="28"/>
        </w:rPr>
        <w:t>-19.</w:t>
      </w:r>
    </w:p>
    <w:p w:rsidR="006C6D25" w:rsidRPr="00EE2077" w:rsidRDefault="006C6D25" w:rsidP="006C6D25">
      <w:pPr>
        <w:widowControl w:val="0"/>
        <w:autoSpaceDE w:val="0"/>
        <w:autoSpaceDN w:val="0"/>
        <w:adjustRightInd w:val="0"/>
        <w:ind w:firstLine="709"/>
        <w:jc w:val="both"/>
        <w:rPr>
          <w:color w:val="000000" w:themeColor="text1"/>
          <w:szCs w:val="28"/>
        </w:rPr>
      </w:pPr>
      <w:r w:rsidRPr="00EE2077">
        <w:rPr>
          <w:color w:val="000000" w:themeColor="text1"/>
          <w:szCs w:val="28"/>
        </w:rPr>
        <w:t>- продолжить работу по выявлению нарушений в санитарно-техническом и санитарно-гигиеническом состоянии мест приготовления пищи. Особое внимание уделить пищеблокам учебных заведений, мест общественного питания;</w:t>
      </w:r>
    </w:p>
    <w:p w:rsidR="006C6D25" w:rsidRPr="00EE2077" w:rsidRDefault="006C6D25" w:rsidP="006C6D25">
      <w:pPr>
        <w:widowControl w:val="0"/>
        <w:autoSpaceDE w:val="0"/>
        <w:autoSpaceDN w:val="0"/>
        <w:adjustRightInd w:val="0"/>
        <w:ind w:firstLine="709"/>
        <w:jc w:val="both"/>
        <w:rPr>
          <w:color w:val="000000" w:themeColor="text1"/>
          <w:szCs w:val="28"/>
        </w:rPr>
      </w:pPr>
      <w:r w:rsidRPr="00EE2077">
        <w:rPr>
          <w:color w:val="000000" w:themeColor="text1"/>
          <w:szCs w:val="28"/>
        </w:rPr>
        <w:t xml:space="preserve">- продолжить сбор и обмен информацией с ГУ МЧС России </w:t>
      </w:r>
      <w:proofErr w:type="gramStart"/>
      <w:r w:rsidRPr="00EE2077">
        <w:rPr>
          <w:color w:val="000000" w:themeColor="text1"/>
          <w:szCs w:val="28"/>
        </w:rPr>
        <w:t>по</w:t>
      </w:r>
      <w:proofErr w:type="gramEnd"/>
      <w:r w:rsidRPr="00EE2077">
        <w:rPr>
          <w:color w:val="000000" w:themeColor="text1"/>
          <w:szCs w:val="28"/>
        </w:rPr>
        <w:t xml:space="preserve"> Калужской </w:t>
      </w:r>
    </w:p>
    <w:p w:rsidR="006C6D25" w:rsidRPr="00EE2077" w:rsidRDefault="006C6D25" w:rsidP="006C6D25">
      <w:pPr>
        <w:widowControl w:val="0"/>
        <w:autoSpaceDE w:val="0"/>
        <w:autoSpaceDN w:val="0"/>
        <w:adjustRightInd w:val="0"/>
        <w:jc w:val="both"/>
        <w:rPr>
          <w:color w:val="000000" w:themeColor="text1"/>
          <w:szCs w:val="28"/>
        </w:rPr>
      </w:pPr>
      <w:r w:rsidRPr="00EE2077">
        <w:rPr>
          <w:color w:val="000000" w:themeColor="text1"/>
          <w:szCs w:val="28"/>
        </w:rPr>
        <w:t>области о санитарно-эпидемиологической обстановке на территории области.</w:t>
      </w:r>
    </w:p>
    <w:p w:rsidR="006C6D25" w:rsidRPr="00EE2077" w:rsidRDefault="006C6D25" w:rsidP="006C6D25">
      <w:pPr>
        <w:widowControl w:val="0"/>
        <w:autoSpaceDE w:val="0"/>
        <w:autoSpaceDN w:val="0"/>
        <w:adjustRightInd w:val="0"/>
        <w:ind w:firstLine="709"/>
        <w:jc w:val="both"/>
        <w:rPr>
          <w:color w:val="000000" w:themeColor="text1"/>
          <w:szCs w:val="28"/>
        </w:rPr>
      </w:pPr>
      <w:r w:rsidRPr="00EE2077">
        <w:rPr>
          <w:color w:val="000000" w:themeColor="text1"/>
          <w:szCs w:val="28"/>
        </w:rPr>
        <w:t>6. Управлению Министерства внутренних дел Российской Федерации по К</w:t>
      </w:r>
      <w:r w:rsidRPr="00EE2077">
        <w:rPr>
          <w:color w:val="000000" w:themeColor="text1"/>
          <w:szCs w:val="28"/>
        </w:rPr>
        <w:t>а</w:t>
      </w:r>
      <w:r w:rsidRPr="00EE2077">
        <w:rPr>
          <w:color w:val="000000" w:themeColor="text1"/>
          <w:szCs w:val="28"/>
        </w:rPr>
        <w:t>лужской области:</w:t>
      </w:r>
    </w:p>
    <w:p w:rsidR="006C6D25" w:rsidRPr="00EE2077" w:rsidRDefault="006C6D25" w:rsidP="006C6D25">
      <w:pPr>
        <w:widowControl w:val="0"/>
        <w:autoSpaceDE w:val="0"/>
        <w:autoSpaceDN w:val="0"/>
        <w:adjustRightInd w:val="0"/>
        <w:ind w:firstLine="709"/>
        <w:jc w:val="both"/>
        <w:rPr>
          <w:color w:val="000000" w:themeColor="text1"/>
          <w:szCs w:val="28"/>
        </w:rPr>
      </w:pPr>
      <w:r w:rsidRPr="00EE2077">
        <w:rPr>
          <w:color w:val="000000" w:themeColor="text1"/>
          <w:szCs w:val="28"/>
        </w:rPr>
        <w:t>- принять меры по усилению охраны общественного порядка и объектов, обеспечивающих жизнедеятельность населения, в местах пожаров и на прилега</w:t>
      </w:r>
      <w:r w:rsidRPr="00EE2077">
        <w:rPr>
          <w:color w:val="000000" w:themeColor="text1"/>
          <w:szCs w:val="28"/>
        </w:rPr>
        <w:t>ю</w:t>
      </w:r>
      <w:r w:rsidRPr="00EE2077">
        <w:rPr>
          <w:color w:val="000000" w:themeColor="text1"/>
          <w:szCs w:val="28"/>
        </w:rPr>
        <w:t>щих к ним территориях, при реагировании на дорожно-транспортные и иные пр</w:t>
      </w:r>
      <w:r w:rsidRPr="00EE2077">
        <w:rPr>
          <w:color w:val="000000" w:themeColor="text1"/>
          <w:szCs w:val="28"/>
        </w:rPr>
        <w:t>о</w:t>
      </w:r>
      <w:r w:rsidRPr="00EE2077">
        <w:rPr>
          <w:color w:val="000000" w:themeColor="text1"/>
          <w:szCs w:val="28"/>
        </w:rPr>
        <w:lastRenderedPageBreak/>
        <w:t xml:space="preserve">исшествия. </w:t>
      </w:r>
    </w:p>
    <w:p w:rsidR="006C6D25" w:rsidRPr="00EE2077" w:rsidRDefault="006C6D25" w:rsidP="006C6D25">
      <w:pPr>
        <w:ind w:firstLine="709"/>
        <w:jc w:val="both"/>
        <w:rPr>
          <w:b/>
          <w:color w:val="000000" w:themeColor="text1"/>
        </w:rPr>
      </w:pPr>
      <w:r w:rsidRPr="00EE2077">
        <w:rPr>
          <w:color w:val="000000" w:themeColor="text1"/>
          <w:szCs w:val="28"/>
        </w:rPr>
        <w:t>7. О выполненных превентивных мероприятиях представлять сведения в ЦУКС ГУ МЧС России по Калужской области по телефону (8-4842) 718-108.</w:t>
      </w:r>
    </w:p>
    <w:p w:rsidR="006C6D25" w:rsidRDefault="006C6D25" w:rsidP="006C6D25">
      <w:pPr>
        <w:ind w:firstLine="709"/>
        <w:jc w:val="both"/>
        <w:rPr>
          <w:color w:val="000000" w:themeColor="text1"/>
          <w:sz w:val="24"/>
          <w:szCs w:val="24"/>
        </w:rPr>
      </w:pPr>
      <w:r w:rsidRPr="00EE2077">
        <w:rPr>
          <w:b/>
          <w:color w:val="000000" w:themeColor="text1"/>
        </w:rPr>
        <w:t xml:space="preserve">4. </w:t>
      </w:r>
      <w:r w:rsidRPr="00EE2077">
        <w:rPr>
          <w:b/>
          <w:color w:val="000000" w:themeColor="text1"/>
          <w:szCs w:val="28"/>
        </w:rPr>
        <w:t>Данный прогноз разрабатывался на основании информации, поступ</w:t>
      </w:r>
      <w:r w:rsidRPr="00EE2077">
        <w:rPr>
          <w:b/>
          <w:color w:val="000000" w:themeColor="text1"/>
          <w:szCs w:val="28"/>
        </w:rPr>
        <w:t>а</w:t>
      </w:r>
      <w:r w:rsidRPr="00EE2077">
        <w:rPr>
          <w:b/>
          <w:color w:val="000000" w:themeColor="text1"/>
          <w:szCs w:val="28"/>
        </w:rPr>
        <w:t>ющей от учреждений, входящих в территориальную систему мониторинга и прогнозирования ЧС области (ТСМП), с использованием прогноза чрезв</w:t>
      </w:r>
      <w:r w:rsidRPr="00EE2077">
        <w:rPr>
          <w:b/>
          <w:color w:val="000000" w:themeColor="text1"/>
          <w:szCs w:val="28"/>
        </w:rPr>
        <w:t>ы</w:t>
      </w:r>
      <w:r w:rsidRPr="00EE2077">
        <w:rPr>
          <w:b/>
          <w:color w:val="000000" w:themeColor="text1"/>
          <w:szCs w:val="28"/>
        </w:rPr>
        <w:t xml:space="preserve">чайных ситуаций Главного управления МЧС России по г. Москве на </w:t>
      </w:r>
      <w:r>
        <w:rPr>
          <w:b/>
          <w:color w:val="000000" w:themeColor="text1"/>
          <w:szCs w:val="28"/>
        </w:rPr>
        <w:t xml:space="preserve"> </w:t>
      </w:r>
      <w:r w:rsidR="00D1390A">
        <w:rPr>
          <w:b/>
          <w:color w:val="000000" w:themeColor="text1"/>
          <w:szCs w:val="28"/>
        </w:rPr>
        <w:t>0</w:t>
      </w:r>
      <w:r>
        <w:rPr>
          <w:b/>
          <w:color w:val="000000" w:themeColor="text1"/>
          <w:szCs w:val="28"/>
        </w:rPr>
        <w:t xml:space="preserve">1 </w:t>
      </w:r>
      <w:r w:rsidR="00D1390A">
        <w:rPr>
          <w:b/>
          <w:color w:val="000000" w:themeColor="text1"/>
          <w:szCs w:val="28"/>
        </w:rPr>
        <w:t>апр</w:t>
      </w:r>
      <w:r w:rsidR="00D1390A">
        <w:rPr>
          <w:b/>
          <w:color w:val="000000" w:themeColor="text1"/>
          <w:szCs w:val="28"/>
        </w:rPr>
        <w:t>е</w:t>
      </w:r>
      <w:r w:rsidR="00D1390A">
        <w:rPr>
          <w:b/>
          <w:color w:val="000000" w:themeColor="text1"/>
          <w:szCs w:val="28"/>
        </w:rPr>
        <w:t>ля</w:t>
      </w:r>
      <w:r w:rsidRPr="00EE2077">
        <w:rPr>
          <w:b/>
          <w:color w:val="000000" w:themeColor="text1"/>
          <w:szCs w:val="28"/>
        </w:rPr>
        <w:t xml:space="preserve"> 202</w:t>
      </w:r>
      <w:r>
        <w:rPr>
          <w:b/>
          <w:color w:val="000000" w:themeColor="text1"/>
          <w:szCs w:val="28"/>
        </w:rPr>
        <w:t>2</w:t>
      </w:r>
      <w:r w:rsidRPr="00EE2077">
        <w:rPr>
          <w:b/>
          <w:color w:val="000000" w:themeColor="text1"/>
          <w:szCs w:val="28"/>
        </w:rPr>
        <w:t xml:space="preserve"> года, полученного по электронной почте, а также собственных баз данных по учету ЧС и происшествий.</w:t>
      </w:r>
      <w:r w:rsidRPr="00EE2077">
        <w:rPr>
          <w:color w:val="000000" w:themeColor="text1"/>
          <w:sz w:val="24"/>
          <w:szCs w:val="24"/>
        </w:rPr>
        <w:t xml:space="preserve"> </w:t>
      </w:r>
    </w:p>
    <w:p w:rsidR="006C6D25" w:rsidRDefault="006C6D25" w:rsidP="006C6D25">
      <w:pPr>
        <w:jc w:val="right"/>
        <w:rPr>
          <w:color w:val="000000"/>
          <w:sz w:val="24"/>
          <w:szCs w:val="24"/>
        </w:rPr>
      </w:pPr>
    </w:p>
    <w:p w:rsidR="006C6D25" w:rsidRDefault="006C6D25" w:rsidP="006C6D25">
      <w:pPr>
        <w:jc w:val="right"/>
        <w:rPr>
          <w:color w:val="000000"/>
          <w:sz w:val="24"/>
          <w:szCs w:val="24"/>
        </w:rPr>
      </w:pPr>
      <w:r>
        <w:rPr>
          <w:color w:val="000000"/>
          <w:sz w:val="24"/>
          <w:szCs w:val="24"/>
        </w:rPr>
        <w:t>При</w:t>
      </w:r>
      <w:r w:rsidRPr="00F946E7">
        <w:rPr>
          <w:color w:val="000000"/>
          <w:sz w:val="24"/>
          <w:szCs w:val="24"/>
        </w:rPr>
        <w:t>ложе</w:t>
      </w:r>
      <w:r>
        <w:rPr>
          <w:color w:val="000000"/>
          <w:sz w:val="24"/>
          <w:szCs w:val="24"/>
        </w:rPr>
        <w:t>ние 1</w:t>
      </w:r>
    </w:p>
    <w:p w:rsidR="006C6D25" w:rsidRPr="00F3070D" w:rsidRDefault="006C6D25" w:rsidP="006C6D25">
      <w:pPr>
        <w:jc w:val="center"/>
        <w:rPr>
          <w:sz w:val="24"/>
          <w:szCs w:val="24"/>
        </w:rPr>
      </w:pPr>
      <w:r w:rsidRPr="00F3070D">
        <w:rPr>
          <w:sz w:val="24"/>
          <w:szCs w:val="24"/>
        </w:rPr>
        <w:t xml:space="preserve">Карта-схема степени риска возникновения техногенных пожаров  </w:t>
      </w:r>
    </w:p>
    <w:p w:rsidR="006C6D25" w:rsidRDefault="006C6D25" w:rsidP="006C6D25">
      <w:pPr>
        <w:jc w:val="center"/>
        <w:rPr>
          <w:sz w:val="24"/>
          <w:szCs w:val="24"/>
        </w:rPr>
      </w:pPr>
      <w:r w:rsidRPr="00F3070D">
        <w:rPr>
          <w:sz w:val="24"/>
          <w:szCs w:val="24"/>
        </w:rPr>
        <w:t xml:space="preserve">на территории Калужской области </w:t>
      </w:r>
    </w:p>
    <w:p w:rsidR="006C6D25" w:rsidRDefault="006C6D25" w:rsidP="006C6D25">
      <w:pPr>
        <w:jc w:val="center"/>
        <w:rPr>
          <w:sz w:val="24"/>
          <w:szCs w:val="24"/>
        </w:rPr>
      </w:pPr>
    </w:p>
    <w:p w:rsidR="006C6D25" w:rsidRPr="00F3070D" w:rsidRDefault="006C6D25" w:rsidP="006C6D25">
      <w:pPr>
        <w:tabs>
          <w:tab w:val="left" w:pos="0"/>
        </w:tabs>
        <w:ind w:left="5954" w:hanging="284"/>
        <w:jc w:val="center"/>
        <w:rPr>
          <w:b/>
          <w:sz w:val="24"/>
          <w:szCs w:val="24"/>
        </w:rPr>
      </w:pPr>
      <w:r>
        <w:rPr>
          <w:noProof/>
          <w:sz w:val="24"/>
          <w:szCs w:val="24"/>
        </w:rPr>
        <w:drawing>
          <wp:anchor distT="0" distB="0" distL="114300" distR="114300" simplePos="0" relativeHeight="251662336" behindDoc="1" locked="0" layoutInCell="1" allowOverlap="1" wp14:anchorId="39E3BDEB" wp14:editId="70F9BACF">
            <wp:simplePos x="0" y="0"/>
            <wp:positionH relativeFrom="column">
              <wp:posOffset>90170</wp:posOffset>
            </wp:positionH>
            <wp:positionV relativeFrom="paragraph">
              <wp:posOffset>123825</wp:posOffset>
            </wp:positionV>
            <wp:extent cx="2647950" cy="2503170"/>
            <wp:effectExtent l="0" t="0" r="0" b="0"/>
            <wp:wrapNone/>
            <wp:docPr id="10" name="Рисунок 10" descr="C:\Users\arm9\Desktop\не удалять - копи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rm9\Desktop\не удалять - копия.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7950" cy="250317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4"/>
          <w:szCs w:val="24"/>
        </w:rPr>
        <w:t xml:space="preserve">                                                                                   У</w:t>
      </w:r>
      <w:r w:rsidRPr="00F3070D">
        <w:rPr>
          <w:b/>
          <w:sz w:val="24"/>
          <w:szCs w:val="24"/>
        </w:rPr>
        <w:t>словные обозначения</w:t>
      </w:r>
    </w:p>
    <w:p w:rsidR="006C6D25" w:rsidRPr="00F3070D" w:rsidRDefault="006C6D25" w:rsidP="006C6D25">
      <w:pPr>
        <w:tabs>
          <w:tab w:val="left" w:pos="0"/>
        </w:tabs>
        <w:ind w:left="5954" w:hanging="284"/>
        <w:rPr>
          <w:sz w:val="24"/>
          <w:szCs w:val="24"/>
        </w:rPr>
      </w:pPr>
      <w:r w:rsidRPr="00F3070D">
        <w:rPr>
          <w:sz w:val="24"/>
          <w:szCs w:val="24"/>
        </w:rPr>
        <w:t xml:space="preserve">                                                  </w:t>
      </w:r>
    </w:p>
    <w:p w:rsidR="006C6D25" w:rsidRPr="00F3070D" w:rsidRDefault="006C6D25" w:rsidP="006C6D25">
      <w:pPr>
        <w:tabs>
          <w:tab w:val="left" w:pos="0"/>
        </w:tabs>
        <w:ind w:left="6379"/>
        <w:rPr>
          <w:sz w:val="24"/>
          <w:szCs w:val="24"/>
        </w:rPr>
      </w:pPr>
      <w:r>
        <w:rPr>
          <w:noProof/>
        </w:rPr>
        <mc:AlternateContent>
          <mc:Choice Requires="wps">
            <w:drawing>
              <wp:anchor distT="0" distB="0" distL="114300" distR="114300" simplePos="0" relativeHeight="251659264" behindDoc="0" locked="0" layoutInCell="1" allowOverlap="1" wp14:anchorId="37807A41" wp14:editId="56DEEE66">
                <wp:simplePos x="0" y="0"/>
                <wp:positionH relativeFrom="column">
                  <wp:posOffset>3816985</wp:posOffset>
                </wp:positionH>
                <wp:positionV relativeFrom="paragraph">
                  <wp:posOffset>34290</wp:posOffset>
                </wp:positionV>
                <wp:extent cx="114300" cy="114300"/>
                <wp:effectExtent l="0" t="0" r="19050" b="19050"/>
                <wp:wrapNone/>
                <wp:docPr id="5"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C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4" o:spid="_x0000_s1026" style="position:absolute;margin-left:300.55pt;margin-top:2.7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" fillcolor="#c00000"/>
            </w:pict>
          </mc:Fallback>
        </mc:AlternateContent>
      </w:r>
      <w:r w:rsidRPr="00F3070D">
        <w:rPr>
          <w:sz w:val="24"/>
          <w:szCs w:val="24"/>
        </w:rPr>
        <w:t>Наиболее опасные районы по к</w:t>
      </w:r>
      <w:r w:rsidRPr="00F3070D">
        <w:rPr>
          <w:sz w:val="24"/>
          <w:szCs w:val="24"/>
        </w:rPr>
        <w:t>о</w:t>
      </w:r>
      <w:r w:rsidRPr="00F3070D">
        <w:rPr>
          <w:sz w:val="24"/>
          <w:szCs w:val="24"/>
        </w:rPr>
        <w:t>личеству   пожаров</w:t>
      </w:r>
    </w:p>
    <w:p w:rsidR="006C6D25" w:rsidRPr="00F3070D" w:rsidRDefault="006C6D25" w:rsidP="006C6D25">
      <w:pPr>
        <w:tabs>
          <w:tab w:val="left" w:pos="0"/>
        </w:tabs>
        <w:ind w:left="5954" w:hanging="5812"/>
        <w:rPr>
          <w:sz w:val="24"/>
          <w:szCs w:val="24"/>
        </w:rPr>
      </w:pPr>
    </w:p>
    <w:p w:rsidR="006C6D25" w:rsidRDefault="006C6D25" w:rsidP="006C6D25">
      <w:pPr>
        <w:tabs>
          <w:tab w:val="left" w:pos="0"/>
          <w:tab w:val="left" w:pos="6379"/>
        </w:tabs>
        <w:ind w:left="6379"/>
        <w:jc w:val="both"/>
        <w:rPr>
          <w:sz w:val="24"/>
          <w:szCs w:val="24"/>
        </w:rPr>
      </w:pPr>
      <w:r>
        <w:rPr>
          <w:noProof/>
        </w:rPr>
        <mc:AlternateContent>
          <mc:Choice Requires="wps">
            <w:drawing>
              <wp:anchor distT="0" distB="0" distL="114300" distR="114300" simplePos="0" relativeHeight="251660288" behindDoc="0" locked="0" layoutInCell="1" allowOverlap="1" wp14:anchorId="416C9047" wp14:editId="7CE7C9BB">
                <wp:simplePos x="0" y="0"/>
                <wp:positionH relativeFrom="column">
                  <wp:posOffset>3816985</wp:posOffset>
                </wp:positionH>
                <wp:positionV relativeFrom="paragraph">
                  <wp:posOffset>22860</wp:posOffset>
                </wp:positionV>
                <wp:extent cx="114300" cy="114300"/>
                <wp:effectExtent l="0" t="0" r="19050" b="19050"/>
                <wp:wrapNone/>
                <wp:docPr id="4"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CA860C"/>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5" o:spid="_x0000_s1026" style="position:absolute;margin-left:300.55pt;margin-top:1.8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" fillcolor="#ca860c"/>
            </w:pict>
          </mc:Fallback>
        </mc:AlternateContent>
      </w:r>
      <w:r w:rsidRPr="00F3070D">
        <w:rPr>
          <w:sz w:val="24"/>
          <w:szCs w:val="24"/>
        </w:rPr>
        <w:t xml:space="preserve">Опасные районы по количеству пожаров </w:t>
      </w:r>
    </w:p>
    <w:p w:rsidR="006C6D25" w:rsidRPr="00F3070D" w:rsidRDefault="006C6D25" w:rsidP="006C6D25">
      <w:pPr>
        <w:tabs>
          <w:tab w:val="left" w:pos="0"/>
        </w:tabs>
        <w:ind w:left="6379"/>
        <w:jc w:val="both"/>
        <w:rPr>
          <w:sz w:val="24"/>
          <w:szCs w:val="24"/>
        </w:rPr>
      </w:pPr>
      <w:r w:rsidRPr="00F3070D">
        <w:rPr>
          <w:sz w:val="24"/>
          <w:szCs w:val="24"/>
        </w:rPr>
        <w:t xml:space="preserve">                          </w:t>
      </w:r>
    </w:p>
    <w:p w:rsidR="006C6D25" w:rsidRPr="00F3070D" w:rsidRDefault="006C6D25" w:rsidP="006C6D25">
      <w:pPr>
        <w:tabs>
          <w:tab w:val="left" w:pos="0"/>
        </w:tabs>
        <w:ind w:left="6379"/>
        <w:rPr>
          <w:sz w:val="24"/>
          <w:szCs w:val="24"/>
        </w:rPr>
      </w:pPr>
      <w:r>
        <w:rPr>
          <w:noProof/>
        </w:rPr>
        <mc:AlternateContent>
          <mc:Choice Requires="wps">
            <w:drawing>
              <wp:anchor distT="0" distB="0" distL="114300" distR="114300" simplePos="0" relativeHeight="251661312" behindDoc="0" locked="0" layoutInCell="1" allowOverlap="1" wp14:anchorId="6333183F" wp14:editId="3A3618C1">
                <wp:simplePos x="0" y="0"/>
                <wp:positionH relativeFrom="column">
                  <wp:posOffset>3816985</wp:posOffset>
                </wp:positionH>
                <wp:positionV relativeFrom="paragraph">
                  <wp:posOffset>158750</wp:posOffset>
                </wp:positionV>
                <wp:extent cx="114300" cy="114300"/>
                <wp:effectExtent l="0" t="0" r="19050" b="19050"/>
                <wp:wrapNone/>
                <wp:docPr id="1"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ABF8F">
                            <a:alpha val="82001"/>
                          </a:srgb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6" o:spid="_x0000_s1026" style="position:absolute;margin-left:300.55pt;margin-top:12.5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" fillcolor="#fabf8f">
                <v:fill opacity="53713f"/>
              </v:oval>
            </w:pict>
          </mc:Fallback>
        </mc:AlternateContent>
      </w:r>
      <w:r w:rsidRPr="00F3070D">
        <w:rPr>
          <w:sz w:val="24"/>
          <w:szCs w:val="24"/>
        </w:rPr>
        <w:t>Наименее опасные районы по к</w:t>
      </w:r>
      <w:r w:rsidRPr="00F3070D">
        <w:rPr>
          <w:sz w:val="24"/>
          <w:szCs w:val="24"/>
        </w:rPr>
        <w:t>о</w:t>
      </w:r>
      <w:r w:rsidRPr="00F3070D">
        <w:rPr>
          <w:sz w:val="24"/>
          <w:szCs w:val="24"/>
        </w:rPr>
        <w:t>личеству  пожаров</w:t>
      </w:r>
    </w:p>
    <w:p w:rsidR="006C6D25" w:rsidRDefault="006C6D25" w:rsidP="006C6D25">
      <w:pPr>
        <w:jc w:val="right"/>
        <w:rPr>
          <w:sz w:val="24"/>
          <w:szCs w:val="24"/>
        </w:rPr>
      </w:pPr>
    </w:p>
    <w:p w:rsidR="006C6D25" w:rsidRDefault="006C6D25" w:rsidP="006C6D25">
      <w:pPr>
        <w:jc w:val="right"/>
        <w:rPr>
          <w:color w:val="000000"/>
          <w:sz w:val="24"/>
          <w:szCs w:val="24"/>
        </w:rPr>
      </w:pPr>
    </w:p>
    <w:p w:rsidR="006C6D25" w:rsidRDefault="006C6D25" w:rsidP="006C6D25">
      <w:pPr>
        <w:jc w:val="right"/>
        <w:rPr>
          <w:color w:val="000000"/>
          <w:sz w:val="24"/>
          <w:szCs w:val="24"/>
        </w:rPr>
      </w:pPr>
    </w:p>
    <w:p w:rsidR="006C6D25" w:rsidRDefault="006C6D25" w:rsidP="006C6D25">
      <w:pPr>
        <w:jc w:val="right"/>
        <w:rPr>
          <w:color w:val="000000"/>
          <w:sz w:val="24"/>
          <w:szCs w:val="24"/>
        </w:rPr>
      </w:pPr>
    </w:p>
    <w:p w:rsidR="006C6D25" w:rsidRDefault="006C6D25" w:rsidP="006C6D25">
      <w:pPr>
        <w:jc w:val="right"/>
        <w:rPr>
          <w:color w:val="000000"/>
          <w:sz w:val="24"/>
          <w:szCs w:val="24"/>
        </w:rPr>
      </w:pPr>
    </w:p>
    <w:p w:rsidR="006C6D25" w:rsidRPr="00DE7400" w:rsidRDefault="006C6D25" w:rsidP="006C6D25">
      <w:pPr>
        <w:jc w:val="right"/>
        <w:rPr>
          <w:color w:val="000000"/>
          <w:sz w:val="24"/>
          <w:szCs w:val="24"/>
        </w:rPr>
      </w:pPr>
      <w:r>
        <w:rPr>
          <w:color w:val="000000"/>
          <w:sz w:val="24"/>
          <w:szCs w:val="24"/>
        </w:rPr>
        <w:t>Пр</w:t>
      </w:r>
      <w:r w:rsidRPr="00DE7400">
        <w:rPr>
          <w:color w:val="000000"/>
          <w:sz w:val="24"/>
          <w:szCs w:val="24"/>
        </w:rPr>
        <w:t>ил</w:t>
      </w:r>
      <w:r>
        <w:rPr>
          <w:color w:val="000000"/>
          <w:sz w:val="24"/>
          <w:szCs w:val="24"/>
        </w:rPr>
        <w:t>о</w:t>
      </w:r>
      <w:r w:rsidRPr="00DE7400">
        <w:rPr>
          <w:color w:val="000000"/>
          <w:sz w:val="24"/>
          <w:szCs w:val="24"/>
        </w:rPr>
        <w:t xml:space="preserve">жение </w:t>
      </w:r>
      <w:r>
        <w:rPr>
          <w:color w:val="000000"/>
          <w:sz w:val="24"/>
          <w:szCs w:val="24"/>
        </w:rPr>
        <w:t>2</w:t>
      </w:r>
    </w:p>
    <w:p w:rsidR="006C6D25" w:rsidRDefault="006C6D25" w:rsidP="006C6D25">
      <w:pPr>
        <w:jc w:val="center"/>
        <w:rPr>
          <w:sz w:val="24"/>
          <w:szCs w:val="24"/>
        </w:rPr>
      </w:pPr>
    </w:p>
    <w:p w:rsidR="006C6D25" w:rsidRPr="00F3070D" w:rsidRDefault="006C6D25" w:rsidP="006C6D25">
      <w:pPr>
        <w:jc w:val="center"/>
        <w:rPr>
          <w:sz w:val="24"/>
          <w:szCs w:val="24"/>
        </w:rPr>
      </w:pPr>
      <w:r w:rsidRPr="00F3070D">
        <w:rPr>
          <w:sz w:val="24"/>
          <w:szCs w:val="24"/>
        </w:rPr>
        <w:t>Карта-схема степени риска ДТП на территории Калужской области</w:t>
      </w:r>
    </w:p>
    <w:p w:rsidR="006C6D25" w:rsidRDefault="006C6D25" w:rsidP="006C6D25">
      <w:pPr>
        <w:jc w:val="center"/>
        <w:rPr>
          <w:sz w:val="24"/>
          <w:szCs w:val="24"/>
        </w:rPr>
      </w:pPr>
      <w:r w:rsidRPr="00F3070D">
        <w:rPr>
          <w:sz w:val="24"/>
          <w:szCs w:val="24"/>
        </w:rPr>
        <w:t>на основе средних многолетних данных</w:t>
      </w:r>
    </w:p>
    <w:p w:rsidR="006C6D25" w:rsidRDefault="006C6D25" w:rsidP="006C6D25">
      <w:pPr>
        <w:jc w:val="center"/>
        <w:rPr>
          <w:sz w:val="24"/>
          <w:szCs w:val="24"/>
        </w:rPr>
      </w:pPr>
    </w:p>
    <w:p w:rsidR="006C6D25" w:rsidRPr="00867141" w:rsidRDefault="006C6D25" w:rsidP="006C6D25">
      <w:pPr>
        <w:tabs>
          <w:tab w:val="left" w:pos="7217"/>
        </w:tabs>
        <w:rPr>
          <w:b/>
          <w:sz w:val="24"/>
          <w:szCs w:val="24"/>
        </w:rPr>
      </w:pPr>
      <w:r>
        <w:rPr>
          <w:noProof/>
        </w:rPr>
        <w:drawing>
          <wp:anchor distT="0" distB="0" distL="114300" distR="114300" simplePos="0" relativeHeight="251663360" behindDoc="0" locked="0" layoutInCell="1" allowOverlap="1" wp14:anchorId="48608538" wp14:editId="39E39EC5">
            <wp:simplePos x="0" y="0"/>
            <wp:positionH relativeFrom="column">
              <wp:posOffset>8447</wp:posOffset>
            </wp:positionH>
            <wp:positionV relativeFrom="paragraph">
              <wp:posOffset>36225</wp:posOffset>
            </wp:positionV>
            <wp:extent cx="2785730" cy="2275367"/>
            <wp:effectExtent l="0" t="0" r="0" b="0"/>
            <wp:wrapNone/>
            <wp:docPr id="11"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93699" cy="2281876"/>
                    </a:xfrm>
                    <a:prstGeom prst="rect">
                      <a:avLst/>
                    </a:prstGeom>
                    <a:noFill/>
                  </pic:spPr>
                </pic:pic>
              </a:graphicData>
            </a:graphic>
            <wp14:sizeRelH relativeFrom="page">
              <wp14:pctWidth>0</wp14:pctWidth>
            </wp14:sizeRelH>
            <wp14:sizeRelV relativeFrom="page">
              <wp14:pctHeight>0</wp14:pctHeight>
            </wp14:sizeRelV>
          </wp:anchor>
        </w:drawing>
      </w:r>
      <w:r>
        <w:rPr>
          <w:b/>
          <w:sz w:val="24"/>
          <w:szCs w:val="24"/>
        </w:rPr>
        <w:t xml:space="preserve">                         </w:t>
      </w:r>
      <w:r w:rsidRPr="00F3070D">
        <w:rPr>
          <w:b/>
          <w:sz w:val="24"/>
          <w:szCs w:val="24"/>
        </w:rPr>
        <w:t xml:space="preserve">                                                                 </w:t>
      </w:r>
      <w:r>
        <w:rPr>
          <w:b/>
          <w:sz w:val="24"/>
          <w:szCs w:val="24"/>
        </w:rPr>
        <w:t xml:space="preserve">                    </w:t>
      </w:r>
      <w:r w:rsidRPr="00F3070D">
        <w:rPr>
          <w:b/>
          <w:sz w:val="24"/>
          <w:szCs w:val="24"/>
        </w:rPr>
        <w:t>Условные обозначения</w:t>
      </w:r>
    </w:p>
    <w:p w:rsidR="006C6D25" w:rsidRDefault="006C6D25" w:rsidP="006C6D25">
      <w:pPr>
        <w:ind w:left="7088"/>
        <w:rPr>
          <w:sz w:val="24"/>
          <w:szCs w:val="24"/>
        </w:rPr>
      </w:pPr>
    </w:p>
    <w:p w:rsidR="006C6D25" w:rsidRPr="00F3070D" w:rsidRDefault="006C6D25" w:rsidP="006C6D25">
      <w:pPr>
        <w:ind w:left="7088"/>
        <w:rPr>
          <w:sz w:val="24"/>
          <w:szCs w:val="24"/>
        </w:rPr>
      </w:pPr>
      <w:r>
        <w:rPr>
          <w:noProof/>
        </w:rPr>
        <mc:AlternateContent>
          <mc:Choice Requires="wps">
            <w:drawing>
              <wp:anchor distT="0" distB="0" distL="114300" distR="114300" simplePos="0" relativeHeight="251665408" behindDoc="0" locked="0" layoutInCell="1" allowOverlap="1" wp14:anchorId="6C4EB4D8" wp14:editId="227CB509">
                <wp:simplePos x="0" y="0"/>
                <wp:positionH relativeFrom="column">
                  <wp:posOffset>4287520</wp:posOffset>
                </wp:positionH>
                <wp:positionV relativeFrom="paragraph">
                  <wp:posOffset>38735</wp:posOffset>
                </wp:positionV>
                <wp:extent cx="114300" cy="114300"/>
                <wp:effectExtent l="0" t="0" r="19050" b="19050"/>
                <wp:wrapNone/>
                <wp:docPr id="9"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7F7F7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26" style="position:absolute;margin-left:337.6pt;margin-top:3.05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" fillcolor="#7f7f7f"/>
            </w:pict>
          </mc:Fallback>
        </mc:AlternateContent>
      </w:r>
      <w:r w:rsidRPr="00F3070D">
        <w:rPr>
          <w:sz w:val="24"/>
          <w:szCs w:val="24"/>
        </w:rPr>
        <w:t>Наиболее опасные районы</w:t>
      </w:r>
    </w:p>
    <w:p w:rsidR="006C6D25" w:rsidRPr="00F3070D" w:rsidRDefault="006C6D25" w:rsidP="006C6D25">
      <w:pPr>
        <w:ind w:left="7088"/>
        <w:rPr>
          <w:sz w:val="24"/>
          <w:szCs w:val="24"/>
        </w:rPr>
      </w:pPr>
      <w:r w:rsidRPr="00F3070D">
        <w:rPr>
          <w:sz w:val="24"/>
          <w:szCs w:val="24"/>
        </w:rPr>
        <w:t>по количеству ДТП</w:t>
      </w:r>
    </w:p>
    <w:p w:rsidR="006C6D25" w:rsidRPr="00F3070D" w:rsidRDefault="006C6D25" w:rsidP="006C6D25">
      <w:pPr>
        <w:ind w:left="7088"/>
        <w:rPr>
          <w:sz w:val="24"/>
          <w:szCs w:val="24"/>
        </w:rPr>
      </w:pPr>
    </w:p>
    <w:p w:rsidR="006C6D25" w:rsidRPr="00F3070D" w:rsidRDefault="006C6D25" w:rsidP="006C6D25">
      <w:pPr>
        <w:ind w:left="7088"/>
        <w:rPr>
          <w:sz w:val="24"/>
          <w:szCs w:val="24"/>
        </w:rPr>
      </w:pPr>
      <w:r>
        <w:rPr>
          <w:noProof/>
        </w:rPr>
        <mc:AlternateContent>
          <mc:Choice Requires="wps">
            <w:drawing>
              <wp:anchor distT="0" distB="0" distL="114300" distR="114300" simplePos="0" relativeHeight="251664384" behindDoc="0" locked="0" layoutInCell="1" allowOverlap="1" wp14:anchorId="2539E9C5" wp14:editId="39C9F9B1">
                <wp:simplePos x="0" y="0"/>
                <wp:positionH relativeFrom="column">
                  <wp:posOffset>4287520</wp:posOffset>
                </wp:positionH>
                <wp:positionV relativeFrom="paragraph">
                  <wp:posOffset>77470</wp:posOffset>
                </wp:positionV>
                <wp:extent cx="114300" cy="114300"/>
                <wp:effectExtent l="0" t="0" r="19050" b="19050"/>
                <wp:wrapNone/>
                <wp:docPr id="8"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666699"/>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 o:spid="_x0000_s1026" style="position:absolute;margin-left:337.6pt;margin-top:6.1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" fillcolor="#669"/>
            </w:pict>
          </mc:Fallback>
        </mc:AlternateContent>
      </w:r>
      <w:r w:rsidRPr="00F3070D">
        <w:rPr>
          <w:sz w:val="24"/>
          <w:szCs w:val="24"/>
        </w:rPr>
        <w:t>Опасные районы</w:t>
      </w:r>
    </w:p>
    <w:p w:rsidR="006C6D25" w:rsidRPr="00F3070D" w:rsidRDefault="006C6D25" w:rsidP="006C6D25">
      <w:pPr>
        <w:ind w:left="7088"/>
        <w:rPr>
          <w:sz w:val="24"/>
          <w:szCs w:val="24"/>
        </w:rPr>
      </w:pPr>
      <w:r w:rsidRPr="00F3070D">
        <w:rPr>
          <w:sz w:val="24"/>
          <w:szCs w:val="24"/>
        </w:rPr>
        <w:t>по  количеству ДТП</w:t>
      </w:r>
    </w:p>
    <w:p w:rsidR="006C6D25" w:rsidRPr="00F3070D" w:rsidRDefault="006C6D25" w:rsidP="006C6D25">
      <w:pPr>
        <w:ind w:left="7088"/>
        <w:rPr>
          <w:sz w:val="24"/>
          <w:szCs w:val="24"/>
        </w:rPr>
      </w:pPr>
    </w:p>
    <w:p w:rsidR="006C6D25" w:rsidRPr="00F3070D" w:rsidRDefault="006C6D25" w:rsidP="006C6D25">
      <w:pPr>
        <w:ind w:left="7088"/>
        <w:rPr>
          <w:sz w:val="24"/>
          <w:szCs w:val="24"/>
        </w:rPr>
      </w:pPr>
      <w:r>
        <w:rPr>
          <w:noProof/>
        </w:rPr>
        <mc:AlternateContent>
          <mc:Choice Requires="wps">
            <w:drawing>
              <wp:anchor distT="0" distB="0" distL="114300" distR="114300" simplePos="0" relativeHeight="251666432" behindDoc="0" locked="0" layoutInCell="1" allowOverlap="1" wp14:anchorId="147CCDF3" wp14:editId="12F5A42B">
                <wp:simplePos x="0" y="0"/>
                <wp:positionH relativeFrom="column">
                  <wp:posOffset>4287520</wp:posOffset>
                </wp:positionH>
                <wp:positionV relativeFrom="paragraph">
                  <wp:posOffset>84455</wp:posOffset>
                </wp:positionV>
                <wp:extent cx="114300" cy="114300"/>
                <wp:effectExtent l="0" t="0" r="19050" b="19050"/>
                <wp:wrapNone/>
                <wp:docPr id="7"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2F2F2"/>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2" o:spid="_x0000_s1026" style="position:absolute;margin-left:337.6pt;margin-top:6.65pt;width:9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" fillcolor="#f2f2f2"/>
            </w:pict>
          </mc:Fallback>
        </mc:AlternateContent>
      </w:r>
      <w:r w:rsidRPr="00F3070D">
        <w:rPr>
          <w:sz w:val="24"/>
          <w:szCs w:val="24"/>
        </w:rPr>
        <w:t>Наименее опасные</w:t>
      </w:r>
    </w:p>
    <w:p w:rsidR="006C6D25" w:rsidRPr="00F3070D" w:rsidRDefault="006C6D25" w:rsidP="006C6D25">
      <w:pPr>
        <w:ind w:left="7088"/>
        <w:rPr>
          <w:sz w:val="24"/>
          <w:szCs w:val="24"/>
        </w:rPr>
      </w:pPr>
      <w:r w:rsidRPr="00F3070D">
        <w:rPr>
          <w:sz w:val="24"/>
          <w:szCs w:val="24"/>
        </w:rPr>
        <w:t>районы по количеству ДТП</w:t>
      </w:r>
    </w:p>
    <w:p w:rsidR="006C6D25" w:rsidRDefault="006C6D25" w:rsidP="006C6D25">
      <w:pPr>
        <w:tabs>
          <w:tab w:val="left" w:pos="7217"/>
        </w:tabs>
        <w:rPr>
          <w:b/>
          <w:sz w:val="24"/>
          <w:szCs w:val="24"/>
        </w:rPr>
      </w:pPr>
      <w:r w:rsidRPr="00F3070D">
        <w:rPr>
          <w:b/>
          <w:sz w:val="24"/>
          <w:szCs w:val="24"/>
        </w:rPr>
        <w:t xml:space="preserve"> </w:t>
      </w:r>
    </w:p>
    <w:p w:rsidR="006C6D25" w:rsidRDefault="006C6D25" w:rsidP="006C6D25">
      <w:pPr>
        <w:tabs>
          <w:tab w:val="left" w:pos="8910"/>
        </w:tabs>
        <w:jc w:val="right"/>
        <w:rPr>
          <w:color w:val="000000"/>
          <w:sz w:val="24"/>
          <w:szCs w:val="24"/>
        </w:rPr>
      </w:pPr>
    </w:p>
    <w:p w:rsidR="006C6D25" w:rsidRDefault="006C6D25" w:rsidP="006C6D25">
      <w:pPr>
        <w:tabs>
          <w:tab w:val="left" w:pos="8910"/>
        </w:tabs>
        <w:jc w:val="right"/>
        <w:rPr>
          <w:color w:val="000000"/>
          <w:sz w:val="24"/>
          <w:szCs w:val="24"/>
        </w:rPr>
      </w:pPr>
    </w:p>
    <w:p w:rsidR="006C6D25" w:rsidRDefault="006C6D25" w:rsidP="006C6D25">
      <w:pPr>
        <w:tabs>
          <w:tab w:val="left" w:pos="8910"/>
        </w:tabs>
        <w:jc w:val="right"/>
        <w:rPr>
          <w:color w:val="000000"/>
          <w:sz w:val="24"/>
          <w:szCs w:val="24"/>
        </w:rPr>
      </w:pPr>
    </w:p>
    <w:p w:rsidR="006C6D25" w:rsidRDefault="006C6D25" w:rsidP="006C6D25">
      <w:pPr>
        <w:tabs>
          <w:tab w:val="left" w:pos="8910"/>
        </w:tabs>
        <w:jc w:val="right"/>
        <w:rPr>
          <w:color w:val="000000"/>
          <w:sz w:val="24"/>
          <w:szCs w:val="24"/>
        </w:rPr>
      </w:pPr>
    </w:p>
    <w:p w:rsidR="006C6D25" w:rsidRDefault="006C6D25" w:rsidP="006C6D25">
      <w:pPr>
        <w:rPr>
          <w:noProof/>
          <w:sz w:val="16"/>
          <w:szCs w:val="16"/>
        </w:rPr>
      </w:pPr>
    </w:p>
    <w:p w:rsidR="006C6D25" w:rsidRDefault="006C6D25" w:rsidP="006C6D25">
      <w:pPr>
        <w:rPr>
          <w:noProof/>
          <w:sz w:val="16"/>
          <w:szCs w:val="16"/>
        </w:rPr>
      </w:pPr>
    </w:p>
    <w:p w:rsidR="006C6D25" w:rsidRDefault="006C6D25" w:rsidP="006C6D25">
      <w:pPr>
        <w:rPr>
          <w:noProof/>
          <w:sz w:val="16"/>
          <w:szCs w:val="16"/>
        </w:rPr>
      </w:pPr>
      <w:bookmarkStart w:id="7" w:name="_GoBack"/>
      <w:bookmarkEnd w:id="7"/>
    </w:p>
    <w:p w:rsidR="006C6D25" w:rsidRDefault="006C6D25" w:rsidP="006C6D25">
      <w:pPr>
        <w:rPr>
          <w:noProof/>
          <w:sz w:val="16"/>
          <w:szCs w:val="16"/>
        </w:rPr>
      </w:pPr>
    </w:p>
    <w:sectPr w:rsidR="006C6D25" w:rsidSect="00AC4608">
      <w:headerReference w:type="even" r:id="rId12"/>
      <w:pgSz w:w="11907" w:h="16840"/>
      <w:pgMar w:top="851" w:right="567" w:bottom="284" w:left="1276" w:header="720" w:footer="720" w:gutter="0"/>
      <w:pgNumType w:start="8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25F" w:rsidRDefault="00EB625F">
      <w:r>
        <w:separator/>
      </w:r>
    </w:p>
  </w:endnote>
  <w:endnote w:type="continuationSeparator" w:id="0">
    <w:p w:rsidR="00EB625F" w:rsidRDefault="00EB6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font303">
    <w:altName w:val="Times New Roman"/>
    <w:charset w:val="CC"/>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25F" w:rsidRDefault="00EB625F">
      <w:r>
        <w:separator/>
      </w:r>
    </w:p>
  </w:footnote>
  <w:footnote w:type="continuationSeparator" w:id="0">
    <w:p w:rsidR="00EB625F" w:rsidRDefault="00EB62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DE7" w:rsidRDefault="00602DE7" w:rsidP="00006D3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602DE7" w:rsidRDefault="00602DE7">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oNotHyphenateCaps/>
  <w:drawingGridHorizontalSpacing w:val="14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910"/>
    <w:rsid w:val="00000DD5"/>
    <w:rsid w:val="00001937"/>
    <w:rsid w:val="000028C2"/>
    <w:rsid w:val="0000342F"/>
    <w:rsid w:val="00005DB1"/>
    <w:rsid w:val="00006D36"/>
    <w:rsid w:val="00007957"/>
    <w:rsid w:val="00007BE5"/>
    <w:rsid w:val="00011E91"/>
    <w:rsid w:val="00012C69"/>
    <w:rsid w:val="00013BB8"/>
    <w:rsid w:val="00020062"/>
    <w:rsid w:val="00020F8E"/>
    <w:rsid w:val="00022A1E"/>
    <w:rsid w:val="00023537"/>
    <w:rsid w:val="000340F1"/>
    <w:rsid w:val="0003477D"/>
    <w:rsid w:val="00036B6D"/>
    <w:rsid w:val="000374B9"/>
    <w:rsid w:val="00037ACE"/>
    <w:rsid w:val="00037DE8"/>
    <w:rsid w:val="000408FA"/>
    <w:rsid w:val="0004221A"/>
    <w:rsid w:val="00043800"/>
    <w:rsid w:val="000442A8"/>
    <w:rsid w:val="00047C38"/>
    <w:rsid w:val="00047DDF"/>
    <w:rsid w:val="00051A45"/>
    <w:rsid w:val="000525E7"/>
    <w:rsid w:val="00054172"/>
    <w:rsid w:val="00054917"/>
    <w:rsid w:val="000552DC"/>
    <w:rsid w:val="00057D4A"/>
    <w:rsid w:val="00057DB6"/>
    <w:rsid w:val="0006218A"/>
    <w:rsid w:val="00063528"/>
    <w:rsid w:val="00065527"/>
    <w:rsid w:val="00067806"/>
    <w:rsid w:val="000715F3"/>
    <w:rsid w:val="000735CF"/>
    <w:rsid w:val="000740E6"/>
    <w:rsid w:val="00075C65"/>
    <w:rsid w:val="00076CDB"/>
    <w:rsid w:val="00080205"/>
    <w:rsid w:val="00080CB4"/>
    <w:rsid w:val="00082B83"/>
    <w:rsid w:val="00082C8D"/>
    <w:rsid w:val="000842AF"/>
    <w:rsid w:val="00087DFB"/>
    <w:rsid w:val="000911A7"/>
    <w:rsid w:val="00091E7B"/>
    <w:rsid w:val="00092331"/>
    <w:rsid w:val="00092423"/>
    <w:rsid w:val="000926F4"/>
    <w:rsid w:val="00092FE8"/>
    <w:rsid w:val="00093178"/>
    <w:rsid w:val="00097F3C"/>
    <w:rsid w:val="000A01E9"/>
    <w:rsid w:val="000A03FE"/>
    <w:rsid w:val="000A0EFE"/>
    <w:rsid w:val="000A25B2"/>
    <w:rsid w:val="000A2762"/>
    <w:rsid w:val="000A54D8"/>
    <w:rsid w:val="000A70D3"/>
    <w:rsid w:val="000B300A"/>
    <w:rsid w:val="000B33A0"/>
    <w:rsid w:val="000B71B7"/>
    <w:rsid w:val="000C0F11"/>
    <w:rsid w:val="000C2498"/>
    <w:rsid w:val="000C3A2E"/>
    <w:rsid w:val="000C452C"/>
    <w:rsid w:val="000C56F0"/>
    <w:rsid w:val="000C76D3"/>
    <w:rsid w:val="000C7D5E"/>
    <w:rsid w:val="000D0127"/>
    <w:rsid w:val="000D151F"/>
    <w:rsid w:val="000D2CB2"/>
    <w:rsid w:val="000D34C7"/>
    <w:rsid w:val="000D3C94"/>
    <w:rsid w:val="000D4B9A"/>
    <w:rsid w:val="000D4E29"/>
    <w:rsid w:val="000D516B"/>
    <w:rsid w:val="000D518E"/>
    <w:rsid w:val="000D6A09"/>
    <w:rsid w:val="000D7201"/>
    <w:rsid w:val="000D72A9"/>
    <w:rsid w:val="000D7B24"/>
    <w:rsid w:val="000D7E4D"/>
    <w:rsid w:val="000E0181"/>
    <w:rsid w:val="000E085F"/>
    <w:rsid w:val="000E5D5F"/>
    <w:rsid w:val="000E5E20"/>
    <w:rsid w:val="000E5FE6"/>
    <w:rsid w:val="000E6736"/>
    <w:rsid w:val="000F1750"/>
    <w:rsid w:val="000F1DD3"/>
    <w:rsid w:val="000F2EDB"/>
    <w:rsid w:val="000F33E4"/>
    <w:rsid w:val="000F54D9"/>
    <w:rsid w:val="000F58FC"/>
    <w:rsid w:val="000F5F7E"/>
    <w:rsid w:val="0010118F"/>
    <w:rsid w:val="00101C58"/>
    <w:rsid w:val="00102D1A"/>
    <w:rsid w:val="001044CB"/>
    <w:rsid w:val="001051A5"/>
    <w:rsid w:val="00107955"/>
    <w:rsid w:val="001112CC"/>
    <w:rsid w:val="001124F9"/>
    <w:rsid w:val="00112896"/>
    <w:rsid w:val="00114979"/>
    <w:rsid w:val="001150F7"/>
    <w:rsid w:val="001204E3"/>
    <w:rsid w:val="00120AAC"/>
    <w:rsid w:val="0012273C"/>
    <w:rsid w:val="00123359"/>
    <w:rsid w:val="001259FC"/>
    <w:rsid w:val="00127670"/>
    <w:rsid w:val="001303A3"/>
    <w:rsid w:val="00130495"/>
    <w:rsid w:val="00131C03"/>
    <w:rsid w:val="0013328F"/>
    <w:rsid w:val="00134024"/>
    <w:rsid w:val="001341E3"/>
    <w:rsid w:val="00134D4B"/>
    <w:rsid w:val="00135A43"/>
    <w:rsid w:val="001368CD"/>
    <w:rsid w:val="00141E41"/>
    <w:rsid w:val="00146A3E"/>
    <w:rsid w:val="00146E65"/>
    <w:rsid w:val="00147328"/>
    <w:rsid w:val="0015045C"/>
    <w:rsid w:val="00153396"/>
    <w:rsid w:val="001560AF"/>
    <w:rsid w:val="00160269"/>
    <w:rsid w:val="00163F6D"/>
    <w:rsid w:val="00164D3A"/>
    <w:rsid w:val="00164E27"/>
    <w:rsid w:val="001668FA"/>
    <w:rsid w:val="00171734"/>
    <w:rsid w:val="00175FF9"/>
    <w:rsid w:val="0017609B"/>
    <w:rsid w:val="00176103"/>
    <w:rsid w:val="00176E92"/>
    <w:rsid w:val="001778D0"/>
    <w:rsid w:val="00183CD1"/>
    <w:rsid w:val="00184A79"/>
    <w:rsid w:val="0018624C"/>
    <w:rsid w:val="001913FC"/>
    <w:rsid w:val="00192636"/>
    <w:rsid w:val="00194ED2"/>
    <w:rsid w:val="00194F69"/>
    <w:rsid w:val="001A306C"/>
    <w:rsid w:val="001A3593"/>
    <w:rsid w:val="001A3DE3"/>
    <w:rsid w:val="001A618F"/>
    <w:rsid w:val="001A7639"/>
    <w:rsid w:val="001B041F"/>
    <w:rsid w:val="001B123A"/>
    <w:rsid w:val="001B42A3"/>
    <w:rsid w:val="001B49BE"/>
    <w:rsid w:val="001B5122"/>
    <w:rsid w:val="001B6271"/>
    <w:rsid w:val="001B6D99"/>
    <w:rsid w:val="001B6E9B"/>
    <w:rsid w:val="001B7248"/>
    <w:rsid w:val="001C0761"/>
    <w:rsid w:val="001C2702"/>
    <w:rsid w:val="001C4285"/>
    <w:rsid w:val="001C44BC"/>
    <w:rsid w:val="001C4593"/>
    <w:rsid w:val="001C4A41"/>
    <w:rsid w:val="001C5A82"/>
    <w:rsid w:val="001C7614"/>
    <w:rsid w:val="001C76B7"/>
    <w:rsid w:val="001D118F"/>
    <w:rsid w:val="001D1E46"/>
    <w:rsid w:val="001D2EFA"/>
    <w:rsid w:val="001D3768"/>
    <w:rsid w:val="001D453E"/>
    <w:rsid w:val="001D57B3"/>
    <w:rsid w:val="001E1A61"/>
    <w:rsid w:val="001E2701"/>
    <w:rsid w:val="001E33AA"/>
    <w:rsid w:val="001E385E"/>
    <w:rsid w:val="001E5323"/>
    <w:rsid w:val="001E70A8"/>
    <w:rsid w:val="001F0051"/>
    <w:rsid w:val="001F2B50"/>
    <w:rsid w:val="001F2CB6"/>
    <w:rsid w:val="001F3AD4"/>
    <w:rsid w:val="001F7EF7"/>
    <w:rsid w:val="001F7F20"/>
    <w:rsid w:val="00200359"/>
    <w:rsid w:val="0020175F"/>
    <w:rsid w:val="0020188C"/>
    <w:rsid w:val="0020227F"/>
    <w:rsid w:val="00202793"/>
    <w:rsid w:val="00206B22"/>
    <w:rsid w:val="002127D7"/>
    <w:rsid w:val="00213733"/>
    <w:rsid w:val="00215EF0"/>
    <w:rsid w:val="0021705E"/>
    <w:rsid w:val="002206EE"/>
    <w:rsid w:val="0022179C"/>
    <w:rsid w:val="00222CF5"/>
    <w:rsid w:val="00224F6B"/>
    <w:rsid w:val="002253D3"/>
    <w:rsid w:val="00225889"/>
    <w:rsid w:val="00230259"/>
    <w:rsid w:val="0023076E"/>
    <w:rsid w:val="00234FD7"/>
    <w:rsid w:val="002351C0"/>
    <w:rsid w:val="002355FA"/>
    <w:rsid w:val="002367D7"/>
    <w:rsid w:val="00236945"/>
    <w:rsid w:val="00242393"/>
    <w:rsid w:val="00246A4A"/>
    <w:rsid w:val="00247907"/>
    <w:rsid w:val="00251D35"/>
    <w:rsid w:val="00251F1A"/>
    <w:rsid w:val="002550B2"/>
    <w:rsid w:val="00263BD7"/>
    <w:rsid w:val="00263FAF"/>
    <w:rsid w:val="00264F10"/>
    <w:rsid w:val="0026675B"/>
    <w:rsid w:val="00273D70"/>
    <w:rsid w:val="00276455"/>
    <w:rsid w:val="00284464"/>
    <w:rsid w:val="00285067"/>
    <w:rsid w:val="0028663B"/>
    <w:rsid w:val="002866D5"/>
    <w:rsid w:val="00290832"/>
    <w:rsid w:val="00291A98"/>
    <w:rsid w:val="00291DB7"/>
    <w:rsid w:val="00291F01"/>
    <w:rsid w:val="00292298"/>
    <w:rsid w:val="00293F13"/>
    <w:rsid w:val="0029491E"/>
    <w:rsid w:val="00294E37"/>
    <w:rsid w:val="002952E0"/>
    <w:rsid w:val="002A0C3C"/>
    <w:rsid w:val="002A11A3"/>
    <w:rsid w:val="002A147C"/>
    <w:rsid w:val="002A1958"/>
    <w:rsid w:val="002A218F"/>
    <w:rsid w:val="002A2D9E"/>
    <w:rsid w:val="002A347E"/>
    <w:rsid w:val="002A5F88"/>
    <w:rsid w:val="002A6CE3"/>
    <w:rsid w:val="002B034E"/>
    <w:rsid w:val="002B0890"/>
    <w:rsid w:val="002B2DAC"/>
    <w:rsid w:val="002B4CE5"/>
    <w:rsid w:val="002B54F3"/>
    <w:rsid w:val="002B62B0"/>
    <w:rsid w:val="002C442D"/>
    <w:rsid w:val="002C4E45"/>
    <w:rsid w:val="002C55D8"/>
    <w:rsid w:val="002C56D6"/>
    <w:rsid w:val="002C6E88"/>
    <w:rsid w:val="002C7B26"/>
    <w:rsid w:val="002D1AA2"/>
    <w:rsid w:val="002D32E9"/>
    <w:rsid w:val="002D5FDB"/>
    <w:rsid w:val="002E05CD"/>
    <w:rsid w:val="002E21BC"/>
    <w:rsid w:val="002E2A80"/>
    <w:rsid w:val="002E6F8F"/>
    <w:rsid w:val="002E7944"/>
    <w:rsid w:val="002F0149"/>
    <w:rsid w:val="002F1911"/>
    <w:rsid w:val="002F230F"/>
    <w:rsid w:val="002F24D2"/>
    <w:rsid w:val="002F2782"/>
    <w:rsid w:val="002F66DC"/>
    <w:rsid w:val="003072B7"/>
    <w:rsid w:val="003076F1"/>
    <w:rsid w:val="00307E44"/>
    <w:rsid w:val="003166B2"/>
    <w:rsid w:val="00320312"/>
    <w:rsid w:val="00321B46"/>
    <w:rsid w:val="0032257D"/>
    <w:rsid w:val="00323016"/>
    <w:rsid w:val="00324B8D"/>
    <w:rsid w:val="00325345"/>
    <w:rsid w:val="00330190"/>
    <w:rsid w:val="0033051A"/>
    <w:rsid w:val="003314F1"/>
    <w:rsid w:val="0033164C"/>
    <w:rsid w:val="00332ED9"/>
    <w:rsid w:val="003331B7"/>
    <w:rsid w:val="00336A17"/>
    <w:rsid w:val="00342840"/>
    <w:rsid w:val="00343001"/>
    <w:rsid w:val="0034470A"/>
    <w:rsid w:val="0034654A"/>
    <w:rsid w:val="00350DBE"/>
    <w:rsid w:val="0035210C"/>
    <w:rsid w:val="003539A8"/>
    <w:rsid w:val="00354EA4"/>
    <w:rsid w:val="0035590B"/>
    <w:rsid w:val="00356D20"/>
    <w:rsid w:val="0036115C"/>
    <w:rsid w:val="003659BC"/>
    <w:rsid w:val="00366106"/>
    <w:rsid w:val="003714FF"/>
    <w:rsid w:val="00371BC8"/>
    <w:rsid w:val="00372DA2"/>
    <w:rsid w:val="0037431F"/>
    <w:rsid w:val="0037559E"/>
    <w:rsid w:val="003755CF"/>
    <w:rsid w:val="003768FC"/>
    <w:rsid w:val="00382873"/>
    <w:rsid w:val="0038355B"/>
    <w:rsid w:val="00384F97"/>
    <w:rsid w:val="00386A4A"/>
    <w:rsid w:val="0038720A"/>
    <w:rsid w:val="003901B7"/>
    <w:rsid w:val="0039103C"/>
    <w:rsid w:val="00391C94"/>
    <w:rsid w:val="00392EDE"/>
    <w:rsid w:val="003940D8"/>
    <w:rsid w:val="003947C6"/>
    <w:rsid w:val="00394ADE"/>
    <w:rsid w:val="00394FCC"/>
    <w:rsid w:val="0039666B"/>
    <w:rsid w:val="003A0246"/>
    <w:rsid w:val="003A0F60"/>
    <w:rsid w:val="003A3741"/>
    <w:rsid w:val="003A4FEC"/>
    <w:rsid w:val="003A59FA"/>
    <w:rsid w:val="003A7AC6"/>
    <w:rsid w:val="003B0314"/>
    <w:rsid w:val="003B0541"/>
    <w:rsid w:val="003B0E96"/>
    <w:rsid w:val="003B1749"/>
    <w:rsid w:val="003B50C6"/>
    <w:rsid w:val="003B5246"/>
    <w:rsid w:val="003B6B7B"/>
    <w:rsid w:val="003C1A8B"/>
    <w:rsid w:val="003C1F47"/>
    <w:rsid w:val="003C3B7A"/>
    <w:rsid w:val="003C42C3"/>
    <w:rsid w:val="003C531A"/>
    <w:rsid w:val="003C6BA4"/>
    <w:rsid w:val="003C6F82"/>
    <w:rsid w:val="003C70D8"/>
    <w:rsid w:val="003C762B"/>
    <w:rsid w:val="003D26C7"/>
    <w:rsid w:val="003D33C3"/>
    <w:rsid w:val="003D6421"/>
    <w:rsid w:val="003D67A4"/>
    <w:rsid w:val="003E2751"/>
    <w:rsid w:val="003E2E38"/>
    <w:rsid w:val="003E45CA"/>
    <w:rsid w:val="003F0009"/>
    <w:rsid w:val="003F1E4E"/>
    <w:rsid w:val="003F31AE"/>
    <w:rsid w:val="003F43DA"/>
    <w:rsid w:val="003F7606"/>
    <w:rsid w:val="004004EF"/>
    <w:rsid w:val="00401AB6"/>
    <w:rsid w:val="00405152"/>
    <w:rsid w:val="004052FE"/>
    <w:rsid w:val="00405519"/>
    <w:rsid w:val="00406963"/>
    <w:rsid w:val="004075D3"/>
    <w:rsid w:val="004105AF"/>
    <w:rsid w:val="00411917"/>
    <w:rsid w:val="00411B5C"/>
    <w:rsid w:val="00411DC2"/>
    <w:rsid w:val="00412265"/>
    <w:rsid w:val="004124E5"/>
    <w:rsid w:val="004141C0"/>
    <w:rsid w:val="004146B1"/>
    <w:rsid w:val="00415289"/>
    <w:rsid w:val="00415300"/>
    <w:rsid w:val="004204AA"/>
    <w:rsid w:val="00421892"/>
    <w:rsid w:val="0042360E"/>
    <w:rsid w:val="00423AB6"/>
    <w:rsid w:val="00423D90"/>
    <w:rsid w:val="00425590"/>
    <w:rsid w:val="004278C0"/>
    <w:rsid w:val="00435896"/>
    <w:rsid w:val="00435E9D"/>
    <w:rsid w:val="00436DC6"/>
    <w:rsid w:val="00445F7D"/>
    <w:rsid w:val="00446DDC"/>
    <w:rsid w:val="00447CFE"/>
    <w:rsid w:val="00455E25"/>
    <w:rsid w:val="0045777D"/>
    <w:rsid w:val="00461F0B"/>
    <w:rsid w:val="00462584"/>
    <w:rsid w:val="00466487"/>
    <w:rsid w:val="00466BB3"/>
    <w:rsid w:val="00470109"/>
    <w:rsid w:val="00471FC9"/>
    <w:rsid w:val="00472428"/>
    <w:rsid w:val="0047639E"/>
    <w:rsid w:val="00477D29"/>
    <w:rsid w:val="00480434"/>
    <w:rsid w:val="004839EF"/>
    <w:rsid w:val="004943B3"/>
    <w:rsid w:val="00494B45"/>
    <w:rsid w:val="00495277"/>
    <w:rsid w:val="004955F8"/>
    <w:rsid w:val="004956AB"/>
    <w:rsid w:val="004A7CE0"/>
    <w:rsid w:val="004B3049"/>
    <w:rsid w:val="004B364E"/>
    <w:rsid w:val="004B4576"/>
    <w:rsid w:val="004B6397"/>
    <w:rsid w:val="004B6EB5"/>
    <w:rsid w:val="004C1A75"/>
    <w:rsid w:val="004C1F45"/>
    <w:rsid w:val="004C4EA2"/>
    <w:rsid w:val="004C5FE3"/>
    <w:rsid w:val="004C6540"/>
    <w:rsid w:val="004C66A3"/>
    <w:rsid w:val="004C7788"/>
    <w:rsid w:val="004D00E4"/>
    <w:rsid w:val="004D05C7"/>
    <w:rsid w:val="004D48A8"/>
    <w:rsid w:val="004D5014"/>
    <w:rsid w:val="004E2A3F"/>
    <w:rsid w:val="004E3F87"/>
    <w:rsid w:val="004E6022"/>
    <w:rsid w:val="004E6B8D"/>
    <w:rsid w:val="004E7BAD"/>
    <w:rsid w:val="004F0C99"/>
    <w:rsid w:val="004F137E"/>
    <w:rsid w:val="004F1A55"/>
    <w:rsid w:val="004F277B"/>
    <w:rsid w:val="004F3097"/>
    <w:rsid w:val="004F3E72"/>
    <w:rsid w:val="004F3EF0"/>
    <w:rsid w:val="004F4112"/>
    <w:rsid w:val="004F4B2F"/>
    <w:rsid w:val="004F50E9"/>
    <w:rsid w:val="004F545E"/>
    <w:rsid w:val="004F58C1"/>
    <w:rsid w:val="004F6521"/>
    <w:rsid w:val="004F7FAE"/>
    <w:rsid w:val="005009E2"/>
    <w:rsid w:val="00500F52"/>
    <w:rsid w:val="0050470A"/>
    <w:rsid w:val="005047EB"/>
    <w:rsid w:val="00505F55"/>
    <w:rsid w:val="00506635"/>
    <w:rsid w:val="00507ADB"/>
    <w:rsid w:val="0051075A"/>
    <w:rsid w:val="005116D2"/>
    <w:rsid w:val="005118EF"/>
    <w:rsid w:val="0051196E"/>
    <w:rsid w:val="00511C97"/>
    <w:rsid w:val="00512C58"/>
    <w:rsid w:val="0051338C"/>
    <w:rsid w:val="005156E3"/>
    <w:rsid w:val="0051684E"/>
    <w:rsid w:val="00520789"/>
    <w:rsid w:val="00522953"/>
    <w:rsid w:val="005232B9"/>
    <w:rsid w:val="00523381"/>
    <w:rsid w:val="00530F6A"/>
    <w:rsid w:val="0053137A"/>
    <w:rsid w:val="00535CD8"/>
    <w:rsid w:val="00536E6D"/>
    <w:rsid w:val="005420D9"/>
    <w:rsid w:val="005445E2"/>
    <w:rsid w:val="00544FE0"/>
    <w:rsid w:val="005475DE"/>
    <w:rsid w:val="00547CB5"/>
    <w:rsid w:val="005500EA"/>
    <w:rsid w:val="00552FE4"/>
    <w:rsid w:val="005532DC"/>
    <w:rsid w:val="005533A9"/>
    <w:rsid w:val="00557170"/>
    <w:rsid w:val="0055721F"/>
    <w:rsid w:val="00557849"/>
    <w:rsid w:val="00561AC9"/>
    <w:rsid w:val="005636F0"/>
    <w:rsid w:val="0056372F"/>
    <w:rsid w:val="00564091"/>
    <w:rsid w:val="00565007"/>
    <w:rsid w:val="0056662D"/>
    <w:rsid w:val="00567CF8"/>
    <w:rsid w:val="0057204B"/>
    <w:rsid w:val="00574449"/>
    <w:rsid w:val="0057508C"/>
    <w:rsid w:val="00575BA7"/>
    <w:rsid w:val="00576819"/>
    <w:rsid w:val="0058126B"/>
    <w:rsid w:val="00581992"/>
    <w:rsid w:val="005848D8"/>
    <w:rsid w:val="005861FC"/>
    <w:rsid w:val="00587186"/>
    <w:rsid w:val="005906E5"/>
    <w:rsid w:val="0059207B"/>
    <w:rsid w:val="005923BF"/>
    <w:rsid w:val="005A1D4F"/>
    <w:rsid w:val="005A3FD0"/>
    <w:rsid w:val="005A71CC"/>
    <w:rsid w:val="005B2E7C"/>
    <w:rsid w:val="005B5DDB"/>
    <w:rsid w:val="005B6339"/>
    <w:rsid w:val="005C34CB"/>
    <w:rsid w:val="005C5161"/>
    <w:rsid w:val="005C6574"/>
    <w:rsid w:val="005C71D9"/>
    <w:rsid w:val="005C736D"/>
    <w:rsid w:val="005D105C"/>
    <w:rsid w:val="005D1AC9"/>
    <w:rsid w:val="005E3B72"/>
    <w:rsid w:val="005E3BFE"/>
    <w:rsid w:val="005E47DD"/>
    <w:rsid w:val="005E6CE5"/>
    <w:rsid w:val="005E75DD"/>
    <w:rsid w:val="005F0E12"/>
    <w:rsid w:val="005F30A5"/>
    <w:rsid w:val="005F30D3"/>
    <w:rsid w:val="005F439D"/>
    <w:rsid w:val="005F763E"/>
    <w:rsid w:val="006005FB"/>
    <w:rsid w:val="0060093E"/>
    <w:rsid w:val="00600BC0"/>
    <w:rsid w:val="00602DE7"/>
    <w:rsid w:val="00605972"/>
    <w:rsid w:val="00606AD0"/>
    <w:rsid w:val="006070AB"/>
    <w:rsid w:val="006112A5"/>
    <w:rsid w:val="00612647"/>
    <w:rsid w:val="00612672"/>
    <w:rsid w:val="0061279F"/>
    <w:rsid w:val="006151E8"/>
    <w:rsid w:val="00615832"/>
    <w:rsid w:val="00615921"/>
    <w:rsid w:val="00620118"/>
    <w:rsid w:val="006206FD"/>
    <w:rsid w:val="00621450"/>
    <w:rsid w:val="006230E1"/>
    <w:rsid w:val="0062349B"/>
    <w:rsid w:val="00623721"/>
    <w:rsid w:val="0062373C"/>
    <w:rsid w:val="0062396C"/>
    <w:rsid w:val="00623FA0"/>
    <w:rsid w:val="00625AD7"/>
    <w:rsid w:val="00626F8D"/>
    <w:rsid w:val="006305DF"/>
    <w:rsid w:val="00632B3C"/>
    <w:rsid w:val="006336D6"/>
    <w:rsid w:val="00636BEC"/>
    <w:rsid w:val="00640589"/>
    <w:rsid w:val="006405B6"/>
    <w:rsid w:val="00644EBD"/>
    <w:rsid w:val="00646663"/>
    <w:rsid w:val="0064713B"/>
    <w:rsid w:val="006478E9"/>
    <w:rsid w:val="0065182C"/>
    <w:rsid w:val="0065297F"/>
    <w:rsid w:val="006547D1"/>
    <w:rsid w:val="00655152"/>
    <w:rsid w:val="00655E5E"/>
    <w:rsid w:val="006565B1"/>
    <w:rsid w:val="00656EE5"/>
    <w:rsid w:val="00657BDF"/>
    <w:rsid w:val="0066049F"/>
    <w:rsid w:val="00661A7C"/>
    <w:rsid w:val="00661EF7"/>
    <w:rsid w:val="00665346"/>
    <w:rsid w:val="006665DF"/>
    <w:rsid w:val="006700E3"/>
    <w:rsid w:val="006720FF"/>
    <w:rsid w:val="006735A3"/>
    <w:rsid w:val="006749E6"/>
    <w:rsid w:val="006750DC"/>
    <w:rsid w:val="00677D4C"/>
    <w:rsid w:val="00677DE7"/>
    <w:rsid w:val="00681031"/>
    <w:rsid w:val="00681DE7"/>
    <w:rsid w:val="006829FF"/>
    <w:rsid w:val="00687222"/>
    <w:rsid w:val="00687BC2"/>
    <w:rsid w:val="0069078C"/>
    <w:rsid w:val="006914A2"/>
    <w:rsid w:val="006914AF"/>
    <w:rsid w:val="0069328F"/>
    <w:rsid w:val="00693CAE"/>
    <w:rsid w:val="0069539B"/>
    <w:rsid w:val="00695528"/>
    <w:rsid w:val="00695AAE"/>
    <w:rsid w:val="006965FB"/>
    <w:rsid w:val="00697164"/>
    <w:rsid w:val="006A11AE"/>
    <w:rsid w:val="006A51C1"/>
    <w:rsid w:val="006B1137"/>
    <w:rsid w:val="006B330D"/>
    <w:rsid w:val="006B34EF"/>
    <w:rsid w:val="006B59E2"/>
    <w:rsid w:val="006B7C9C"/>
    <w:rsid w:val="006C1893"/>
    <w:rsid w:val="006C3808"/>
    <w:rsid w:val="006C5C5B"/>
    <w:rsid w:val="006C6D25"/>
    <w:rsid w:val="006D2A8E"/>
    <w:rsid w:val="006D4758"/>
    <w:rsid w:val="006E2E61"/>
    <w:rsid w:val="006E4C4C"/>
    <w:rsid w:val="006E68B8"/>
    <w:rsid w:val="006E691D"/>
    <w:rsid w:val="006F1F85"/>
    <w:rsid w:val="006F57A6"/>
    <w:rsid w:val="006F638B"/>
    <w:rsid w:val="006F6CDD"/>
    <w:rsid w:val="00700CE7"/>
    <w:rsid w:val="00700E64"/>
    <w:rsid w:val="00702679"/>
    <w:rsid w:val="00703A93"/>
    <w:rsid w:val="007047E5"/>
    <w:rsid w:val="00705A4E"/>
    <w:rsid w:val="007062AB"/>
    <w:rsid w:val="0071038F"/>
    <w:rsid w:val="007107ED"/>
    <w:rsid w:val="00711907"/>
    <w:rsid w:val="007154BB"/>
    <w:rsid w:val="0071660C"/>
    <w:rsid w:val="00717530"/>
    <w:rsid w:val="0072082E"/>
    <w:rsid w:val="00721700"/>
    <w:rsid w:val="00724488"/>
    <w:rsid w:val="00725E23"/>
    <w:rsid w:val="0072627C"/>
    <w:rsid w:val="007262BE"/>
    <w:rsid w:val="007313D5"/>
    <w:rsid w:val="00734C60"/>
    <w:rsid w:val="00734D89"/>
    <w:rsid w:val="0073502A"/>
    <w:rsid w:val="00735A99"/>
    <w:rsid w:val="0073705A"/>
    <w:rsid w:val="00740344"/>
    <w:rsid w:val="00742953"/>
    <w:rsid w:val="0074309F"/>
    <w:rsid w:val="00743268"/>
    <w:rsid w:val="00743F05"/>
    <w:rsid w:val="007450DB"/>
    <w:rsid w:val="00745D74"/>
    <w:rsid w:val="00750E07"/>
    <w:rsid w:val="007510F3"/>
    <w:rsid w:val="00752070"/>
    <w:rsid w:val="007553AA"/>
    <w:rsid w:val="007553C8"/>
    <w:rsid w:val="0076200B"/>
    <w:rsid w:val="00765986"/>
    <w:rsid w:val="00766382"/>
    <w:rsid w:val="00767EA9"/>
    <w:rsid w:val="00770136"/>
    <w:rsid w:val="007723FD"/>
    <w:rsid w:val="00774B95"/>
    <w:rsid w:val="007767EA"/>
    <w:rsid w:val="0077727F"/>
    <w:rsid w:val="0077763C"/>
    <w:rsid w:val="00783FF6"/>
    <w:rsid w:val="00784344"/>
    <w:rsid w:val="00784CD7"/>
    <w:rsid w:val="00785AB0"/>
    <w:rsid w:val="00785D52"/>
    <w:rsid w:val="007860D3"/>
    <w:rsid w:val="00794E41"/>
    <w:rsid w:val="0079690D"/>
    <w:rsid w:val="00797474"/>
    <w:rsid w:val="007A0004"/>
    <w:rsid w:val="007A1BFA"/>
    <w:rsid w:val="007A1CA2"/>
    <w:rsid w:val="007A1D42"/>
    <w:rsid w:val="007A3D61"/>
    <w:rsid w:val="007A3EF6"/>
    <w:rsid w:val="007A45C6"/>
    <w:rsid w:val="007A5FA7"/>
    <w:rsid w:val="007A653A"/>
    <w:rsid w:val="007A7126"/>
    <w:rsid w:val="007A7141"/>
    <w:rsid w:val="007B2404"/>
    <w:rsid w:val="007B374F"/>
    <w:rsid w:val="007B5DC9"/>
    <w:rsid w:val="007B614D"/>
    <w:rsid w:val="007C018E"/>
    <w:rsid w:val="007C0B73"/>
    <w:rsid w:val="007C24AD"/>
    <w:rsid w:val="007C3333"/>
    <w:rsid w:val="007C51D6"/>
    <w:rsid w:val="007C5816"/>
    <w:rsid w:val="007C609C"/>
    <w:rsid w:val="007C712C"/>
    <w:rsid w:val="007D3751"/>
    <w:rsid w:val="007D5A76"/>
    <w:rsid w:val="007D717F"/>
    <w:rsid w:val="007E23DF"/>
    <w:rsid w:val="007E282F"/>
    <w:rsid w:val="007E2DE9"/>
    <w:rsid w:val="007E3206"/>
    <w:rsid w:val="007E3E89"/>
    <w:rsid w:val="007E44ED"/>
    <w:rsid w:val="007E4D76"/>
    <w:rsid w:val="007E5205"/>
    <w:rsid w:val="007E61B9"/>
    <w:rsid w:val="007F3910"/>
    <w:rsid w:val="007F4655"/>
    <w:rsid w:val="007F5374"/>
    <w:rsid w:val="007F5745"/>
    <w:rsid w:val="007F640C"/>
    <w:rsid w:val="007F676D"/>
    <w:rsid w:val="007F7E89"/>
    <w:rsid w:val="008002B7"/>
    <w:rsid w:val="00800639"/>
    <w:rsid w:val="00801476"/>
    <w:rsid w:val="0080184D"/>
    <w:rsid w:val="00801B9B"/>
    <w:rsid w:val="00802B71"/>
    <w:rsid w:val="00803082"/>
    <w:rsid w:val="00803660"/>
    <w:rsid w:val="008109E2"/>
    <w:rsid w:val="008114A6"/>
    <w:rsid w:val="00812820"/>
    <w:rsid w:val="008139EC"/>
    <w:rsid w:val="00814BCA"/>
    <w:rsid w:val="008150DE"/>
    <w:rsid w:val="00815D4E"/>
    <w:rsid w:val="00815F1D"/>
    <w:rsid w:val="00820C82"/>
    <w:rsid w:val="00824E61"/>
    <w:rsid w:val="008252EA"/>
    <w:rsid w:val="0082545F"/>
    <w:rsid w:val="00826C72"/>
    <w:rsid w:val="0083568C"/>
    <w:rsid w:val="0084054F"/>
    <w:rsid w:val="008414A4"/>
    <w:rsid w:val="00841F75"/>
    <w:rsid w:val="00842CB9"/>
    <w:rsid w:val="00847D39"/>
    <w:rsid w:val="00850590"/>
    <w:rsid w:val="00850E64"/>
    <w:rsid w:val="00854AE8"/>
    <w:rsid w:val="00856D72"/>
    <w:rsid w:val="00860252"/>
    <w:rsid w:val="0086068C"/>
    <w:rsid w:val="008609F1"/>
    <w:rsid w:val="00861833"/>
    <w:rsid w:val="00862246"/>
    <w:rsid w:val="00862A49"/>
    <w:rsid w:val="0086308A"/>
    <w:rsid w:val="008634FD"/>
    <w:rsid w:val="00864690"/>
    <w:rsid w:val="0086548E"/>
    <w:rsid w:val="00867141"/>
    <w:rsid w:val="0086733E"/>
    <w:rsid w:val="00870937"/>
    <w:rsid w:val="00870A9E"/>
    <w:rsid w:val="00871EE8"/>
    <w:rsid w:val="00871F3B"/>
    <w:rsid w:val="008740F3"/>
    <w:rsid w:val="008754D9"/>
    <w:rsid w:val="008761F5"/>
    <w:rsid w:val="0088237A"/>
    <w:rsid w:val="00882B95"/>
    <w:rsid w:val="00884337"/>
    <w:rsid w:val="008843E8"/>
    <w:rsid w:val="00885DF4"/>
    <w:rsid w:val="00887EA6"/>
    <w:rsid w:val="008915B6"/>
    <w:rsid w:val="00892E6E"/>
    <w:rsid w:val="00893EBD"/>
    <w:rsid w:val="00894138"/>
    <w:rsid w:val="00896E53"/>
    <w:rsid w:val="008A44FF"/>
    <w:rsid w:val="008A4C6F"/>
    <w:rsid w:val="008A597A"/>
    <w:rsid w:val="008A59A5"/>
    <w:rsid w:val="008A59DB"/>
    <w:rsid w:val="008A5FC9"/>
    <w:rsid w:val="008A64FF"/>
    <w:rsid w:val="008A69A4"/>
    <w:rsid w:val="008A73E6"/>
    <w:rsid w:val="008A7B5A"/>
    <w:rsid w:val="008B21DE"/>
    <w:rsid w:val="008B2867"/>
    <w:rsid w:val="008B31F7"/>
    <w:rsid w:val="008B412F"/>
    <w:rsid w:val="008B6E59"/>
    <w:rsid w:val="008C3A12"/>
    <w:rsid w:val="008C4DF2"/>
    <w:rsid w:val="008C5150"/>
    <w:rsid w:val="008C6660"/>
    <w:rsid w:val="008C6E3C"/>
    <w:rsid w:val="008D0A62"/>
    <w:rsid w:val="008D13D1"/>
    <w:rsid w:val="008D2F8C"/>
    <w:rsid w:val="008D31E9"/>
    <w:rsid w:val="008D6051"/>
    <w:rsid w:val="008D65DE"/>
    <w:rsid w:val="008D78FE"/>
    <w:rsid w:val="008D7A8B"/>
    <w:rsid w:val="008E102A"/>
    <w:rsid w:val="008E30C0"/>
    <w:rsid w:val="008E3DC8"/>
    <w:rsid w:val="008E561A"/>
    <w:rsid w:val="008E665F"/>
    <w:rsid w:val="008E7714"/>
    <w:rsid w:val="008F0663"/>
    <w:rsid w:val="008F10C2"/>
    <w:rsid w:val="008F127B"/>
    <w:rsid w:val="008F15B4"/>
    <w:rsid w:val="008F1C66"/>
    <w:rsid w:val="008F47C7"/>
    <w:rsid w:val="008F493D"/>
    <w:rsid w:val="008F4D83"/>
    <w:rsid w:val="008F5BE3"/>
    <w:rsid w:val="008F6471"/>
    <w:rsid w:val="008F68A2"/>
    <w:rsid w:val="008F7B2E"/>
    <w:rsid w:val="00900778"/>
    <w:rsid w:val="009017C5"/>
    <w:rsid w:val="00901E32"/>
    <w:rsid w:val="00904424"/>
    <w:rsid w:val="00906292"/>
    <w:rsid w:val="00907169"/>
    <w:rsid w:val="0090760E"/>
    <w:rsid w:val="00907744"/>
    <w:rsid w:val="00910785"/>
    <w:rsid w:val="00913694"/>
    <w:rsid w:val="009143DF"/>
    <w:rsid w:val="00920E8B"/>
    <w:rsid w:val="0092270D"/>
    <w:rsid w:val="009241C6"/>
    <w:rsid w:val="00927B51"/>
    <w:rsid w:val="00930F81"/>
    <w:rsid w:val="0093242D"/>
    <w:rsid w:val="00933408"/>
    <w:rsid w:val="00934341"/>
    <w:rsid w:val="009347C4"/>
    <w:rsid w:val="009415B8"/>
    <w:rsid w:val="009423EC"/>
    <w:rsid w:val="009454E0"/>
    <w:rsid w:val="00945B40"/>
    <w:rsid w:val="009462BE"/>
    <w:rsid w:val="00950DD4"/>
    <w:rsid w:val="00951708"/>
    <w:rsid w:val="00952806"/>
    <w:rsid w:val="00953D0F"/>
    <w:rsid w:val="00954AAA"/>
    <w:rsid w:val="00955815"/>
    <w:rsid w:val="009558CC"/>
    <w:rsid w:val="00961252"/>
    <w:rsid w:val="00961340"/>
    <w:rsid w:val="009616E3"/>
    <w:rsid w:val="00961EEC"/>
    <w:rsid w:val="00962E34"/>
    <w:rsid w:val="00964BF2"/>
    <w:rsid w:val="009659D8"/>
    <w:rsid w:val="00967EAC"/>
    <w:rsid w:val="00970676"/>
    <w:rsid w:val="009706D0"/>
    <w:rsid w:val="009721D5"/>
    <w:rsid w:val="00972952"/>
    <w:rsid w:val="009743ED"/>
    <w:rsid w:val="0097569B"/>
    <w:rsid w:val="009805EC"/>
    <w:rsid w:val="00981674"/>
    <w:rsid w:val="00982024"/>
    <w:rsid w:val="00983A2B"/>
    <w:rsid w:val="009840B2"/>
    <w:rsid w:val="009858F8"/>
    <w:rsid w:val="009872C7"/>
    <w:rsid w:val="0099077B"/>
    <w:rsid w:val="00991093"/>
    <w:rsid w:val="00991744"/>
    <w:rsid w:val="00991C40"/>
    <w:rsid w:val="009926DA"/>
    <w:rsid w:val="0099327E"/>
    <w:rsid w:val="009A29B8"/>
    <w:rsid w:val="009A2DC3"/>
    <w:rsid w:val="009A3A58"/>
    <w:rsid w:val="009A4264"/>
    <w:rsid w:val="009A4B31"/>
    <w:rsid w:val="009A5E5E"/>
    <w:rsid w:val="009A713E"/>
    <w:rsid w:val="009B0F04"/>
    <w:rsid w:val="009B3EB6"/>
    <w:rsid w:val="009B48EA"/>
    <w:rsid w:val="009B4B1E"/>
    <w:rsid w:val="009B4B57"/>
    <w:rsid w:val="009C26E9"/>
    <w:rsid w:val="009C5274"/>
    <w:rsid w:val="009C554F"/>
    <w:rsid w:val="009C60B8"/>
    <w:rsid w:val="009C61EC"/>
    <w:rsid w:val="009C69B1"/>
    <w:rsid w:val="009C7251"/>
    <w:rsid w:val="009C7D52"/>
    <w:rsid w:val="009D03A9"/>
    <w:rsid w:val="009D1CB1"/>
    <w:rsid w:val="009D2106"/>
    <w:rsid w:val="009D3BDA"/>
    <w:rsid w:val="009D3F73"/>
    <w:rsid w:val="009D419D"/>
    <w:rsid w:val="009D510B"/>
    <w:rsid w:val="009D55A1"/>
    <w:rsid w:val="009D5D42"/>
    <w:rsid w:val="009D7355"/>
    <w:rsid w:val="009D77CF"/>
    <w:rsid w:val="009E0D3A"/>
    <w:rsid w:val="009E322F"/>
    <w:rsid w:val="009E6F39"/>
    <w:rsid w:val="009F0BBF"/>
    <w:rsid w:val="009F193E"/>
    <w:rsid w:val="009F1E6E"/>
    <w:rsid w:val="009F2572"/>
    <w:rsid w:val="009F3225"/>
    <w:rsid w:val="009F36FB"/>
    <w:rsid w:val="009F5290"/>
    <w:rsid w:val="009F7BC9"/>
    <w:rsid w:val="00A00686"/>
    <w:rsid w:val="00A00CF6"/>
    <w:rsid w:val="00A01780"/>
    <w:rsid w:val="00A0309B"/>
    <w:rsid w:val="00A03F92"/>
    <w:rsid w:val="00A0483A"/>
    <w:rsid w:val="00A10D12"/>
    <w:rsid w:val="00A128E2"/>
    <w:rsid w:val="00A12A14"/>
    <w:rsid w:val="00A13A44"/>
    <w:rsid w:val="00A13F51"/>
    <w:rsid w:val="00A149CB"/>
    <w:rsid w:val="00A15566"/>
    <w:rsid w:val="00A1617E"/>
    <w:rsid w:val="00A16B3E"/>
    <w:rsid w:val="00A17F00"/>
    <w:rsid w:val="00A242EE"/>
    <w:rsid w:val="00A30324"/>
    <w:rsid w:val="00A3055A"/>
    <w:rsid w:val="00A313AE"/>
    <w:rsid w:val="00A40B91"/>
    <w:rsid w:val="00A41CE5"/>
    <w:rsid w:val="00A44829"/>
    <w:rsid w:val="00A45CC7"/>
    <w:rsid w:val="00A47307"/>
    <w:rsid w:val="00A47914"/>
    <w:rsid w:val="00A573E6"/>
    <w:rsid w:val="00A5742A"/>
    <w:rsid w:val="00A629CE"/>
    <w:rsid w:val="00A64CAB"/>
    <w:rsid w:val="00A6651C"/>
    <w:rsid w:val="00A66531"/>
    <w:rsid w:val="00A666DC"/>
    <w:rsid w:val="00A71526"/>
    <w:rsid w:val="00A71ACC"/>
    <w:rsid w:val="00A71EEB"/>
    <w:rsid w:val="00A720BF"/>
    <w:rsid w:val="00A721AD"/>
    <w:rsid w:val="00A729C8"/>
    <w:rsid w:val="00A72CA3"/>
    <w:rsid w:val="00A72FC7"/>
    <w:rsid w:val="00A74A9E"/>
    <w:rsid w:val="00A760F7"/>
    <w:rsid w:val="00A77FA9"/>
    <w:rsid w:val="00A813C1"/>
    <w:rsid w:val="00A815BE"/>
    <w:rsid w:val="00A82C11"/>
    <w:rsid w:val="00A82DE7"/>
    <w:rsid w:val="00A839DF"/>
    <w:rsid w:val="00A84BFB"/>
    <w:rsid w:val="00A8684D"/>
    <w:rsid w:val="00A8688E"/>
    <w:rsid w:val="00A87692"/>
    <w:rsid w:val="00A90920"/>
    <w:rsid w:val="00A939FE"/>
    <w:rsid w:val="00A95195"/>
    <w:rsid w:val="00A95A01"/>
    <w:rsid w:val="00A971F9"/>
    <w:rsid w:val="00A974A5"/>
    <w:rsid w:val="00AA2A53"/>
    <w:rsid w:val="00AA3075"/>
    <w:rsid w:val="00AA3527"/>
    <w:rsid w:val="00AA4EC6"/>
    <w:rsid w:val="00AA5F91"/>
    <w:rsid w:val="00AA60D0"/>
    <w:rsid w:val="00AA6CAC"/>
    <w:rsid w:val="00AA6D40"/>
    <w:rsid w:val="00AB0702"/>
    <w:rsid w:val="00AB2436"/>
    <w:rsid w:val="00AB27C5"/>
    <w:rsid w:val="00AB2910"/>
    <w:rsid w:val="00AB2D37"/>
    <w:rsid w:val="00AB584F"/>
    <w:rsid w:val="00AB5DC4"/>
    <w:rsid w:val="00AB6262"/>
    <w:rsid w:val="00AB6EB2"/>
    <w:rsid w:val="00AB7F52"/>
    <w:rsid w:val="00AC08FE"/>
    <w:rsid w:val="00AC1283"/>
    <w:rsid w:val="00AC2233"/>
    <w:rsid w:val="00AC2A1C"/>
    <w:rsid w:val="00AC3186"/>
    <w:rsid w:val="00AC421F"/>
    <w:rsid w:val="00AC4608"/>
    <w:rsid w:val="00AC62BA"/>
    <w:rsid w:val="00AC76B3"/>
    <w:rsid w:val="00AD0A66"/>
    <w:rsid w:val="00AD0CE5"/>
    <w:rsid w:val="00AD1777"/>
    <w:rsid w:val="00AD20F4"/>
    <w:rsid w:val="00AD2799"/>
    <w:rsid w:val="00AD35F9"/>
    <w:rsid w:val="00AD4D7A"/>
    <w:rsid w:val="00AD4DA2"/>
    <w:rsid w:val="00AD5C11"/>
    <w:rsid w:val="00AD5E65"/>
    <w:rsid w:val="00AD6121"/>
    <w:rsid w:val="00AE0B96"/>
    <w:rsid w:val="00AE0E5C"/>
    <w:rsid w:val="00AE1B94"/>
    <w:rsid w:val="00AE2823"/>
    <w:rsid w:val="00AE2D7B"/>
    <w:rsid w:val="00AE3660"/>
    <w:rsid w:val="00AF0C06"/>
    <w:rsid w:val="00AF4791"/>
    <w:rsid w:val="00AF6FED"/>
    <w:rsid w:val="00AF7A04"/>
    <w:rsid w:val="00B00D73"/>
    <w:rsid w:val="00B00FC4"/>
    <w:rsid w:val="00B0142E"/>
    <w:rsid w:val="00B01EE4"/>
    <w:rsid w:val="00B0442C"/>
    <w:rsid w:val="00B04C74"/>
    <w:rsid w:val="00B04FDB"/>
    <w:rsid w:val="00B07D2E"/>
    <w:rsid w:val="00B10BAD"/>
    <w:rsid w:val="00B205A2"/>
    <w:rsid w:val="00B21AD8"/>
    <w:rsid w:val="00B263F9"/>
    <w:rsid w:val="00B278E0"/>
    <w:rsid w:val="00B360E0"/>
    <w:rsid w:val="00B406DF"/>
    <w:rsid w:val="00B4280D"/>
    <w:rsid w:val="00B42EED"/>
    <w:rsid w:val="00B43CB8"/>
    <w:rsid w:val="00B44541"/>
    <w:rsid w:val="00B4515B"/>
    <w:rsid w:val="00B45405"/>
    <w:rsid w:val="00B4737E"/>
    <w:rsid w:val="00B50977"/>
    <w:rsid w:val="00B52571"/>
    <w:rsid w:val="00B5384E"/>
    <w:rsid w:val="00B55143"/>
    <w:rsid w:val="00B56405"/>
    <w:rsid w:val="00B56428"/>
    <w:rsid w:val="00B604A3"/>
    <w:rsid w:val="00B62851"/>
    <w:rsid w:val="00B6518F"/>
    <w:rsid w:val="00B65218"/>
    <w:rsid w:val="00B65D04"/>
    <w:rsid w:val="00B66A8C"/>
    <w:rsid w:val="00B71625"/>
    <w:rsid w:val="00B73080"/>
    <w:rsid w:val="00B737A7"/>
    <w:rsid w:val="00B73D73"/>
    <w:rsid w:val="00B74691"/>
    <w:rsid w:val="00B7538F"/>
    <w:rsid w:val="00B769ED"/>
    <w:rsid w:val="00B77298"/>
    <w:rsid w:val="00B77B0B"/>
    <w:rsid w:val="00B77E0F"/>
    <w:rsid w:val="00B8002F"/>
    <w:rsid w:val="00B80E44"/>
    <w:rsid w:val="00B80EF3"/>
    <w:rsid w:val="00B81C25"/>
    <w:rsid w:val="00B82755"/>
    <w:rsid w:val="00B84719"/>
    <w:rsid w:val="00B84C00"/>
    <w:rsid w:val="00B855FE"/>
    <w:rsid w:val="00B90E22"/>
    <w:rsid w:val="00B91249"/>
    <w:rsid w:val="00B9248B"/>
    <w:rsid w:val="00B93891"/>
    <w:rsid w:val="00B9425E"/>
    <w:rsid w:val="00B946B7"/>
    <w:rsid w:val="00B94AC8"/>
    <w:rsid w:val="00B94D1D"/>
    <w:rsid w:val="00B94DB1"/>
    <w:rsid w:val="00B96637"/>
    <w:rsid w:val="00BA2A88"/>
    <w:rsid w:val="00BA2B09"/>
    <w:rsid w:val="00BA34A2"/>
    <w:rsid w:val="00BA5813"/>
    <w:rsid w:val="00BA6F00"/>
    <w:rsid w:val="00BA7C87"/>
    <w:rsid w:val="00BB133A"/>
    <w:rsid w:val="00BB1462"/>
    <w:rsid w:val="00BB1F67"/>
    <w:rsid w:val="00BB1FA8"/>
    <w:rsid w:val="00BB2F57"/>
    <w:rsid w:val="00BC0392"/>
    <w:rsid w:val="00BC1DB2"/>
    <w:rsid w:val="00BC3F2A"/>
    <w:rsid w:val="00BD23A6"/>
    <w:rsid w:val="00BD2934"/>
    <w:rsid w:val="00BD5577"/>
    <w:rsid w:val="00BD69E5"/>
    <w:rsid w:val="00BE1137"/>
    <w:rsid w:val="00BE2281"/>
    <w:rsid w:val="00BE247C"/>
    <w:rsid w:val="00BE4761"/>
    <w:rsid w:val="00BE590D"/>
    <w:rsid w:val="00BE5AE6"/>
    <w:rsid w:val="00BE61E2"/>
    <w:rsid w:val="00BE6CFE"/>
    <w:rsid w:val="00BF04CC"/>
    <w:rsid w:val="00BF2DC0"/>
    <w:rsid w:val="00BF7B26"/>
    <w:rsid w:val="00C00005"/>
    <w:rsid w:val="00C012F2"/>
    <w:rsid w:val="00C014D2"/>
    <w:rsid w:val="00C01B43"/>
    <w:rsid w:val="00C02F7C"/>
    <w:rsid w:val="00C02FB6"/>
    <w:rsid w:val="00C03B43"/>
    <w:rsid w:val="00C04053"/>
    <w:rsid w:val="00C0699A"/>
    <w:rsid w:val="00C0729C"/>
    <w:rsid w:val="00C129AB"/>
    <w:rsid w:val="00C131EA"/>
    <w:rsid w:val="00C13E1D"/>
    <w:rsid w:val="00C1495E"/>
    <w:rsid w:val="00C15525"/>
    <w:rsid w:val="00C15718"/>
    <w:rsid w:val="00C15CBD"/>
    <w:rsid w:val="00C17597"/>
    <w:rsid w:val="00C21C1A"/>
    <w:rsid w:val="00C21E1B"/>
    <w:rsid w:val="00C22F8A"/>
    <w:rsid w:val="00C24C06"/>
    <w:rsid w:val="00C31809"/>
    <w:rsid w:val="00C3288F"/>
    <w:rsid w:val="00C32FB2"/>
    <w:rsid w:val="00C3410F"/>
    <w:rsid w:val="00C37F74"/>
    <w:rsid w:val="00C416E4"/>
    <w:rsid w:val="00C45BCE"/>
    <w:rsid w:val="00C47611"/>
    <w:rsid w:val="00C50317"/>
    <w:rsid w:val="00C512B9"/>
    <w:rsid w:val="00C5311B"/>
    <w:rsid w:val="00C537E4"/>
    <w:rsid w:val="00C559C5"/>
    <w:rsid w:val="00C5791F"/>
    <w:rsid w:val="00C6688E"/>
    <w:rsid w:val="00C67DF5"/>
    <w:rsid w:val="00C73433"/>
    <w:rsid w:val="00C73654"/>
    <w:rsid w:val="00C74982"/>
    <w:rsid w:val="00C757C4"/>
    <w:rsid w:val="00C75F1A"/>
    <w:rsid w:val="00C77358"/>
    <w:rsid w:val="00C814D2"/>
    <w:rsid w:val="00C8181E"/>
    <w:rsid w:val="00C818F7"/>
    <w:rsid w:val="00C855F7"/>
    <w:rsid w:val="00C90D47"/>
    <w:rsid w:val="00C929AA"/>
    <w:rsid w:val="00C95228"/>
    <w:rsid w:val="00C95842"/>
    <w:rsid w:val="00C95EAB"/>
    <w:rsid w:val="00CA02CE"/>
    <w:rsid w:val="00CA1C7E"/>
    <w:rsid w:val="00CA5107"/>
    <w:rsid w:val="00CB00BF"/>
    <w:rsid w:val="00CB0EE0"/>
    <w:rsid w:val="00CB3709"/>
    <w:rsid w:val="00CB40D5"/>
    <w:rsid w:val="00CB605C"/>
    <w:rsid w:val="00CB7411"/>
    <w:rsid w:val="00CB7AA2"/>
    <w:rsid w:val="00CB7C0F"/>
    <w:rsid w:val="00CC1833"/>
    <w:rsid w:val="00CC2A57"/>
    <w:rsid w:val="00CC3837"/>
    <w:rsid w:val="00CC4112"/>
    <w:rsid w:val="00CC4F34"/>
    <w:rsid w:val="00CC59E5"/>
    <w:rsid w:val="00CC74CB"/>
    <w:rsid w:val="00CC763E"/>
    <w:rsid w:val="00CC7979"/>
    <w:rsid w:val="00CC7EBA"/>
    <w:rsid w:val="00CD1D50"/>
    <w:rsid w:val="00CD5D91"/>
    <w:rsid w:val="00CE15E2"/>
    <w:rsid w:val="00CE1AB6"/>
    <w:rsid w:val="00CE2AD3"/>
    <w:rsid w:val="00CE4B41"/>
    <w:rsid w:val="00CE5AB8"/>
    <w:rsid w:val="00CF0203"/>
    <w:rsid w:val="00CF57F5"/>
    <w:rsid w:val="00CF7089"/>
    <w:rsid w:val="00D06013"/>
    <w:rsid w:val="00D10F78"/>
    <w:rsid w:val="00D122AB"/>
    <w:rsid w:val="00D1390A"/>
    <w:rsid w:val="00D13F08"/>
    <w:rsid w:val="00D170B5"/>
    <w:rsid w:val="00D17BF1"/>
    <w:rsid w:val="00D20041"/>
    <w:rsid w:val="00D20C49"/>
    <w:rsid w:val="00D22B49"/>
    <w:rsid w:val="00D3075E"/>
    <w:rsid w:val="00D322FE"/>
    <w:rsid w:val="00D336D0"/>
    <w:rsid w:val="00D3718E"/>
    <w:rsid w:val="00D41ED7"/>
    <w:rsid w:val="00D4224D"/>
    <w:rsid w:val="00D43AE4"/>
    <w:rsid w:val="00D44317"/>
    <w:rsid w:val="00D47714"/>
    <w:rsid w:val="00D47EFC"/>
    <w:rsid w:val="00D528C3"/>
    <w:rsid w:val="00D5352F"/>
    <w:rsid w:val="00D567BC"/>
    <w:rsid w:val="00D60551"/>
    <w:rsid w:val="00D62222"/>
    <w:rsid w:val="00D631E6"/>
    <w:rsid w:val="00D67CD4"/>
    <w:rsid w:val="00D71F58"/>
    <w:rsid w:val="00D7221F"/>
    <w:rsid w:val="00D73EB4"/>
    <w:rsid w:val="00D75A71"/>
    <w:rsid w:val="00D8188F"/>
    <w:rsid w:val="00D822DC"/>
    <w:rsid w:val="00D824AE"/>
    <w:rsid w:val="00D8431A"/>
    <w:rsid w:val="00D87B12"/>
    <w:rsid w:val="00D907E5"/>
    <w:rsid w:val="00D920EC"/>
    <w:rsid w:val="00D93E3D"/>
    <w:rsid w:val="00DA50D7"/>
    <w:rsid w:val="00DA78B6"/>
    <w:rsid w:val="00DB27FD"/>
    <w:rsid w:val="00DB30AE"/>
    <w:rsid w:val="00DB3D15"/>
    <w:rsid w:val="00DB5D5C"/>
    <w:rsid w:val="00DB6B32"/>
    <w:rsid w:val="00DB765A"/>
    <w:rsid w:val="00DC3F36"/>
    <w:rsid w:val="00DC559A"/>
    <w:rsid w:val="00DC691E"/>
    <w:rsid w:val="00DC7E13"/>
    <w:rsid w:val="00DC7EED"/>
    <w:rsid w:val="00DD0BF6"/>
    <w:rsid w:val="00DD11EC"/>
    <w:rsid w:val="00DD4125"/>
    <w:rsid w:val="00DD4610"/>
    <w:rsid w:val="00DD6185"/>
    <w:rsid w:val="00DD6915"/>
    <w:rsid w:val="00DD7629"/>
    <w:rsid w:val="00DE1567"/>
    <w:rsid w:val="00DE1578"/>
    <w:rsid w:val="00DE1ACD"/>
    <w:rsid w:val="00DE2019"/>
    <w:rsid w:val="00DE29BB"/>
    <w:rsid w:val="00DE5B87"/>
    <w:rsid w:val="00DE5F0D"/>
    <w:rsid w:val="00DE7400"/>
    <w:rsid w:val="00DF00D9"/>
    <w:rsid w:val="00DF19E5"/>
    <w:rsid w:val="00DF2625"/>
    <w:rsid w:val="00DF3872"/>
    <w:rsid w:val="00DF619A"/>
    <w:rsid w:val="00E007A0"/>
    <w:rsid w:val="00E01C8F"/>
    <w:rsid w:val="00E03370"/>
    <w:rsid w:val="00E033D1"/>
    <w:rsid w:val="00E03584"/>
    <w:rsid w:val="00E055FB"/>
    <w:rsid w:val="00E067D8"/>
    <w:rsid w:val="00E06C6F"/>
    <w:rsid w:val="00E07C14"/>
    <w:rsid w:val="00E11519"/>
    <w:rsid w:val="00E1333E"/>
    <w:rsid w:val="00E135A5"/>
    <w:rsid w:val="00E13A23"/>
    <w:rsid w:val="00E14183"/>
    <w:rsid w:val="00E2070A"/>
    <w:rsid w:val="00E21056"/>
    <w:rsid w:val="00E236CF"/>
    <w:rsid w:val="00E2476B"/>
    <w:rsid w:val="00E251D2"/>
    <w:rsid w:val="00E25A7D"/>
    <w:rsid w:val="00E32306"/>
    <w:rsid w:val="00E3328A"/>
    <w:rsid w:val="00E35BAB"/>
    <w:rsid w:val="00E35E1F"/>
    <w:rsid w:val="00E35F9F"/>
    <w:rsid w:val="00E37A95"/>
    <w:rsid w:val="00E40611"/>
    <w:rsid w:val="00E40990"/>
    <w:rsid w:val="00E448AD"/>
    <w:rsid w:val="00E45A3F"/>
    <w:rsid w:val="00E46D4C"/>
    <w:rsid w:val="00E47548"/>
    <w:rsid w:val="00E50E77"/>
    <w:rsid w:val="00E540F4"/>
    <w:rsid w:val="00E5459C"/>
    <w:rsid w:val="00E568F3"/>
    <w:rsid w:val="00E5784B"/>
    <w:rsid w:val="00E60493"/>
    <w:rsid w:val="00E61A86"/>
    <w:rsid w:val="00E61F77"/>
    <w:rsid w:val="00E62B17"/>
    <w:rsid w:val="00E65140"/>
    <w:rsid w:val="00E65A59"/>
    <w:rsid w:val="00E67A90"/>
    <w:rsid w:val="00E7017A"/>
    <w:rsid w:val="00E7348F"/>
    <w:rsid w:val="00E75E60"/>
    <w:rsid w:val="00E75F0F"/>
    <w:rsid w:val="00E777E9"/>
    <w:rsid w:val="00E80FD8"/>
    <w:rsid w:val="00E838B7"/>
    <w:rsid w:val="00E849EA"/>
    <w:rsid w:val="00E915F5"/>
    <w:rsid w:val="00E925D5"/>
    <w:rsid w:val="00E94BB9"/>
    <w:rsid w:val="00E94C7B"/>
    <w:rsid w:val="00E97559"/>
    <w:rsid w:val="00E97E8A"/>
    <w:rsid w:val="00EA0936"/>
    <w:rsid w:val="00EA25C2"/>
    <w:rsid w:val="00EA2DDB"/>
    <w:rsid w:val="00EA488F"/>
    <w:rsid w:val="00EA502D"/>
    <w:rsid w:val="00EA5B89"/>
    <w:rsid w:val="00EA6C69"/>
    <w:rsid w:val="00EA7152"/>
    <w:rsid w:val="00EB06D6"/>
    <w:rsid w:val="00EB0957"/>
    <w:rsid w:val="00EB0C0E"/>
    <w:rsid w:val="00EB2280"/>
    <w:rsid w:val="00EB2F9A"/>
    <w:rsid w:val="00EB4138"/>
    <w:rsid w:val="00EB4511"/>
    <w:rsid w:val="00EB625F"/>
    <w:rsid w:val="00EB640F"/>
    <w:rsid w:val="00EB65A3"/>
    <w:rsid w:val="00EC2ADA"/>
    <w:rsid w:val="00EC3993"/>
    <w:rsid w:val="00EC45E4"/>
    <w:rsid w:val="00EC4D90"/>
    <w:rsid w:val="00EC4EA6"/>
    <w:rsid w:val="00EC52C9"/>
    <w:rsid w:val="00EC5D18"/>
    <w:rsid w:val="00EC620A"/>
    <w:rsid w:val="00EC6FB2"/>
    <w:rsid w:val="00ED0049"/>
    <w:rsid w:val="00ED1E98"/>
    <w:rsid w:val="00ED664C"/>
    <w:rsid w:val="00EE1A25"/>
    <w:rsid w:val="00EE2077"/>
    <w:rsid w:val="00EE3F61"/>
    <w:rsid w:val="00EE4023"/>
    <w:rsid w:val="00EE6C66"/>
    <w:rsid w:val="00EF0B54"/>
    <w:rsid w:val="00EF3850"/>
    <w:rsid w:val="00EF4F67"/>
    <w:rsid w:val="00EF5BEA"/>
    <w:rsid w:val="00EF6633"/>
    <w:rsid w:val="00EF68A6"/>
    <w:rsid w:val="00EF6912"/>
    <w:rsid w:val="00EF7D51"/>
    <w:rsid w:val="00F0497F"/>
    <w:rsid w:val="00F05153"/>
    <w:rsid w:val="00F05FE4"/>
    <w:rsid w:val="00F071DF"/>
    <w:rsid w:val="00F106CF"/>
    <w:rsid w:val="00F14F4F"/>
    <w:rsid w:val="00F168A0"/>
    <w:rsid w:val="00F17031"/>
    <w:rsid w:val="00F21D7E"/>
    <w:rsid w:val="00F23B10"/>
    <w:rsid w:val="00F24C4F"/>
    <w:rsid w:val="00F26B8B"/>
    <w:rsid w:val="00F3055A"/>
    <w:rsid w:val="00F3070D"/>
    <w:rsid w:val="00F3436F"/>
    <w:rsid w:val="00F3457F"/>
    <w:rsid w:val="00F360E8"/>
    <w:rsid w:val="00F40922"/>
    <w:rsid w:val="00F42E01"/>
    <w:rsid w:val="00F46F3D"/>
    <w:rsid w:val="00F50C71"/>
    <w:rsid w:val="00F5184B"/>
    <w:rsid w:val="00F54C1C"/>
    <w:rsid w:val="00F551B5"/>
    <w:rsid w:val="00F56D16"/>
    <w:rsid w:val="00F56E4D"/>
    <w:rsid w:val="00F61D68"/>
    <w:rsid w:val="00F66B49"/>
    <w:rsid w:val="00F710D9"/>
    <w:rsid w:val="00F71FFD"/>
    <w:rsid w:val="00F76189"/>
    <w:rsid w:val="00F7661C"/>
    <w:rsid w:val="00F77417"/>
    <w:rsid w:val="00F810C2"/>
    <w:rsid w:val="00F815B9"/>
    <w:rsid w:val="00F84DB3"/>
    <w:rsid w:val="00F851E2"/>
    <w:rsid w:val="00F8530E"/>
    <w:rsid w:val="00F859F8"/>
    <w:rsid w:val="00F90EDA"/>
    <w:rsid w:val="00F91696"/>
    <w:rsid w:val="00F925FF"/>
    <w:rsid w:val="00F93B45"/>
    <w:rsid w:val="00F946E7"/>
    <w:rsid w:val="00F95B05"/>
    <w:rsid w:val="00F96CA9"/>
    <w:rsid w:val="00FA057C"/>
    <w:rsid w:val="00FA1F21"/>
    <w:rsid w:val="00FA24D8"/>
    <w:rsid w:val="00FA5056"/>
    <w:rsid w:val="00FA6C6A"/>
    <w:rsid w:val="00FA7EFE"/>
    <w:rsid w:val="00FB067B"/>
    <w:rsid w:val="00FB072C"/>
    <w:rsid w:val="00FB0A35"/>
    <w:rsid w:val="00FB1EB6"/>
    <w:rsid w:val="00FB38BB"/>
    <w:rsid w:val="00FB4E4D"/>
    <w:rsid w:val="00FB7911"/>
    <w:rsid w:val="00FC028A"/>
    <w:rsid w:val="00FC1017"/>
    <w:rsid w:val="00FC153E"/>
    <w:rsid w:val="00FC20E1"/>
    <w:rsid w:val="00FC3850"/>
    <w:rsid w:val="00FC55C1"/>
    <w:rsid w:val="00FD1190"/>
    <w:rsid w:val="00FD2282"/>
    <w:rsid w:val="00FD6344"/>
    <w:rsid w:val="00FE03BA"/>
    <w:rsid w:val="00FE20EE"/>
    <w:rsid w:val="00FE25F9"/>
    <w:rsid w:val="00FE4E08"/>
    <w:rsid w:val="00FE5E8F"/>
    <w:rsid w:val="00FF0680"/>
    <w:rsid w:val="00FF0904"/>
    <w:rsid w:val="00FF2924"/>
    <w:rsid w:val="00FF55E0"/>
    <w:rsid w:val="00FF6515"/>
    <w:rsid w:val="00FF72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961340"/>
    <w:rPr>
      <w:sz w:val="28"/>
    </w:rPr>
  </w:style>
  <w:style w:type="paragraph" w:styleId="2">
    <w:name w:val="heading 2"/>
    <w:basedOn w:val="a"/>
    <w:next w:val="a"/>
    <w:link w:val="20"/>
    <w:uiPriority w:val="99"/>
    <w:qFormat/>
    <w:rsid w:val="00E01C8F"/>
    <w:pPr>
      <w:keepNext/>
      <w:widowControl w:val="0"/>
      <w:jc w:val="center"/>
      <w:outlineLvl w:val="1"/>
    </w:pPr>
    <w:rPr>
      <w:rFonts w:ascii="Cambria" w:hAnsi="Cambria"/>
      <w:b/>
      <w:bCs/>
      <w:i/>
      <w:iCs/>
      <w:szCs w:val="28"/>
    </w:rPr>
  </w:style>
  <w:style w:type="paragraph" w:styleId="3">
    <w:name w:val="heading 3"/>
    <w:basedOn w:val="a"/>
    <w:next w:val="a"/>
    <w:link w:val="30"/>
    <w:uiPriority w:val="99"/>
    <w:qFormat/>
    <w:rsid w:val="00E01C8F"/>
    <w:pPr>
      <w:keepNext/>
      <w:jc w:val="center"/>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semiHidden/>
    <w:locked/>
    <w:rsid w:val="00EF6633"/>
    <w:rPr>
      <w:rFonts w:ascii="Cambria" w:hAnsi="Cambria"/>
      <w:b/>
      <w:i/>
      <w:sz w:val="28"/>
    </w:rPr>
  </w:style>
  <w:style w:type="character" w:customStyle="1" w:styleId="30">
    <w:name w:val="Заголовок 3 Знак"/>
    <w:link w:val="3"/>
    <w:uiPriority w:val="99"/>
    <w:semiHidden/>
    <w:locked/>
    <w:rsid w:val="00EF6633"/>
    <w:rPr>
      <w:rFonts w:ascii="Cambria" w:hAnsi="Cambria"/>
      <w:b/>
      <w:sz w:val="26"/>
    </w:rPr>
  </w:style>
  <w:style w:type="paragraph" w:customStyle="1" w:styleId="1">
    <w:name w:val="Обычный1"/>
    <w:uiPriority w:val="99"/>
    <w:rsid w:val="00E01C8F"/>
    <w:pPr>
      <w:widowControl w:val="0"/>
    </w:pPr>
  </w:style>
  <w:style w:type="paragraph" w:styleId="a3">
    <w:name w:val="Body Text Indent"/>
    <w:basedOn w:val="a"/>
    <w:link w:val="a4"/>
    <w:uiPriority w:val="99"/>
    <w:rsid w:val="00E01C8F"/>
    <w:pPr>
      <w:widowControl w:val="0"/>
      <w:ind w:firstLine="709"/>
    </w:pPr>
    <w:rPr>
      <w:sz w:val="20"/>
    </w:rPr>
  </w:style>
  <w:style w:type="character" w:customStyle="1" w:styleId="a4">
    <w:name w:val="Основной текст с отступом Знак"/>
    <w:link w:val="a3"/>
    <w:uiPriority w:val="99"/>
    <w:semiHidden/>
    <w:locked/>
    <w:rsid w:val="00EF6633"/>
    <w:rPr>
      <w:sz w:val="20"/>
    </w:rPr>
  </w:style>
  <w:style w:type="paragraph" w:styleId="a5">
    <w:name w:val="header"/>
    <w:basedOn w:val="a"/>
    <w:link w:val="a6"/>
    <w:uiPriority w:val="99"/>
    <w:rsid w:val="00006D36"/>
    <w:pPr>
      <w:tabs>
        <w:tab w:val="center" w:pos="4677"/>
        <w:tab w:val="right" w:pos="9355"/>
      </w:tabs>
    </w:pPr>
    <w:rPr>
      <w:sz w:val="20"/>
    </w:rPr>
  </w:style>
  <w:style w:type="character" w:customStyle="1" w:styleId="a6">
    <w:name w:val="Верхний колонтитул Знак"/>
    <w:link w:val="a5"/>
    <w:uiPriority w:val="99"/>
    <w:semiHidden/>
    <w:locked/>
    <w:rsid w:val="00EF6633"/>
    <w:rPr>
      <w:sz w:val="20"/>
    </w:rPr>
  </w:style>
  <w:style w:type="character" w:styleId="a7">
    <w:name w:val="page number"/>
    <w:uiPriority w:val="99"/>
    <w:rsid w:val="00006D36"/>
    <w:rPr>
      <w:rFonts w:cs="Times New Roman"/>
    </w:rPr>
  </w:style>
  <w:style w:type="paragraph" w:styleId="a8">
    <w:name w:val="footer"/>
    <w:basedOn w:val="a"/>
    <w:link w:val="a9"/>
    <w:uiPriority w:val="99"/>
    <w:rsid w:val="003E45CA"/>
    <w:pPr>
      <w:tabs>
        <w:tab w:val="center" w:pos="4677"/>
        <w:tab w:val="right" w:pos="9355"/>
      </w:tabs>
    </w:pPr>
    <w:rPr>
      <w:sz w:val="20"/>
    </w:rPr>
  </w:style>
  <w:style w:type="character" w:customStyle="1" w:styleId="a9">
    <w:name w:val="Нижний колонтитул Знак"/>
    <w:link w:val="a8"/>
    <w:uiPriority w:val="99"/>
    <w:semiHidden/>
    <w:locked/>
    <w:rsid w:val="00EF6633"/>
    <w:rPr>
      <w:sz w:val="20"/>
    </w:rPr>
  </w:style>
  <w:style w:type="paragraph" w:styleId="aa">
    <w:name w:val="Balloon Text"/>
    <w:basedOn w:val="a"/>
    <w:link w:val="ab"/>
    <w:uiPriority w:val="99"/>
    <w:rsid w:val="003768FC"/>
    <w:rPr>
      <w:rFonts w:ascii="Segoe UI" w:hAnsi="Segoe UI"/>
      <w:sz w:val="18"/>
      <w:szCs w:val="18"/>
    </w:rPr>
  </w:style>
  <w:style w:type="character" w:customStyle="1" w:styleId="ab">
    <w:name w:val="Текст выноски Знак"/>
    <w:link w:val="aa"/>
    <w:uiPriority w:val="99"/>
    <w:locked/>
    <w:rsid w:val="003768FC"/>
    <w:rPr>
      <w:rFonts w:ascii="Segoe UI" w:hAnsi="Segoe UI"/>
      <w:sz w:val="18"/>
    </w:rPr>
  </w:style>
  <w:style w:type="table" w:styleId="ac">
    <w:name w:val="Table Grid"/>
    <w:basedOn w:val="a1"/>
    <w:uiPriority w:val="99"/>
    <w:rsid w:val="000C56F0"/>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d">
    <w:name w:val="Placeholder Text"/>
    <w:uiPriority w:val="99"/>
    <w:semiHidden/>
    <w:rsid w:val="000C56F0"/>
    <w:rPr>
      <w:color w:val="808080"/>
    </w:rPr>
  </w:style>
  <w:style w:type="paragraph" w:customStyle="1" w:styleId="Normal2">
    <w:name w:val="Normal2"/>
    <w:rsid w:val="00574449"/>
  </w:style>
  <w:style w:type="paragraph" w:styleId="21">
    <w:name w:val="Body Text 2"/>
    <w:basedOn w:val="a"/>
    <w:link w:val="22"/>
    <w:uiPriority w:val="99"/>
    <w:rsid w:val="00574449"/>
    <w:pPr>
      <w:spacing w:after="120" w:line="480" w:lineRule="auto"/>
    </w:pPr>
    <w:rPr>
      <w:sz w:val="26"/>
    </w:rPr>
  </w:style>
  <w:style w:type="character" w:customStyle="1" w:styleId="22">
    <w:name w:val="Основной текст 2 Знак"/>
    <w:link w:val="21"/>
    <w:uiPriority w:val="99"/>
    <w:locked/>
    <w:rsid w:val="00574449"/>
    <w:rPr>
      <w:sz w:val="26"/>
    </w:rPr>
  </w:style>
  <w:style w:type="paragraph" w:styleId="ae">
    <w:name w:val="Normal (Web)"/>
    <w:aliases w:val="Знак4,Знак4 Знак,Обычный (веб) Знак1,Знак4 Знак Знак,Обычный (веб) Знак,Знак4 Знак Знак Знак Знак1 Знак Знак,Обычный (Web) Знак,Знак4 Знак Знак Знак Знак Знак,Знак4 Знак11,Зна"/>
    <w:basedOn w:val="a"/>
    <w:link w:val="23"/>
    <w:uiPriority w:val="99"/>
    <w:rsid w:val="00574449"/>
    <w:pPr>
      <w:spacing w:before="100" w:beforeAutospacing="1" w:after="100" w:afterAutospacing="1"/>
    </w:pPr>
    <w:rPr>
      <w:sz w:val="24"/>
    </w:rPr>
  </w:style>
  <w:style w:type="character" w:customStyle="1" w:styleId="23">
    <w:name w:val="Обычный (веб) Знак2"/>
    <w:aliases w:val="Знак4 Знак2,Знак4 Знак Знак2,Обычный (веб) Знак1 Знак1,Знак4 Знак Знак Знак1,Обычный (веб) Знак Знак1,Знак4 Знак Знак Знак Знак1 Знак Знак Знак1,Обычный (Web) Знак Знак1,Знак4 Знак Знак Знак Знак Знак Знак,Знак4 Знак11 Знак,Зна Знак"/>
    <w:link w:val="ae"/>
    <w:uiPriority w:val="99"/>
    <w:locked/>
    <w:rsid w:val="00574449"/>
    <w:rPr>
      <w:sz w:val="24"/>
    </w:rPr>
  </w:style>
  <w:style w:type="paragraph" w:customStyle="1" w:styleId="5">
    <w:name w:val="заголовок 5"/>
    <w:basedOn w:val="a"/>
    <w:next w:val="a"/>
    <w:uiPriority w:val="99"/>
    <w:rsid w:val="00574449"/>
    <w:pPr>
      <w:keepNext/>
      <w:jc w:val="center"/>
    </w:pPr>
    <w:rPr>
      <w:rFonts w:eastAsia="Batang"/>
      <w:b/>
      <w:sz w:val="24"/>
    </w:rPr>
  </w:style>
  <w:style w:type="paragraph" w:customStyle="1" w:styleId="BodyTextIndent31">
    <w:name w:val="Body Text Indent 31"/>
    <w:basedOn w:val="a"/>
    <w:uiPriority w:val="99"/>
    <w:rsid w:val="00574449"/>
    <w:pPr>
      <w:ind w:firstLine="567"/>
      <w:jc w:val="both"/>
    </w:pPr>
    <w:rPr>
      <w:b/>
      <w:sz w:val="26"/>
    </w:rPr>
  </w:style>
  <w:style w:type="paragraph" w:customStyle="1" w:styleId="BodyTextIndent32">
    <w:name w:val="Body Text Indent 32"/>
    <w:basedOn w:val="a"/>
    <w:uiPriority w:val="99"/>
    <w:rsid w:val="006C3808"/>
    <w:pPr>
      <w:ind w:firstLine="567"/>
      <w:jc w:val="both"/>
    </w:pPr>
    <w:rPr>
      <w:b/>
      <w:sz w:val="26"/>
    </w:rPr>
  </w:style>
  <w:style w:type="paragraph" w:customStyle="1" w:styleId="BodyTextIndent33">
    <w:name w:val="Body Text Indent 33"/>
    <w:basedOn w:val="a"/>
    <w:uiPriority w:val="99"/>
    <w:rsid w:val="00CE5AB8"/>
    <w:pPr>
      <w:ind w:firstLine="567"/>
      <w:jc w:val="both"/>
    </w:pPr>
    <w:rPr>
      <w:b/>
      <w:sz w:val="26"/>
    </w:rPr>
  </w:style>
  <w:style w:type="character" w:customStyle="1" w:styleId="4">
    <w:name w:val="Знак Знак4"/>
    <w:uiPriority w:val="99"/>
    <w:rsid w:val="009F36FB"/>
    <w:rPr>
      <w:sz w:val="26"/>
    </w:rPr>
  </w:style>
  <w:style w:type="character" w:customStyle="1" w:styleId="41">
    <w:name w:val="Знак4 Знак1"/>
    <w:aliases w:val="Знак4 Знак Знак1,Обычный (веб) Знак1 Знак,Знак4 Знак Знак Знак,Обычный (веб) Знак Знак,Знак4 Знак Знак Знак Знак1 Знак Знак Знак,Обычный (Web) Знак Знак,Знак4 Знак Знак Знак Знак Знак Зна"/>
    <w:uiPriority w:val="99"/>
    <w:rsid w:val="009F36FB"/>
    <w:rPr>
      <w:sz w:val="24"/>
    </w:rPr>
  </w:style>
  <w:style w:type="paragraph" w:styleId="31">
    <w:name w:val="Body Text Indent 3"/>
    <w:basedOn w:val="a"/>
    <w:link w:val="32"/>
    <w:uiPriority w:val="99"/>
    <w:rsid w:val="009F36FB"/>
    <w:pPr>
      <w:ind w:firstLine="567"/>
      <w:jc w:val="both"/>
    </w:pPr>
    <w:rPr>
      <w:sz w:val="16"/>
      <w:szCs w:val="16"/>
    </w:rPr>
  </w:style>
  <w:style w:type="character" w:customStyle="1" w:styleId="32">
    <w:name w:val="Основной текст с отступом 3 Знак"/>
    <w:link w:val="31"/>
    <w:uiPriority w:val="99"/>
    <w:locked/>
    <w:rsid w:val="005C736D"/>
    <w:rPr>
      <w:sz w:val="16"/>
    </w:rPr>
  </w:style>
  <w:style w:type="paragraph" w:customStyle="1" w:styleId="310">
    <w:name w:val="Основной текст с отступом 31"/>
    <w:basedOn w:val="a"/>
    <w:uiPriority w:val="99"/>
    <w:rsid w:val="00366106"/>
    <w:pPr>
      <w:ind w:firstLine="567"/>
      <w:jc w:val="both"/>
    </w:pPr>
    <w:rPr>
      <w:b/>
      <w:sz w:val="26"/>
    </w:rPr>
  </w:style>
  <w:style w:type="paragraph" w:customStyle="1" w:styleId="320">
    <w:name w:val="Основной текст с отступом 32"/>
    <w:basedOn w:val="a"/>
    <w:uiPriority w:val="99"/>
    <w:rsid w:val="00E06C6F"/>
    <w:pPr>
      <w:ind w:firstLine="567"/>
      <w:jc w:val="both"/>
    </w:pPr>
    <w:rPr>
      <w:b/>
      <w:sz w:val="26"/>
    </w:rPr>
  </w:style>
  <w:style w:type="paragraph" w:customStyle="1" w:styleId="33">
    <w:name w:val="Основной текст с отступом 33"/>
    <w:basedOn w:val="a"/>
    <w:uiPriority w:val="99"/>
    <w:rsid w:val="0021705E"/>
    <w:pPr>
      <w:ind w:firstLine="567"/>
      <w:jc w:val="both"/>
    </w:pPr>
    <w:rPr>
      <w:b/>
      <w:sz w:val="26"/>
    </w:rPr>
  </w:style>
  <w:style w:type="paragraph" w:customStyle="1" w:styleId="34">
    <w:name w:val="Основной текст с отступом 34"/>
    <w:basedOn w:val="a"/>
    <w:rsid w:val="007B5DC9"/>
    <w:pPr>
      <w:ind w:firstLine="567"/>
      <w:jc w:val="both"/>
    </w:pPr>
    <w:rPr>
      <w:b/>
      <w:sz w:val="26"/>
    </w:rPr>
  </w:style>
  <w:style w:type="paragraph" w:customStyle="1" w:styleId="35">
    <w:name w:val="Основной текст с отступом 35"/>
    <w:basedOn w:val="a"/>
    <w:rsid w:val="00745D74"/>
    <w:pPr>
      <w:ind w:firstLine="567"/>
      <w:jc w:val="both"/>
    </w:pPr>
    <w:rPr>
      <w:b/>
      <w:sz w:val="26"/>
    </w:rPr>
  </w:style>
  <w:style w:type="paragraph" w:customStyle="1" w:styleId="36">
    <w:name w:val="Основной текст с отступом 36"/>
    <w:basedOn w:val="a"/>
    <w:rsid w:val="007C609C"/>
    <w:pPr>
      <w:ind w:firstLine="567"/>
      <w:jc w:val="both"/>
    </w:pPr>
    <w:rPr>
      <w:b/>
      <w:sz w:val="26"/>
    </w:rPr>
  </w:style>
  <w:style w:type="paragraph" w:customStyle="1" w:styleId="37">
    <w:name w:val="Основной текст с отступом 37"/>
    <w:basedOn w:val="a"/>
    <w:rsid w:val="00CC4F34"/>
    <w:pPr>
      <w:ind w:firstLine="567"/>
      <w:jc w:val="both"/>
    </w:pPr>
    <w:rPr>
      <w:b/>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961340"/>
    <w:rPr>
      <w:sz w:val="28"/>
    </w:rPr>
  </w:style>
  <w:style w:type="paragraph" w:styleId="2">
    <w:name w:val="heading 2"/>
    <w:basedOn w:val="a"/>
    <w:next w:val="a"/>
    <w:link w:val="20"/>
    <w:uiPriority w:val="99"/>
    <w:qFormat/>
    <w:rsid w:val="00E01C8F"/>
    <w:pPr>
      <w:keepNext/>
      <w:widowControl w:val="0"/>
      <w:jc w:val="center"/>
      <w:outlineLvl w:val="1"/>
    </w:pPr>
    <w:rPr>
      <w:rFonts w:ascii="Cambria" w:hAnsi="Cambria"/>
      <w:b/>
      <w:bCs/>
      <w:i/>
      <w:iCs/>
      <w:szCs w:val="28"/>
    </w:rPr>
  </w:style>
  <w:style w:type="paragraph" w:styleId="3">
    <w:name w:val="heading 3"/>
    <w:basedOn w:val="a"/>
    <w:next w:val="a"/>
    <w:link w:val="30"/>
    <w:uiPriority w:val="99"/>
    <w:qFormat/>
    <w:rsid w:val="00E01C8F"/>
    <w:pPr>
      <w:keepNext/>
      <w:jc w:val="center"/>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semiHidden/>
    <w:locked/>
    <w:rsid w:val="00EF6633"/>
    <w:rPr>
      <w:rFonts w:ascii="Cambria" w:hAnsi="Cambria"/>
      <w:b/>
      <w:i/>
      <w:sz w:val="28"/>
    </w:rPr>
  </w:style>
  <w:style w:type="character" w:customStyle="1" w:styleId="30">
    <w:name w:val="Заголовок 3 Знак"/>
    <w:link w:val="3"/>
    <w:uiPriority w:val="99"/>
    <w:semiHidden/>
    <w:locked/>
    <w:rsid w:val="00EF6633"/>
    <w:rPr>
      <w:rFonts w:ascii="Cambria" w:hAnsi="Cambria"/>
      <w:b/>
      <w:sz w:val="26"/>
    </w:rPr>
  </w:style>
  <w:style w:type="paragraph" w:customStyle="1" w:styleId="1">
    <w:name w:val="Обычный1"/>
    <w:uiPriority w:val="99"/>
    <w:rsid w:val="00E01C8F"/>
    <w:pPr>
      <w:widowControl w:val="0"/>
    </w:pPr>
  </w:style>
  <w:style w:type="paragraph" w:styleId="a3">
    <w:name w:val="Body Text Indent"/>
    <w:basedOn w:val="a"/>
    <w:link w:val="a4"/>
    <w:uiPriority w:val="99"/>
    <w:rsid w:val="00E01C8F"/>
    <w:pPr>
      <w:widowControl w:val="0"/>
      <w:ind w:firstLine="709"/>
    </w:pPr>
    <w:rPr>
      <w:sz w:val="20"/>
    </w:rPr>
  </w:style>
  <w:style w:type="character" w:customStyle="1" w:styleId="a4">
    <w:name w:val="Основной текст с отступом Знак"/>
    <w:link w:val="a3"/>
    <w:uiPriority w:val="99"/>
    <w:semiHidden/>
    <w:locked/>
    <w:rsid w:val="00EF6633"/>
    <w:rPr>
      <w:sz w:val="20"/>
    </w:rPr>
  </w:style>
  <w:style w:type="paragraph" w:styleId="a5">
    <w:name w:val="header"/>
    <w:basedOn w:val="a"/>
    <w:link w:val="a6"/>
    <w:uiPriority w:val="99"/>
    <w:rsid w:val="00006D36"/>
    <w:pPr>
      <w:tabs>
        <w:tab w:val="center" w:pos="4677"/>
        <w:tab w:val="right" w:pos="9355"/>
      </w:tabs>
    </w:pPr>
    <w:rPr>
      <w:sz w:val="20"/>
    </w:rPr>
  </w:style>
  <w:style w:type="character" w:customStyle="1" w:styleId="a6">
    <w:name w:val="Верхний колонтитул Знак"/>
    <w:link w:val="a5"/>
    <w:uiPriority w:val="99"/>
    <w:semiHidden/>
    <w:locked/>
    <w:rsid w:val="00EF6633"/>
    <w:rPr>
      <w:sz w:val="20"/>
    </w:rPr>
  </w:style>
  <w:style w:type="character" w:styleId="a7">
    <w:name w:val="page number"/>
    <w:uiPriority w:val="99"/>
    <w:rsid w:val="00006D36"/>
    <w:rPr>
      <w:rFonts w:cs="Times New Roman"/>
    </w:rPr>
  </w:style>
  <w:style w:type="paragraph" w:styleId="a8">
    <w:name w:val="footer"/>
    <w:basedOn w:val="a"/>
    <w:link w:val="a9"/>
    <w:uiPriority w:val="99"/>
    <w:rsid w:val="003E45CA"/>
    <w:pPr>
      <w:tabs>
        <w:tab w:val="center" w:pos="4677"/>
        <w:tab w:val="right" w:pos="9355"/>
      </w:tabs>
    </w:pPr>
    <w:rPr>
      <w:sz w:val="20"/>
    </w:rPr>
  </w:style>
  <w:style w:type="character" w:customStyle="1" w:styleId="a9">
    <w:name w:val="Нижний колонтитул Знак"/>
    <w:link w:val="a8"/>
    <w:uiPriority w:val="99"/>
    <w:semiHidden/>
    <w:locked/>
    <w:rsid w:val="00EF6633"/>
    <w:rPr>
      <w:sz w:val="20"/>
    </w:rPr>
  </w:style>
  <w:style w:type="paragraph" w:styleId="aa">
    <w:name w:val="Balloon Text"/>
    <w:basedOn w:val="a"/>
    <w:link w:val="ab"/>
    <w:uiPriority w:val="99"/>
    <w:rsid w:val="003768FC"/>
    <w:rPr>
      <w:rFonts w:ascii="Segoe UI" w:hAnsi="Segoe UI"/>
      <w:sz w:val="18"/>
      <w:szCs w:val="18"/>
    </w:rPr>
  </w:style>
  <w:style w:type="character" w:customStyle="1" w:styleId="ab">
    <w:name w:val="Текст выноски Знак"/>
    <w:link w:val="aa"/>
    <w:uiPriority w:val="99"/>
    <w:locked/>
    <w:rsid w:val="003768FC"/>
    <w:rPr>
      <w:rFonts w:ascii="Segoe UI" w:hAnsi="Segoe UI"/>
      <w:sz w:val="18"/>
    </w:rPr>
  </w:style>
  <w:style w:type="table" w:styleId="ac">
    <w:name w:val="Table Grid"/>
    <w:basedOn w:val="a1"/>
    <w:uiPriority w:val="99"/>
    <w:rsid w:val="000C56F0"/>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d">
    <w:name w:val="Placeholder Text"/>
    <w:uiPriority w:val="99"/>
    <w:semiHidden/>
    <w:rsid w:val="000C56F0"/>
    <w:rPr>
      <w:color w:val="808080"/>
    </w:rPr>
  </w:style>
  <w:style w:type="paragraph" w:customStyle="1" w:styleId="Normal2">
    <w:name w:val="Normal2"/>
    <w:rsid w:val="00574449"/>
  </w:style>
  <w:style w:type="paragraph" w:styleId="21">
    <w:name w:val="Body Text 2"/>
    <w:basedOn w:val="a"/>
    <w:link w:val="22"/>
    <w:uiPriority w:val="99"/>
    <w:rsid w:val="00574449"/>
    <w:pPr>
      <w:spacing w:after="120" w:line="480" w:lineRule="auto"/>
    </w:pPr>
    <w:rPr>
      <w:sz w:val="26"/>
    </w:rPr>
  </w:style>
  <w:style w:type="character" w:customStyle="1" w:styleId="22">
    <w:name w:val="Основной текст 2 Знак"/>
    <w:link w:val="21"/>
    <w:uiPriority w:val="99"/>
    <w:locked/>
    <w:rsid w:val="00574449"/>
    <w:rPr>
      <w:sz w:val="26"/>
    </w:rPr>
  </w:style>
  <w:style w:type="paragraph" w:styleId="ae">
    <w:name w:val="Normal (Web)"/>
    <w:aliases w:val="Знак4,Знак4 Знак,Обычный (веб) Знак1,Знак4 Знак Знак,Обычный (веб) Знак,Знак4 Знак Знак Знак Знак1 Знак Знак,Обычный (Web) Знак,Знак4 Знак Знак Знак Знак Знак,Знак4 Знак11,Зна"/>
    <w:basedOn w:val="a"/>
    <w:link w:val="23"/>
    <w:uiPriority w:val="99"/>
    <w:rsid w:val="00574449"/>
    <w:pPr>
      <w:spacing w:before="100" w:beforeAutospacing="1" w:after="100" w:afterAutospacing="1"/>
    </w:pPr>
    <w:rPr>
      <w:sz w:val="24"/>
    </w:rPr>
  </w:style>
  <w:style w:type="character" w:customStyle="1" w:styleId="23">
    <w:name w:val="Обычный (веб) Знак2"/>
    <w:aliases w:val="Знак4 Знак2,Знак4 Знак Знак2,Обычный (веб) Знак1 Знак1,Знак4 Знак Знак Знак1,Обычный (веб) Знак Знак1,Знак4 Знак Знак Знак Знак1 Знак Знак Знак1,Обычный (Web) Знак Знак1,Знак4 Знак Знак Знак Знак Знак Знак,Знак4 Знак11 Знак,Зна Знак"/>
    <w:link w:val="ae"/>
    <w:uiPriority w:val="99"/>
    <w:locked/>
    <w:rsid w:val="00574449"/>
    <w:rPr>
      <w:sz w:val="24"/>
    </w:rPr>
  </w:style>
  <w:style w:type="paragraph" w:customStyle="1" w:styleId="5">
    <w:name w:val="заголовок 5"/>
    <w:basedOn w:val="a"/>
    <w:next w:val="a"/>
    <w:uiPriority w:val="99"/>
    <w:rsid w:val="00574449"/>
    <w:pPr>
      <w:keepNext/>
      <w:jc w:val="center"/>
    </w:pPr>
    <w:rPr>
      <w:rFonts w:eastAsia="Batang"/>
      <w:b/>
      <w:sz w:val="24"/>
    </w:rPr>
  </w:style>
  <w:style w:type="paragraph" w:customStyle="1" w:styleId="BodyTextIndent31">
    <w:name w:val="Body Text Indent 31"/>
    <w:basedOn w:val="a"/>
    <w:uiPriority w:val="99"/>
    <w:rsid w:val="00574449"/>
    <w:pPr>
      <w:ind w:firstLine="567"/>
      <w:jc w:val="both"/>
    </w:pPr>
    <w:rPr>
      <w:b/>
      <w:sz w:val="26"/>
    </w:rPr>
  </w:style>
  <w:style w:type="paragraph" w:customStyle="1" w:styleId="BodyTextIndent32">
    <w:name w:val="Body Text Indent 32"/>
    <w:basedOn w:val="a"/>
    <w:uiPriority w:val="99"/>
    <w:rsid w:val="006C3808"/>
    <w:pPr>
      <w:ind w:firstLine="567"/>
      <w:jc w:val="both"/>
    </w:pPr>
    <w:rPr>
      <w:b/>
      <w:sz w:val="26"/>
    </w:rPr>
  </w:style>
  <w:style w:type="paragraph" w:customStyle="1" w:styleId="BodyTextIndent33">
    <w:name w:val="Body Text Indent 33"/>
    <w:basedOn w:val="a"/>
    <w:uiPriority w:val="99"/>
    <w:rsid w:val="00CE5AB8"/>
    <w:pPr>
      <w:ind w:firstLine="567"/>
      <w:jc w:val="both"/>
    </w:pPr>
    <w:rPr>
      <w:b/>
      <w:sz w:val="26"/>
    </w:rPr>
  </w:style>
  <w:style w:type="character" w:customStyle="1" w:styleId="4">
    <w:name w:val="Знак Знак4"/>
    <w:uiPriority w:val="99"/>
    <w:rsid w:val="009F36FB"/>
    <w:rPr>
      <w:sz w:val="26"/>
    </w:rPr>
  </w:style>
  <w:style w:type="character" w:customStyle="1" w:styleId="41">
    <w:name w:val="Знак4 Знак1"/>
    <w:aliases w:val="Знак4 Знак Знак1,Обычный (веб) Знак1 Знак,Знак4 Знак Знак Знак,Обычный (веб) Знак Знак,Знак4 Знак Знак Знак Знак1 Знак Знак Знак,Обычный (Web) Знак Знак,Знак4 Знак Знак Знак Знак Знак Зна"/>
    <w:uiPriority w:val="99"/>
    <w:rsid w:val="009F36FB"/>
    <w:rPr>
      <w:sz w:val="24"/>
    </w:rPr>
  </w:style>
  <w:style w:type="paragraph" w:styleId="31">
    <w:name w:val="Body Text Indent 3"/>
    <w:basedOn w:val="a"/>
    <w:link w:val="32"/>
    <w:uiPriority w:val="99"/>
    <w:rsid w:val="009F36FB"/>
    <w:pPr>
      <w:ind w:firstLine="567"/>
      <w:jc w:val="both"/>
    </w:pPr>
    <w:rPr>
      <w:sz w:val="16"/>
      <w:szCs w:val="16"/>
    </w:rPr>
  </w:style>
  <w:style w:type="character" w:customStyle="1" w:styleId="32">
    <w:name w:val="Основной текст с отступом 3 Знак"/>
    <w:link w:val="31"/>
    <w:uiPriority w:val="99"/>
    <w:locked/>
    <w:rsid w:val="005C736D"/>
    <w:rPr>
      <w:sz w:val="16"/>
    </w:rPr>
  </w:style>
  <w:style w:type="paragraph" w:customStyle="1" w:styleId="310">
    <w:name w:val="Основной текст с отступом 31"/>
    <w:basedOn w:val="a"/>
    <w:uiPriority w:val="99"/>
    <w:rsid w:val="00366106"/>
    <w:pPr>
      <w:ind w:firstLine="567"/>
      <w:jc w:val="both"/>
    </w:pPr>
    <w:rPr>
      <w:b/>
      <w:sz w:val="26"/>
    </w:rPr>
  </w:style>
  <w:style w:type="paragraph" w:customStyle="1" w:styleId="320">
    <w:name w:val="Основной текст с отступом 32"/>
    <w:basedOn w:val="a"/>
    <w:uiPriority w:val="99"/>
    <w:rsid w:val="00E06C6F"/>
    <w:pPr>
      <w:ind w:firstLine="567"/>
      <w:jc w:val="both"/>
    </w:pPr>
    <w:rPr>
      <w:b/>
      <w:sz w:val="26"/>
    </w:rPr>
  </w:style>
  <w:style w:type="paragraph" w:customStyle="1" w:styleId="33">
    <w:name w:val="Основной текст с отступом 33"/>
    <w:basedOn w:val="a"/>
    <w:uiPriority w:val="99"/>
    <w:rsid w:val="0021705E"/>
    <w:pPr>
      <w:ind w:firstLine="567"/>
      <w:jc w:val="both"/>
    </w:pPr>
    <w:rPr>
      <w:b/>
      <w:sz w:val="26"/>
    </w:rPr>
  </w:style>
  <w:style w:type="paragraph" w:customStyle="1" w:styleId="34">
    <w:name w:val="Основной текст с отступом 34"/>
    <w:basedOn w:val="a"/>
    <w:rsid w:val="007B5DC9"/>
    <w:pPr>
      <w:ind w:firstLine="567"/>
      <w:jc w:val="both"/>
    </w:pPr>
    <w:rPr>
      <w:b/>
      <w:sz w:val="26"/>
    </w:rPr>
  </w:style>
  <w:style w:type="paragraph" w:customStyle="1" w:styleId="35">
    <w:name w:val="Основной текст с отступом 35"/>
    <w:basedOn w:val="a"/>
    <w:rsid w:val="00745D74"/>
    <w:pPr>
      <w:ind w:firstLine="567"/>
      <w:jc w:val="both"/>
    </w:pPr>
    <w:rPr>
      <w:b/>
      <w:sz w:val="26"/>
    </w:rPr>
  </w:style>
  <w:style w:type="paragraph" w:customStyle="1" w:styleId="36">
    <w:name w:val="Основной текст с отступом 36"/>
    <w:basedOn w:val="a"/>
    <w:rsid w:val="007C609C"/>
    <w:pPr>
      <w:ind w:firstLine="567"/>
      <w:jc w:val="both"/>
    </w:pPr>
    <w:rPr>
      <w:b/>
      <w:sz w:val="26"/>
    </w:rPr>
  </w:style>
  <w:style w:type="paragraph" w:customStyle="1" w:styleId="37">
    <w:name w:val="Основной текст с отступом 37"/>
    <w:basedOn w:val="a"/>
    <w:rsid w:val="00CC4F34"/>
    <w:pPr>
      <w:ind w:firstLine="567"/>
      <w:jc w:val="both"/>
    </w:pPr>
    <w:rPr>
      <w:b/>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095057">
      <w:bodyDiv w:val="1"/>
      <w:marLeft w:val="0"/>
      <w:marRight w:val="0"/>
      <w:marTop w:val="0"/>
      <w:marBottom w:val="0"/>
      <w:divBdr>
        <w:top w:val="none" w:sz="0" w:space="0" w:color="auto"/>
        <w:left w:val="none" w:sz="0" w:space="0" w:color="auto"/>
        <w:bottom w:val="none" w:sz="0" w:space="0" w:color="auto"/>
        <w:right w:val="none" w:sz="0" w:space="0" w:color="auto"/>
      </w:divBdr>
    </w:div>
    <w:div w:id="303392219">
      <w:bodyDiv w:val="1"/>
      <w:marLeft w:val="0"/>
      <w:marRight w:val="0"/>
      <w:marTop w:val="0"/>
      <w:marBottom w:val="0"/>
      <w:divBdr>
        <w:top w:val="none" w:sz="0" w:space="0" w:color="auto"/>
        <w:left w:val="none" w:sz="0" w:space="0" w:color="auto"/>
        <w:bottom w:val="none" w:sz="0" w:space="0" w:color="auto"/>
        <w:right w:val="none" w:sz="0" w:space="0" w:color="auto"/>
      </w:divBdr>
    </w:div>
    <w:div w:id="1080635609">
      <w:bodyDiv w:val="1"/>
      <w:marLeft w:val="0"/>
      <w:marRight w:val="0"/>
      <w:marTop w:val="0"/>
      <w:marBottom w:val="0"/>
      <w:divBdr>
        <w:top w:val="none" w:sz="0" w:space="0" w:color="auto"/>
        <w:left w:val="none" w:sz="0" w:space="0" w:color="auto"/>
        <w:bottom w:val="none" w:sz="0" w:space="0" w:color="auto"/>
        <w:right w:val="none" w:sz="0" w:space="0" w:color="auto"/>
      </w:divBdr>
    </w:div>
    <w:div w:id="1130437612">
      <w:bodyDiv w:val="1"/>
      <w:marLeft w:val="0"/>
      <w:marRight w:val="0"/>
      <w:marTop w:val="0"/>
      <w:marBottom w:val="0"/>
      <w:divBdr>
        <w:top w:val="none" w:sz="0" w:space="0" w:color="auto"/>
        <w:left w:val="none" w:sz="0" w:space="0" w:color="auto"/>
        <w:bottom w:val="none" w:sz="0" w:space="0" w:color="auto"/>
        <w:right w:val="none" w:sz="0" w:space="0" w:color="auto"/>
      </w:divBdr>
    </w:div>
    <w:div w:id="1305696315">
      <w:bodyDiv w:val="1"/>
      <w:marLeft w:val="0"/>
      <w:marRight w:val="0"/>
      <w:marTop w:val="0"/>
      <w:marBottom w:val="0"/>
      <w:divBdr>
        <w:top w:val="none" w:sz="0" w:space="0" w:color="auto"/>
        <w:left w:val="none" w:sz="0" w:space="0" w:color="auto"/>
        <w:bottom w:val="none" w:sz="0" w:space="0" w:color="auto"/>
        <w:right w:val="none" w:sz="0" w:space="0" w:color="auto"/>
      </w:divBdr>
    </w:div>
    <w:div w:id="1381394418">
      <w:bodyDiv w:val="1"/>
      <w:marLeft w:val="0"/>
      <w:marRight w:val="0"/>
      <w:marTop w:val="0"/>
      <w:marBottom w:val="0"/>
      <w:divBdr>
        <w:top w:val="none" w:sz="0" w:space="0" w:color="auto"/>
        <w:left w:val="none" w:sz="0" w:space="0" w:color="auto"/>
        <w:bottom w:val="none" w:sz="0" w:space="0" w:color="auto"/>
        <w:right w:val="none" w:sz="0" w:space="0" w:color="auto"/>
      </w:divBdr>
    </w:div>
    <w:div w:id="1428188824">
      <w:bodyDiv w:val="1"/>
      <w:marLeft w:val="0"/>
      <w:marRight w:val="0"/>
      <w:marTop w:val="0"/>
      <w:marBottom w:val="0"/>
      <w:divBdr>
        <w:top w:val="none" w:sz="0" w:space="0" w:color="auto"/>
        <w:left w:val="none" w:sz="0" w:space="0" w:color="auto"/>
        <w:bottom w:val="none" w:sz="0" w:space="0" w:color="auto"/>
        <w:right w:val="none" w:sz="0" w:space="0" w:color="auto"/>
      </w:divBdr>
    </w:div>
    <w:div w:id="1707171273">
      <w:marLeft w:val="0"/>
      <w:marRight w:val="0"/>
      <w:marTop w:val="0"/>
      <w:marBottom w:val="0"/>
      <w:divBdr>
        <w:top w:val="none" w:sz="0" w:space="0" w:color="auto"/>
        <w:left w:val="none" w:sz="0" w:space="0" w:color="auto"/>
        <w:bottom w:val="none" w:sz="0" w:space="0" w:color="auto"/>
        <w:right w:val="none" w:sz="0" w:space="0" w:color="auto"/>
      </w:divBdr>
    </w:div>
    <w:div w:id="1707171274">
      <w:marLeft w:val="0"/>
      <w:marRight w:val="0"/>
      <w:marTop w:val="0"/>
      <w:marBottom w:val="0"/>
      <w:divBdr>
        <w:top w:val="none" w:sz="0" w:space="0" w:color="auto"/>
        <w:left w:val="none" w:sz="0" w:space="0" w:color="auto"/>
        <w:bottom w:val="none" w:sz="0" w:space="0" w:color="auto"/>
        <w:right w:val="none" w:sz="0" w:space="0" w:color="auto"/>
      </w:divBdr>
    </w:div>
    <w:div w:id="170717127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file:///\\10.49.6.4\&#1044;&#1086;&#1082;&#1091;&#1084;&#1077;&#1085;&#1090;&#1099;\&#1044;&#1086;&#1082;&#1091;&#1084;&#1077;&#1085;&#1090;&#1099;%20&#1091;&#1087;&#1088;&#1072;&#1074;&#1083;&#1077;&#1085;&#1080;&#1081;%20&#1080;%20&#1086;&#1090;&#1076;&#1077;&#1083;&#1086;&#1074;\&#1059;&#1087;&#1088;&#1072;&#1074;&#1083;&#1077;&#1085;&#1080;&#1077;%20&#1075;&#1088;&#1072;&#1078;&#1076;&#1072;&#1085;&#1089;&#1082;&#1086;&#1081;%20&#1086;&#1073;&#1086;&#1088;&#1086;&#1085;&#1099;%20&#1080;%20&#1079;&#1072;&#1097;&#1080;&#1090;&#1099;%20&#1085;&#1072;&#1089;&#1077;&#1083;&#1077;&#1085;&#1080;&#1103;\4-5.%20&#1054;&#1057;&#1052;&#1055;\&#1055;&#1072;&#1074;&#1086;&#1076;&#1086;&#1082;%202022\&#1045;&#1078;&#1077;&#1076;&#1085;&#1077;&#1074;&#1085;&#1099;&#1077;%20&#1089;&#1074;&#1077;&#1076;&#1077;&#1085;&#1080;&#1103;%20&#1053;&#1043;&#1059;%20&#1047;&#1053;&#1043;&#1059;\&#1043;&#1088;&#1072;&#1092;&#1080;&#1082;%20&#1091;&#1088;&#1086;&#1074;&#1085;&#1077;&#1081;%202022.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5.9364952290091991E-2"/>
          <c:y val="3.8985343654953888E-2"/>
          <c:w val="0.94063507993424522"/>
          <c:h val="0.8506195174590867"/>
        </c:manualLayout>
      </c:layout>
      <c:lineChart>
        <c:grouping val="standard"/>
        <c:varyColors val="0"/>
        <c:ser>
          <c:idx val="0"/>
          <c:order val="0"/>
          <c:tx>
            <c:strRef>
              <c:f>'[График уровней 2022.xlsx]Уровни'!$B$4</c:f>
              <c:strCache>
                <c:ptCount val="1"/>
                <c:pt idx="0">
                  <c:v>Ока</c:v>
                </c:pt>
              </c:strCache>
            </c:strRef>
          </c:tx>
          <c:spPr>
            <a:ln>
              <a:solidFill>
                <a:srgbClr val="0070C0"/>
              </a:solidFill>
            </a:ln>
          </c:spPr>
          <c:marker>
            <c:spPr>
              <a:solidFill>
                <a:srgbClr val="0070C0"/>
              </a:solidFill>
              <a:ln>
                <a:solidFill>
                  <a:srgbClr val="0070C0"/>
                </a:solidFill>
              </a:ln>
            </c:spPr>
          </c:marker>
          <c:cat>
            <c:numRef>
              <c:f>'[График уровней 2022.xlsx]Уровни'!$AF$3:$AY$3</c:f>
              <c:numCache>
                <c:formatCode>d\-mmm</c:formatCode>
                <c:ptCount val="20"/>
                <c:pt idx="0">
                  <c:v>44275</c:v>
                </c:pt>
                <c:pt idx="1">
                  <c:v>44276</c:v>
                </c:pt>
                <c:pt idx="2">
                  <c:v>44277</c:v>
                </c:pt>
                <c:pt idx="3">
                  <c:v>44278</c:v>
                </c:pt>
                <c:pt idx="4">
                  <c:v>44279</c:v>
                </c:pt>
                <c:pt idx="5">
                  <c:v>44280</c:v>
                </c:pt>
                <c:pt idx="6">
                  <c:v>44281</c:v>
                </c:pt>
                <c:pt idx="7">
                  <c:v>44282</c:v>
                </c:pt>
                <c:pt idx="8">
                  <c:v>44283</c:v>
                </c:pt>
                <c:pt idx="9">
                  <c:v>44284</c:v>
                </c:pt>
                <c:pt idx="10">
                  <c:v>44285</c:v>
                </c:pt>
                <c:pt idx="11">
                  <c:v>44286</c:v>
                </c:pt>
                <c:pt idx="12">
                  <c:v>44287</c:v>
                </c:pt>
                <c:pt idx="13">
                  <c:v>44288</c:v>
                </c:pt>
                <c:pt idx="14">
                  <c:v>44289</c:v>
                </c:pt>
                <c:pt idx="15">
                  <c:v>44290</c:v>
                </c:pt>
                <c:pt idx="16">
                  <c:v>44291</c:v>
                </c:pt>
                <c:pt idx="17">
                  <c:v>44292</c:v>
                </c:pt>
                <c:pt idx="18">
                  <c:v>44293</c:v>
                </c:pt>
                <c:pt idx="19">
                  <c:v>44294</c:v>
                </c:pt>
              </c:numCache>
            </c:numRef>
          </c:cat>
          <c:val>
            <c:numRef>
              <c:f>'[График уровней 2022.xlsx]Уровни'!$AF$4:$AY$4</c:f>
              <c:numCache>
                <c:formatCode>General</c:formatCode>
                <c:ptCount val="20"/>
                <c:pt idx="0">
                  <c:v>-182</c:v>
                </c:pt>
                <c:pt idx="1">
                  <c:v>-183</c:v>
                </c:pt>
                <c:pt idx="2">
                  <c:v>-179</c:v>
                </c:pt>
                <c:pt idx="3">
                  <c:v>-168</c:v>
                </c:pt>
                <c:pt idx="4">
                  <c:v>-165</c:v>
                </c:pt>
                <c:pt idx="5">
                  <c:v>-158</c:v>
                </c:pt>
                <c:pt idx="6">
                  <c:v>-144</c:v>
                </c:pt>
                <c:pt idx="7">
                  <c:v>-125</c:v>
                </c:pt>
                <c:pt idx="8">
                  <c:v>-93</c:v>
                </c:pt>
                <c:pt idx="9">
                  <c:v>-59</c:v>
                </c:pt>
                <c:pt idx="10">
                  <c:v>-31</c:v>
                </c:pt>
                <c:pt idx="11">
                  <c:v>-8</c:v>
                </c:pt>
              </c:numCache>
            </c:numRef>
          </c:val>
          <c:smooth val="0"/>
          <c:extLst xmlns:c16r2="http://schemas.microsoft.com/office/drawing/2015/06/chart">
            <c:ext xmlns:c16="http://schemas.microsoft.com/office/drawing/2014/chart" uri="{C3380CC4-5D6E-409C-BE32-E72D297353CC}">
              <c16:uniqueId val="{00000000-88DA-464B-94B3-14434B8FF848}"/>
            </c:ext>
          </c:extLst>
        </c:ser>
        <c:ser>
          <c:idx val="1"/>
          <c:order val="1"/>
          <c:tx>
            <c:strRef>
              <c:f>'[График уровней 2022.xlsx]Уровни'!$B$5</c:f>
              <c:strCache>
                <c:ptCount val="1"/>
                <c:pt idx="0">
                  <c:v>Жиздра</c:v>
                </c:pt>
              </c:strCache>
            </c:strRef>
          </c:tx>
          <c:spPr>
            <a:ln>
              <a:solidFill>
                <a:srgbClr val="7030A0"/>
              </a:solidFill>
            </a:ln>
          </c:spPr>
          <c:marker>
            <c:spPr>
              <a:solidFill>
                <a:srgbClr val="7030A0"/>
              </a:solidFill>
              <a:ln>
                <a:solidFill>
                  <a:srgbClr val="7030A0"/>
                </a:solidFill>
              </a:ln>
            </c:spPr>
          </c:marker>
          <c:cat>
            <c:numRef>
              <c:f>'[График уровней 2022.xlsx]Уровни'!$AF$3:$AY$3</c:f>
              <c:numCache>
                <c:formatCode>d\-mmm</c:formatCode>
                <c:ptCount val="20"/>
                <c:pt idx="0">
                  <c:v>44275</c:v>
                </c:pt>
                <c:pt idx="1">
                  <c:v>44276</c:v>
                </c:pt>
                <c:pt idx="2">
                  <c:v>44277</c:v>
                </c:pt>
                <c:pt idx="3">
                  <c:v>44278</c:v>
                </c:pt>
                <c:pt idx="4">
                  <c:v>44279</c:v>
                </c:pt>
                <c:pt idx="5">
                  <c:v>44280</c:v>
                </c:pt>
                <c:pt idx="6">
                  <c:v>44281</c:v>
                </c:pt>
                <c:pt idx="7">
                  <c:v>44282</c:v>
                </c:pt>
                <c:pt idx="8">
                  <c:v>44283</c:v>
                </c:pt>
                <c:pt idx="9">
                  <c:v>44284</c:v>
                </c:pt>
                <c:pt idx="10">
                  <c:v>44285</c:v>
                </c:pt>
                <c:pt idx="11">
                  <c:v>44286</c:v>
                </c:pt>
                <c:pt idx="12">
                  <c:v>44287</c:v>
                </c:pt>
                <c:pt idx="13">
                  <c:v>44288</c:v>
                </c:pt>
                <c:pt idx="14">
                  <c:v>44289</c:v>
                </c:pt>
                <c:pt idx="15">
                  <c:v>44290</c:v>
                </c:pt>
                <c:pt idx="16">
                  <c:v>44291</c:v>
                </c:pt>
                <c:pt idx="17">
                  <c:v>44292</c:v>
                </c:pt>
                <c:pt idx="18">
                  <c:v>44293</c:v>
                </c:pt>
                <c:pt idx="19">
                  <c:v>44294</c:v>
                </c:pt>
              </c:numCache>
            </c:numRef>
          </c:cat>
          <c:val>
            <c:numRef>
              <c:f>'[График уровней 2022.xlsx]Уровни'!$AF$5:$AY$5</c:f>
              <c:numCache>
                <c:formatCode>General</c:formatCode>
                <c:ptCount val="20"/>
                <c:pt idx="0">
                  <c:v>350</c:v>
                </c:pt>
                <c:pt idx="1">
                  <c:v>366</c:v>
                </c:pt>
                <c:pt idx="2">
                  <c:v>363</c:v>
                </c:pt>
                <c:pt idx="3">
                  <c:v>364</c:v>
                </c:pt>
                <c:pt idx="4">
                  <c:v>366</c:v>
                </c:pt>
                <c:pt idx="5">
                  <c:v>373</c:v>
                </c:pt>
                <c:pt idx="6">
                  <c:v>389</c:v>
                </c:pt>
                <c:pt idx="7">
                  <c:v>412</c:v>
                </c:pt>
                <c:pt idx="8">
                  <c:v>442</c:v>
                </c:pt>
                <c:pt idx="9">
                  <c:v>448</c:v>
                </c:pt>
                <c:pt idx="10">
                  <c:v>441</c:v>
                </c:pt>
                <c:pt idx="11">
                  <c:v>462</c:v>
                </c:pt>
              </c:numCache>
            </c:numRef>
          </c:val>
          <c:smooth val="0"/>
          <c:extLst xmlns:c16r2="http://schemas.microsoft.com/office/drawing/2015/06/chart">
            <c:ext xmlns:c16="http://schemas.microsoft.com/office/drawing/2014/chart" uri="{C3380CC4-5D6E-409C-BE32-E72D297353CC}">
              <c16:uniqueId val="{00000001-88DA-464B-94B3-14434B8FF848}"/>
            </c:ext>
          </c:extLst>
        </c:ser>
        <c:ser>
          <c:idx val="2"/>
          <c:order val="2"/>
          <c:tx>
            <c:strRef>
              <c:f>'[График уровней 2022.xlsx]Уровни'!$B$6</c:f>
              <c:strCache>
                <c:ptCount val="1"/>
                <c:pt idx="0">
                  <c:v>Угра</c:v>
                </c:pt>
              </c:strCache>
            </c:strRef>
          </c:tx>
          <c:spPr>
            <a:ln>
              <a:solidFill>
                <a:srgbClr val="FF0000"/>
              </a:solidFill>
            </a:ln>
          </c:spPr>
          <c:marker>
            <c:symbol val="triangle"/>
            <c:size val="7"/>
            <c:spPr>
              <a:solidFill>
                <a:srgbClr val="FF0000"/>
              </a:solidFill>
              <a:ln>
                <a:solidFill>
                  <a:srgbClr val="FF0000"/>
                </a:solidFill>
              </a:ln>
            </c:spPr>
          </c:marker>
          <c:cat>
            <c:numRef>
              <c:f>'[График уровней 2022.xlsx]Уровни'!$AF$3:$AY$3</c:f>
              <c:numCache>
                <c:formatCode>d\-mmm</c:formatCode>
                <c:ptCount val="20"/>
                <c:pt idx="0">
                  <c:v>44275</c:v>
                </c:pt>
                <c:pt idx="1">
                  <c:v>44276</c:v>
                </c:pt>
                <c:pt idx="2">
                  <c:v>44277</c:v>
                </c:pt>
                <c:pt idx="3">
                  <c:v>44278</c:v>
                </c:pt>
                <c:pt idx="4">
                  <c:v>44279</c:v>
                </c:pt>
                <c:pt idx="5">
                  <c:v>44280</c:v>
                </c:pt>
                <c:pt idx="6">
                  <c:v>44281</c:v>
                </c:pt>
                <c:pt idx="7">
                  <c:v>44282</c:v>
                </c:pt>
                <c:pt idx="8">
                  <c:v>44283</c:v>
                </c:pt>
                <c:pt idx="9">
                  <c:v>44284</c:v>
                </c:pt>
                <c:pt idx="10">
                  <c:v>44285</c:v>
                </c:pt>
                <c:pt idx="11">
                  <c:v>44286</c:v>
                </c:pt>
                <c:pt idx="12">
                  <c:v>44287</c:v>
                </c:pt>
                <c:pt idx="13">
                  <c:v>44288</c:v>
                </c:pt>
                <c:pt idx="14">
                  <c:v>44289</c:v>
                </c:pt>
                <c:pt idx="15">
                  <c:v>44290</c:v>
                </c:pt>
                <c:pt idx="16">
                  <c:v>44291</c:v>
                </c:pt>
                <c:pt idx="17">
                  <c:v>44292</c:v>
                </c:pt>
                <c:pt idx="18">
                  <c:v>44293</c:v>
                </c:pt>
                <c:pt idx="19">
                  <c:v>44294</c:v>
                </c:pt>
              </c:numCache>
            </c:numRef>
          </c:cat>
          <c:val>
            <c:numRef>
              <c:f>'[График уровней 2022.xlsx]Уровни'!$AF$6:$AY$6</c:f>
              <c:numCache>
                <c:formatCode>General</c:formatCode>
                <c:ptCount val="20"/>
                <c:pt idx="0">
                  <c:v>11</c:v>
                </c:pt>
                <c:pt idx="1">
                  <c:v>12</c:v>
                </c:pt>
                <c:pt idx="2">
                  <c:v>12</c:v>
                </c:pt>
                <c:pt idx="3">
                  <c:v>15</c:v>
                </c:pt>
                <c:pt idx="4">
                  <c:v>18</c:v>
                </c:pt>
                <c:pt idx="5">
                  <c:v>36</c:v>
                </c:pt>
                <c:pt idx="6">
                  <c:v>52</c:v>
                </c:pt>
                <c:pt idx="7">
                  <c:v>88</c:v>
                </c:pt>
                <c:pt idx="8">
                  <c:v>122</c:v>
                </c:pt>
                <c:pt idx="9">
                  <c:v>153</c:v>
                </c:pt>
                <c:pt idx="10">
                  <c:v>173</c:v>
                </c:pt>
                <c:pt idx="11">
                  <c:v>190</c:v>
                </c:pt>
              </c:numCache>
            </c:numRef>
          </c:val>
          <c:smooth val="0"/>
          <c:extLst xmlns:c16r2="http://schemas.microsoft.com/office/drawing/2015/06/chart">
            <c:ext xmlns:c16="http://schemas.microsoft.com/office/drawing/2014/chart" uri="{C3380CC4-5D6E-409C-BE32-E72D297353CC}">
              <c16:uniqueId val="{00000002-88DA-464B-94B3-14434B8FF848}"/>
            </c:ext>
          </c:extLst>
        </c:ser>
        <c:ser>
          <c:idx val="3"/>
          <c:order val="3"/>
          <c:tx>
            <c:strRef>
              <c:f>'[График уровней 2022.xlsx]Уровни'!$B$7</c:f>
              <c:strCache>
                <c:ptCount val="1"/>
                <c:pt idx="0">
                  <c:v>Протва</c:v>
                </c:pt>
              </c:strCache>
            </c:strRef>
          </c:tx>
          <c:spPr>
            <a:ln>
              <a:solidFill>
                <a:srgbClr val="00B050"/>
              </a:solidFill>
            </a:ln>
          </c:spPr>
          <c:marker>
            <c:spPr>
              <a:noFill/>
              <a:ln>
                <a:solidFill>
                  <a:srgbClr val="00B050"/>
                </a:solidFill>
              </a:ln>
            </c:spPr>
          </c:marker>
          <c:cat>
            <c:numRef>
              <c:f>'[График уровней 2022.xlsx]Уровни'!$AF$3:$AY$3</c:f>
              <c:numCache>
                <c:formatCode>d\-mmm</c:formatCode>
                <c:ptCount val="20"/>
                <c:pt idx="0">
                  <c:v>44275</c:v>
                </c:pt>
                <c:pt idx="1">
                  <c:v>44276</c:v>
                </c:pt>
                <c:pt idx="2">
                  <c:v>44277</c:v>
                </c:pt>
                <c:pt idx="3">
                  <c:v>44278</c:v>
                </c:pt>
                <c:pt idx="4">
                  <c:v>44279</c:v>
                </c:pt>
                <c:pt idx="5">
                  <c:v>44280</c:v>
                </c:pt>
                <c:pt idx="6">
                  <c:v>44281</c:v>
                </c:pt>
                <c:pt idx="7">
                  <c:v>44282</c:v>
                </c:pt>
                <c:pt idx="8">
                  <c:v>44283</c:v>
                </c:pt>
                <c:pt idx="9">
                  <c:v>44284</c:v>
                </c:pt>
                <c:pt idx="10">
                  <c:v>44285</c:v>
                </c:pt>
                <c:pt idx="11">
                  <c:v>44286</c:v>
                </c:pt>
                <c:pt idx="12">
                  <c:v>44287</c:v>
                </c:pt>
                <c:pt idx="13">
                  <c:v>44288</c:v>
                </c:pt>
                <c:pt idx="14">
                  <c:v>44289</c:v>
                </c:pt>
                <c:pt idx="15">
                  <c:v>44290</c:v>
                </c:pt>
                <c:pt idx="16">
                  <c:v>44291</c:v>
                </c:pt>
                <c:pt idx="17">
                  <c:v>44292</c:v>
                </c:pt>
                <c:pt idx="18">
                  <c:v>44293</c:v>
                </c:pt>
                <c:pt idx="19">
                  <c:v>44294</c:v>
                </c:pt>
              </c:numCache>
            </c:numRef>
          </c:cat>
          <c:val>
            <c:numRef>
              <c:f>'[График уровней 2022.xlsx]Уровни'!$AF$7:$AY$7</c:f>
              <c:numCache>
                <c:formatCode>General</c:formatCode>
                <c:ptCount val="20"/>
                <c:pt idx="0">
                  <c:v>62</c:v>
                </c:pt>
                <c:pt idx="1">
                  <c:v>59</c:v>
                </c:pt>
                <c:pt idx="2">
                  <c:v>58</c:v>
                </c:pt>
                <c:pt idx="3">
                  <c:v>64</c:v>
                </c:pt>
                <c:pt idx="4">
                  <c:v>77</c:v>
                </c:pt>
                <c:pt idx="5">
                  <c:v>82</c:v>
                </c:pt>
                <c:pt idx="6">
                  <c:v>83</c:v>
                </c:pt>
                <c:pt idx="7">
                  <c:v>83</c:v>
                </c:pt>
                <c:pt idx="8">
                  <c:v>97</c:v>
                </c:pt>
                <c:pt idx="9">
                  <c:v>110</c:v>
                </c:pt>
                <c:pt idx="10">
                  <c:v>135</c:v>
                </c:pt>
                <c:pt idx="11">
                  <c:v>130</c:v>
                </c:pt>
              </c:numCache>
            </c:numRef>
          </c:val>
          <c:smooth val="0"/>
          <c:extLst xmlns:c16r2="http://schemas.microsoft.com/office/drawing/2015/06/chart">
            <c:ext xmlns:c16="http://schemas.microsoft.com/office/drawing/2014/chart" uri="{C3380CC4-5D6E-409C-BE32-E72D297353CC}">
              <c16:uniqueId val="{00000003-88DA-464B-94B3-14434B8FF848}"/>
            </c:ext>
          </c:extLst>
        </c:ser>
        <c:dLbls>
          <c:showLegendKey val="0"/>
          <c:showVal val="0"/>
          <c:showCatName val="0"/>
          <c:showSerName val="0"/>
          <c:showPercent val="0"/>
          <c:showBubbleSize val="0"/>
        </c:dLbls>
        <c:marker val="1"/>
        <c:smooth val="0"/>
        <c:axId val="80904192"/>
        <c:axId val="80906112"/>
      </c:lineChart>
      <c:dateAx>
        <c:axId val="80904192"/>
        <c:scaling>
          <c:orientation val="minMax"/>
        </c:scaling>
        <c:delete val="0"/>
        <c:axPos val="b"/>
        <c:numFmt formatCode="d\-mmm" sourceLinked="1"/>
        <c:majorTickMark val="out"/>
        <c:minorTickMark val="none"/>
        <c:tickLblPos val="nextTo"/>
        <c:crossAx val="80906112"/>
        <c:crosses val="autoZero"/>
        <c:auto val="1"/>
        <c:lblOffset val="100"/>
        <c:baseTimeUnit val="days"/>
      </c:dateAx>
      <c:valAx>
        <c:axId val="80906112"/>
        <c:scaling>
          <c:orientation val="minMax"/>
        </c:scaling>
        <c:delete val="0"/>
        <c:axPos val="l"/>
        <c:majorGridlines/>
        <c:numFmt formatCode="General" sourceLinked="1"/>
        <c:majorTickMark val="out"/>
        <c:minorTickMark val="none"/>
        <c:tickLblPos val="nextTo"/>
        <c:crossAx val="80904192"/>
        <c:crosses val="autoZero"/>
        <c:crossBetween val="between"/>
      </c:valAx>
    </c:plotArea>
    <c:legend>
      <c:legendPos val="r"/>
      <c:layout>
        <c:manualLayout>
          <c:xMode val="edge"/>
          <c:yMode val="edge"/>
          <c:x val="5.2183896642486467E-2"/>
          <c:y val="0.87738343077209269"/>
          <c:w val="0.94300705113082783"/>
          <c:h val="0.12000313003564402"/>
        </c:manualLayout>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2C2A00-6054-4276-9F1D-A27C89E58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823</TotalTime>
  <Pages>6</Pages>
  <Words>1623</Words>
  <Characters>12071</Characters>
  <Application>Microsoft Office Word</Application>
  <DocSecurity>0</DocSecurity>
  <Lines>100</Lines>
  <Paragraphs>27</Paragraphs>
  <ScaleCrop>false</ScaleCrop>
  <HeadingPairs>
    <vt:vector size="2" baseType="variant">
      <vt:variant>
        <vt:lpstr>Название</vt:lpstr>
      </vt:variant>
      <vt:variant>
        <vt:i4>1</vt:i4>
      </vt:variant>
    </vt:vector>
  </HeadingPairs>
  <TitlesOfParts>
    <vt:vector size="1" baseType="lpstr">
      <vt:lpstr>701464</vt:lpstr>
    </vt:vector>
  </TitlesOfParts>
  <Company>Emercom</Company>
  <LinksUpToDate>false</LinksUpToDate>
  <CharactersWithSpaces>13667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701464</dc:title>
  <dc:creator>kanc1</dc:creator>
  <cp:lastModifiedBy>arm9</cp:lastModifiedBy>
  <cp:revision>109</cp:revision>
  <cp:lastPrinted>2021-09-21T09:35:00Z</cp:lastPrinted>
  <dcterms:created xsi:type="dcterms:W3CDTF">2022-02-11T08:29:00Z</dcterms:created>
  <dcterms:modified xsi:type="dcterms:W3CDTF">2022-03-31T10:08:00Z</dcterms:modified>
</cp:coreProperties>
</file>