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8" w:rsidRDefault="00762968" w:rsidP="007629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373">
        <w:rPr>
          <w:rFonts w:ascii="Times New Roman" w:eastAsia="Times New Roman" w:hAnsi="Times New Roman" w:cs="Times New Roman"/>
          <w:lang w:eastAsia="ru-RU"/>
        </w:rPr>
        <w:object w:dxaOrig="129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86044393" r:id="rId5"/>
        </w:objec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Калужская  область</w:t>
      </w:r>
    </w:p>
    <w:p w:rsidR="00762968" w:rsidRDefault="00762968" w:rsidP="00762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«ПОСЕЛОК ДЕТЧИНО»</w:t>
      </w:r>
    </w:p>
    <w:p w:rsidR="00762968" w:rsidRDefault="00762968" w:rsidP="007629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ПОСЕЛКОВОЕ  СОБРАНИЕ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68" w:rsidRDefault="00762968" w:rsidP="00762968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2968" w:rsidRDefault="00762968" w:rsidP="007629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5E15" w:rsidRDefault="00762968" w:rsidP="00171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345B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5B5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945A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3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 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E62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3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25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D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345B5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025A05" w:rsidRDefault="00025A05" w:rsidP="00171B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C1D" w:rsidRDefault="00777FCF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262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Положения</w:t>
      </w:r>
    </w:p>
    <w:p w:rsidR="00762968" w:rsidRPr="00ED532A" w:rsidRDefault="00262C1D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правилах депутатской этики</w:t>
      </w:r>
      <w:bookmarkStart w:id="0" w:name="_GoBack"/>
      <w:bookmarkEnd w:id="0"/>
    </w:p>
    <w:p w:rsidR="00762968" w:rsidRDefault="00762968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51" w:rsidRPr="00762968" w:rsidRDefault="00643951" w:rsidP="00762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BC" w:rsidRPr="00643951" w:rsidRDefault="00262C1D" w:rsidP="00E62E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43951">
        <w:rPr>
          <w:rFonts w:ascii="Times New Roman" w:hAnsi="Times New Roman" w:cs="Times New Roman"/>
          <w:sz w:val="26"/>
          <w:szCs w:val="26"/>
        </w:rPr>
        <w:t>Руководствуясь Постановлением Законодательного Собрания Калужской области от 18.06.2009 года №1365</w:t>
      </w:r>
      <w:r w:rsidR="0087623A" w:rsidRPr="00643951">
        <w:rPr>
          <w:rFonts w:ascii="Times New Roman" w:hAnsi="Times New Roman" w:cs="Times New Roman"/>
          <w:sz w:val="26"/>
          <w:szCs w:val="26"/>
        </w:rPr>
        <w:t xml:space="preserve">, Решением </w:t>
      </w:r>
      <w:proofErr w:type="spellStart"/>
      <w:r w:rsidR="0087623A" w:rsidRPr="00643951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="0087623A" w:rsidRPr="00643951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от 23.09.2009 №37</w:t>
      </w:r>
      <w:r w:rsidRPr="00643951">
        <w:rPr>
          <w:rFonts w:ascii="Times New Roman" w:hAnsi="Times New Roman" w:cs="Times New Roman"/>
          <w:sz w:val="26"/>
          <w:szCs w:val="26"/>
        </w:rPr>
        <w:t xml:space="preserve">,  </w:t>
      </w:r>
      <w:r w:rsidR="00E62EBC" w:rsidRPr="0064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E62EBC" w:rsidRPr="00643951">
        <w:rPr>
          <w:rFonts w:ascii="Times New Roman" w:hAnsi="Times New Roman" w:cs="Times New Roman"/>
          <w:sz w:val="26"/>
          <w:szCs w:val="26"/>
        </w:rPr>
        <w:t xml:space="preserve">Уставом муниципального </w:t>
      </w:r>
      <w:r w:rsidR="00E62EBC" w:rsidRPr="006439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образования сельского поселения «Посёлок Детчино»</w:t>
      </w:r>
    </w:p>
    <w:p w:rsidR="00E62EBC" w:rsidRPr="00643951" w:rsidRDefault="00E62EBC" w:rsidP="00E62E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2EBC" w:rsidRPr="00643951" w:rsidRDefault="00E62EBC" w:rsidP="00E62E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поселковое Собрание сельского поселения «Посёлок Детчино»</w:t>
      </w:r>
    </w:p>
    <w:p w:rsidR="00E62EBC" w:rsidRPr="00643951" w:rsidRDefault="00E62EBC" w:rsidP="00E62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</w:p>
    <w:p w:rsidR="0087623A" w:rsidRPr="00643951" w:rsidRDefault="0087623A" w:rsidP="00E62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C1D" w:rsidRPr="00643951" w:rsidRDefault="00262C1D" w:rsidP="00262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C1D" w:rsidRPr="00643951" w:rsidRDefault="00262C1D" w:rsidP="00262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95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1345B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43951">
        <w:rPr>
          <w:rFonts w:ascii="Times New Roman" w:hAnsi="Times New Roman" w:cs="Times New Roman"/>
          <w:sz w:val="26"/>
          <w:szCs w:val="26"/>
        </w:rPr>
        <w:t xml:space="preserve"> о правилах депутатской этики (прилагается).</w:t>
      </w:r>
    </w:p>
    <w:p w:rsidR="00262C1D" w:rsidRPr="00643951" w:rsidRDefault="0087623A" w:rsidP="00262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951">
        <w:rPr>
          <w:rFonts w:ascii="Times New Roman" w:hAnsi="Times New Roman" w:cs="Times New Roman"/>
          <w:sz w:val="26"/>
          <w:szCs w:val="26"/>
        </w:rPr>
        <w:t>2</w:t>
      </w:r>
      <w:r w:rsidR="00262C1D" w:rsidRPr="00643951">
        <w:rPr>
          <w:rFonts w:ascii="Times New Roman" w:hAnsi="Times New Roman" w:cs="Times New Roman"/>
          <w:sz w:val="26"/>
          <w:szCs w:val="26"/>
        </w:rPr>
        <w:t xml:space="preserve">. </w:t>
      </w:r>
      <w:r w:rsidR="00AD084C" w:rsidRPr="00643951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262C1D" w:rsidRPr="00643951">
        <w:rPr>
          <w:rFonts w:ascii="Times New Roman" w:hAnsi="Times New Roman" w:cs="Times New Roman"/>
          <w:sz w:val="26"/>
          <w:szCs w:val="26"/>
        </w:rPr>
        <w:t xml:space="preserve"> вступает в силу со дня его принятия.</w:t>
      </w:r>
    </w:p>
    <w:p w:rsidR="004D3143" w:rsidRPr="00643951" w:rsidRDefault="004D3143" w:rsidP="007629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23A" w:rsidRPr="00643951" w:rsidRDefault="0087623A" w:rsidP="007629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23A" w:rsidRPr="00643951" w:rsidRDefault="0087623A" w:rsidP="007629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2FC9" w:rsidRPr="00643951" w:rsidRDefault="00EB2FC9" w:rsidP="00EB2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                   </w:t>
      </w:r>
    </w:p>
    <w:p w:rsidR="00EB2FC9" w:rsidRDefault="00EB2FC9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«Поселок Детчино»</w:t>
      </w: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25A05"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64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А.М.Воробьев</w:t>
      </w:r>
      <w:r w:rsidRPr="00FC7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23A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5281" w:rsidRDefault="001B5281" w:rsidP="00AD08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5281" w:rsidRDefault="001B5281" w:rsidP="00AD08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3951" w:rsidRDefault="00643951" w:rsidP="00AD084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D084C" w:rsidRPr="001B5281" w:rsidRDefault="00AD084C" w:rsidP="00AD08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5281">
        <w:rPr>
          <w:rFonts w:ascii="Times New Roman" w:hAnsi="Times New Roman" w:cs="Times New Roman"/>
        </w:rPr>
        <w:lastRenderedPageBreak/>
        <w:t>Приложение</w:t>
      </w:r>
    </w:p>
    <w:p w:rsidR="00AD084C" w:rsidRPr="001B5281" w:rsidRDefault="00AD084C" w:rsidP="00AD084C">
      <w:pPr>
        <w:pStyle w:val="ConsPlusNormal"/>
        <w:jc w:val="right"/>
        <w:rPr>
          <w:rFonts w:ascii="Times New Roman" w:hAnsi="Times New Roman" w:cs="Times New Roman"/>
        </w:rPr>
      </w:pPr>
      <w:r w:rsidRPr="001B5281">
        <w:rPr>
          <w:rFonts w:ascii="Times New Roman" w:hAnsi="Times New Roman" w:cs="Times New Roman"/>
        </w:rPr>
        <w:t>к Решению</w:t>
      </w:r>
    </w:p>
    <w:p w:rsidR="00AD084C" w:rsidRPr="001B5281" w:rsidRDefault="00643951" w:rsidP="006439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поселкового</w:t>
      </w:r>
      <w:r w:rsidR="00AD084C" w:rsidRPr="001B5281">
        <w:rPr>
          <w:rFonts w:ascii="Times New Roman" w:hAnsi="Times New Roman" w:cs="Times New Roman"/>
        </w:rPr>
        <w:t xml:space="preserve"> Собрания </w:t>
      </w:r>
      <w:r>
        <w:rPr>
          <w:rFonts w:ascii="Times New Roman" w:hAnsi="Times New Roman" w:cs="Times New Roman"/>
        </w:rPr>
        <w:t>СП «Поселок Детчино»</w:t>
      </w:r>
    </w:p>
    <w:p w:rsidR="00AD084C" w:rsidRPr="001B5281" w:rsidRDefault="00AD084C" w:rsidP="00AD084C">
      <w:pPr>
        <w:pStyle w:val="ConsPlusNormal"/>
        <w:jc w:val="right"/>
        <w:rPr>
          <w:rFonts w:ascii="Times New Roman" w:hAnsi="Times New Roman" w:cs="Times New Roman"/>
        </w:rPr>
      </w:pPr>
      <w:r w:rsidRPr="001B5281">
        <w:rPr>
          <w:rFonts w:ascii="Times New Roman" w:hAnsi="Times New Roman" w:cs="Times New Roman"/>
        </w:rPr>
        <w:t xml:space="preserve">от </w:t>
      </w:r>
      <w:r w:rsidR="001345B5">
        <w:rPr>
          <w:rFonts w:ascii="Times New Roman" w:hAnsi="Times New Roman" w:cs="Times New Roman"/>
        </w:rPr>
        <w:t>23.06.2021</w:t>
      </w:r>
      <w:r w:rsidRPr="001B5281">
        <w:rPr>
          <w:rFonts w:ascii="Times New Roman" w:hAnsi="Times New Roman" w:cs="Times New Roman"/>
        </w:rPr>
        <w:t xml:space="preserve"> г. N </w:t>
      </w:r>
      <w:r w:rsidR="001345B5">
        <w:rPr>
          <w:rFonts w:ascii="Times New Roman" w:hAnsi="Times New Roman" w:cs="Times New Roman"/>
        </w:rPr>
        <w:t>42</w:t>
      </w:r>
    </w:p>
    <w:p w:rsidR="00AD084C" w:rsidRDefault="00AD084C" w:rsidP="00AD084C">
      <w:pPr>
        <w:pStyle w:val="ConsPlusNormal"/>
        <w:ind w:firstLine="540"/>
        <w:jc w:val="both"/>
      </w:pPr>
    </w:p>
    <w:p w:rsidR="00AD084C" w:rsidRPr="00643951" w:rsidRDefault="00AD084C" w:rsidP="00AD0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43951">
        <w:rPr>
          <w:rFonts w:ascii="Times New Roman" w:hAnsi="Times New Roman" w:cs="Times New Roman"/>
          <w:sz w:val="24"/>
          <w:szCs w:val="24"/>
        </w:rPr>
        <w:t>ПОЛОЖЕНИЕ</w:t>
      </w:r>
    </w:p>
    <w:p w:rsidR="00AD084C" w:rsidRPr="00643951" w:rsidRDefault="00AD084C" w:rsidP="00AD0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О ПРАВИЛАХ ДЕПУТАТСКОЙ ЭТИКИ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правила поведения депутатов </w:t>
      </w:r>
      <w:r w:rsidR="001B5281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1B5281" w:rsidRPr="00643951">
        <w:rPr>
          <w:rFonts w:ascii="Times New Roman" w:hAnsi="Times New Roman" w:cs="Times New Roman"/>
          <w:sz w:val="24"/>
          <w:szCs w:val="24"/>
        </w:rPr>
        <w:t xml:space="preserve">сельского поселения «Поселок Детчино» </w:t>
      </w:r>
      <w:r w:rsidRPr="0064395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B5281" w:rsidRPr="00643951">
        <w:rPr>
          <w:rFonts w:ascii="Times New Roman" w:hAnsi="Times New Roman" w:cs="Times New Roman"/>
          <w:sz w:val="24"/>
          <w:szCs w:val="24"/>
        </w:rPr>
        <w:t>поселковое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Собрание) при осуществлении ими </w:t>
      </w:r>
      <w:r w:rsidR="001B5281" w:rsidRPr="00643951">
        <w:rPr>
          <w:rFonts w:ascii="Times New Roman" w:hAnsi="Times New Roman" w:cs="Times New Roman"/>
          <w:sz w:val="24"/>
          <w:szCs w:val="24"/>
        </w:rPr>
        <w:t xml:space="preserve">поселковое Собрание </w:t>
      </w:r>
      <w:r w:rsidRPr="00643951">
        <w:rPr>
          <w:rFonts w:ascii="Times New Roman" w:hAnsi="Times New Roman" w:cs="Times New Roman"/>
          <w:sz w:val="24"/>
          <w:szCs w:val="24"/>
        </w:rPr>
        <w:t xml:space="preserve"> (далее - депутат).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1. Основными этическими принципами деятельности депутата являются принципы гуманизма, ответственности, честности, справедливости.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2. Депутат в своей деятельности должен руководствоваться </w:t>
      </w:r>
      <w:hyperlink r:id="rId6" w:history="1">
        <w:r w:rsidRPr="0064395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4395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Российской Федерации, </w:t>
      </w:r>
      <w:hyperlink r:id="rId7" w:history="1">
        <w:r w:rsidRPr="0064395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43951">
        <w:rPr>
          <w:rFonts w:ascii="Times New Roman" w:hAnsi="Times New Roman" w:cs="Times New Roman"/>
          <w:sz w:val="24"/>
          <w:szCs w:val="24"/>
        </w:rPr>
        <w:t xml:space="preserve"> Калужской области, законами и иными нормативными правовыми актами Калужской области, </w:t>
      </w:r>
      <w:hyperlink r:id="rId8" w:history="1">
        <w:r w:rsidRPr="0064395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4395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9D6" w:rsidRPr="00643951">
        <w:rPr>
          <w:rFonts w:ascii="Times New Roman" w:hAnsi="Times New Roman" w:cs="Times New Roman"/>
          <w:sz w:val="24"/>
          <w:szCs w:val="24"/>
        </w:rPr>
        <w:t>образования сельское поселение «Поселок Детчино»</w:t>
      </w:r>
      <w:r w:rsidRPr="00643951">
        <w:rPr>
          <w:rFonts w:ascii="Times New Roman" w:hAnsi="Times New Roman" w:cs="Times New Roman"/>
          <w:sz w:val="24"/>
          <w:szCs w:val="24"/>
        </w:rPr>
        <w:t>, а также общепринятыми нормами нравственности и настоящим Положением.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3. Депутат должен в равной мере соблюдать собственное достоинство,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Депутат не может навязывать свою позицию посредством угроз, ультиматумов и иных подобных действий.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4.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</w:t>
      </w:r>
      <w:r w:rsidR="0011719A" w:rsidRPr="00643951">
        <w:rPr>
          <w:rFonts w:ascii="Times New Roman" w:hAnsi="Times New Roman" w:cs="Times New Roman"/>
          <w:sz w:val="24"/>
          <w:szCs w:val="24"/>
        </w:rPr>
        <w:t>поселковое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Собрание и его органы.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II. Правила депутатской этики, относящиеся к деятельности</w:t>
      </w:r>
    </w:p>
    <w:p w:rsidR="00AD084C" w:rsidRPr="00643951" w:rsidRDefault="00AD084C" w:rsidP="00AD08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 xml:space="preserve">депутата в </w:t>
      </w:r>
      <w:r w:rsidR="00902DA9" w:rsidRPr="00643951">
        <w:rPr>
          <w:rFonts w:ascii="Times New Roman" w:hAnsi="Times New Roman" w:cs="Times New Roman"/>
          <w:b/>
          <w:sz w:val="24"/>
          <w:szCs w:val="24"/>
        </w:rPr>
        <w:t>поселковом</w:t>
      </w:r>
      <w:r w:rsidRPr="00643951">
        <w:rPr>
          <w:rFonts w:ascii="Times New Roman" w:hAnsi="Times New Roman" w:cs="Times New Roman"/>
          <w:b/>
          <w:sz w:val="24"/>
          <w:szCs w:val="24"/>
        </w:rPr>
        <w:t xml:space="preserve"> Собрании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5. Депутаты обязаны принимать участие в заседаниях </w:t>
      </w:r>
      <w:r w:rsidR="00B76E03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Собрания, комиссий, членами которых они являются.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Отсутствие депутатов на вышеуказанных заседаниях допускается только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другие) с уведомлением соответственно Главы </w:t>
      </w:r>
      <w:r w:rsidR="00B76E03" w:rsidRPr="00643951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643951">
        <w:rPr>
          <w:rFonts w:ascii="Times New Roman" w:hAnsi="Times New Roman" w:cs="Times New Roman"/>
          <w:sz w:val="24"/>
          <w:szCs w:val="24"/>
        </w:rPr>
        <w:t xml:space="preserve"> или заместителя председателя </w:t>
      </w:r>
      <w:r w:rsidR="00B76E03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6. Депутаты на заседаниях должны обращаться официально друг к другу и ко всем лицам, участвующим в работе </w:t>
      </w:r>
      <w:r w:rsidR="00F02254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Собрания, комиссий, временных органов.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43951">
        <w:rPr>
          <w:rFonts w:ascii="Times New Roman" w:hAnsi="Times New Roman" w:cs="Times New Roman"/>
          <w:sz w:val="24"/>
          <w:szCs w:val="24"/>
        </w:rPr>
        <w:t xml:space="preserve">Депутаты, выступающие на заседании </w:t>
      </w:r>
      <w:r w:rsidR="00F02254" w:rsidRPr="00643951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Pr="00643951">
        <w:rPr>
          <w:rFonts w:ascii="Times New Roman" w:hAnsi="Times New Roman" w:cs="Times New Roman"/>
          <w:sz w:val="24"/>
          <w:szCs w:val="24"/>
        </w:rPr>
        <w:t>Собрания, комиссий, временных органов, не должны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  <w:proofErr w:type="gramEnd"/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В случае нарушения указанных правил председательствующий делает предупреждение </w:t>
      </w:r>
      <w:proofErr w:type="gramStart"/>
      <w:r w:rsidRPr="00643951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43951">
        <w:rPr>
          <w:rFonts w:ascii="Times New Roman" w:hAnsi="Times New Roman" w:cs="Times New Roman"/>
          <w:sz w:val="24"/>
          <w:szCs w:val="24"/>
        </w:rPr>
        <w:t xml:space="preserve"> о недопустимости таких высказываний и призывов, а при повторном нарушении </w:t>
      </w:r>
      <w:r w:rsidRPr="00643951">
        <w:rPr>
          <w:rFonts w:ascii="Times New Roman" w:hAnsi="Times New Roman" w:cs="Times New Roman"/>
          <w:sz w:val="24"/>
          <w:szCs w:val="24"/>
        </w:rPr>
        <w:lastRenderedPageBreak/>
        <w:t>лишает его права выступления в течение всего заседания, за исключением выступления с докладом.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Каждый депутат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При нарушении депутатами правил выступления и поведения на заседании </w:t>
      </w:r>
      <w:r w:rsidR="007501F5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председатель комиссии по контролю и депутатской этике вправе внести предложение председательствующему о лишении депутата слова на текущем заседании </w:t>
      </w:r>
      <w:r w:rsidR="005119A3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8. Депутат, считающий себя оскорбленным словами и (или) действием другого депутата Районного Собрания, вправе требовать от него публичных извинений.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FF34D1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или комиссии, или временного органа, либо в письменной форме в виде обращения непосредственно к депутату, в адрес </w:t>
      </w:r>
      <w:r w:rsidR="00FF34D1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Собрания, комиссии или временного органа.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Публичные извинения приносятся в словах и выражениях, исключающих их двусмысленное толкование.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При отказе принести публичные извинения оскорбленный депутат вправе обратиться с соответствующим заявлением в комиссию по контролю и депутатской этике.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9. Депутат добросовестно выполняет поручения, данные ему </w:t>
      </w:r>
      <w:r w:rsidR="00FF34D1" w:rsidRPr="00643951">
        <w:rPr>
          <w:rFonts w:ascii="Times New Roman" w:hAnsi="Times New Roman" w:cs="Times New Roman"/>
          <w:sz w:val="24"/>
          <w:szCs w:val="24"/>
        </w:rPr>
        <w:t xml:space="preserve">поселковым </w:t>
      </w:r>
      <w:r w:rsidRPr="00643951">
        <w:rPr>
          <w:rFonts w:ascii="Times New Roman" w:hAnsi="Times New Roman" w:cs="Times New Roman"/>
          <w:sz w:val="24"/>
          <w:szCs w:val="24"/>
        </w:rPr>
        <w:t xml:space="preserve">Собранием, Главой </w:t>
      </w:r>
      <w:r w:rsidR="00FF34D1" w:rsidRPr="00643951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643951">
        <w:rPr>
          <w:rFonts w:ascii="Times New Roman" w:hAnsi="Times New Roman" w:cs="Times New Roman"/>
          <w:sz w:val="24"/>
          <w:szCs w:val="24"/>
        </w:rPr>
        <w:t xml:space="preserve">, заместителем председателя </w:t>
      </w:r>
      <w:r w:rsidR="00FF34D1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Собрания, комиссиями и временными органами </w:t>
      </w:r>
      <w:r w:rsidR="00FF34D1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10. Форма одежды депутата на заседаниях </w:t>
      </w:r>
      <w:r w:rsidR="00493FFB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Собрания, комиссий, временных органов должна соответствовать официальному характеру деятельности </w:t>
      </w:r>
      <w:r w:rsidR="00493FFB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III. Правила депутатской этики во взаимоотношениях депутата</w:t>
      </w:r>
    </w:p>
    <w:p w:rsidR="00AD084C" w:rsidRPr="00643951" w:rsidRDefault="00AD084C" w:rsidP="00AD08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с органами государственной власти, органами местного</w:t>
      </w:r>
    </w:p>
    <w:p w:rsidR="00AD084C" w:rsidRPr="00643951" w:rsidRDefault="00AD084C" w:rsidP="00AD08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самоуправления, должностными лицами, общественностью,</w:t>
      </w:r>
    </w:p>
    <w:p w:rsidR="00AD084C" w:rsidRPr="00643951" w:rsidRDefault="00AD084C" w:rsidP="00AD08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средствами массовой информации и гражданами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11.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Депутат обязан использовать депутатские бланки только для официальных запросов, писем и документов, подписанных собственноручно.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12. Депутат не может 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13. Депутат вправе использовать помощь работников аппарата </w:t>
      </w:r>
      <w:r w:rsidR="00CF4DF2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только в связи с осуществлением депутатских полномочий и с соблюдением действующего законодательства Российской Федерации и Калужской области.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lastRenderedPageBreak/>
        <w:t>14. Депутат в публичных выступлениях и заявлениях, комментируя деятельность государственных органов и органов местного самоуправления, организаций, должностных лиц и граждан, обязан использовать только достоверные факты.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15. Депутат, не имеющий на то специальных полномочий, не вправе представлять </w:t>
      </w:r>
      <w:r w:rsidR="00851B3D" w:rsidRPr="00643951">
        <w:rPr>
          <w:rFonts w:ascii="Times New Roman" w:hAnsi="Times New Roman" w:cs="Times New Roman"/>
          <w:sz w:val="24"/>
          <w:szCs w:val="24"/>
        </w:rPr>
        <w:t xml:space="preserve">поселковое </w:t>
      </w:r>
      <w:r w:rsidRPr="00643951">
        <w:rPr>
          <w:rFonts w:ascii="Times New Roman" w:hAnsi="Times New Roman" w:cs="Times New Roman"/>
          <w:sz w:val="24"/>
          <w:szCs w:val="24"/>
        </w:rPr>
        <w:t>Собрание,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16.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17. Депутат не вправе использовать помещения, средства связи, оргтехнику, автотранспорт, другие материально-технические средства, находящиеся на балансе </w:t>
      </w:r>
      <w:r w:rsidR="00851B3D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851B3D" w:rsidRPr="00643951">
        <w:rPr>
          <w:rFonts w:ascii="Times New Roman" w:hAnsi="Times New Roman" w:cs="Times New Roman"/>
          <w:sz w:val="24"/>
          <w:szCs w:val="24"/>
        </w:rPr>
        <w:t xml:space="preserve"> или поселковой администрации</w:t>
      </w:r>
      <w:r w:rsidRPr="00643951">
        <w:rPr>
          <w:rFonts w:ascii="Times New Roman" w:hAnsi="Times New Roman" w:cs="Times New Roman"/>
          <w:sz w:val="24"/>
          <w:szCs w:val="24"/>
        </w:rPr>
        <w:t>, для деятельности, не связанной с осуществлением депутатских полномочий.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IV. Рассмотрение вопросов, связанных с соблюдением</w:t>
      </w:r>
    </w:p>
    <w:p w:rsidR="00AD084C" w:rsidRPr="00643951" w:rsidRDefault="00AD084C" w:rsidP="00AD08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51">
        <w:rPr>
          <w:rFonts w:ascii="Times New Roman" w:hAnsi="Times New Roman" w:cs="Times New Roman"/>
          <w:b/>
          <w:sz w:val="24"/>
          <w:szCs w:val="24"/>
        </w:rPr>
        <w:t>депутатами правил депутатской этики</w:t>
      </w: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84C" w:rsidRPr="00643951" w:rsidRDefault="00AD084C" w:rsidP="00AD0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18. Рассмотрение вопросов, связанных с нарушением депутатами правил депутатской этики, осуществляет временная комиссия по контролю и депутатской этике (далее - комиссия), назначаемая Главой </w:t>
      </w:r>
      <w:r w:rsidR="00354668" w:rsidRPr="00643951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643951">
        <w:rPr>
          <w:rFonts w:ascii="Times New Roman" w:hAnsi="Times New Roman" w:cs="Times New Roman"/>
          <w:sz w:val="24"/>
          <w:szCs w:val="24"/>
        </w:rPr>
        <w:t>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19. С заявлением о рассмотрении вопроса о неэтичном поведении депутата в </w:t>
      </w:r>
      <w:r w:rsidR="00354668" w:rsidRPr="00643951">
        <w:rPr>
          <w:rFonts w:ascii="Times New Roman" w:hAnsi="Times New Roman" w:cs="Times New Roman"/>
          <w:sz w:val="24"/>
          <w:szCs w:val="24"/>
        </w:rPr>
        <w:t>поселковое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Собрание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20. Комиссия рассматривает вопрос о нарушении правил депутатской этики по поручению Главы </w:t>
      </w:r>
      <w:r w:rsidR="00354668" w:rsidRPr="00643951">
        <w:rPr>
          <w:rFonts w:ascii="Times New Roman" w:hAnsi="Times New Roman" w:cs="Times New Roman"/>
          <w:sz w:val="24"/>
          <w:szCs w:val="24"/>
        </w:rPr>
        <w:t>сельского поселения «Поселок Детчино».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21. Комиссия вправе предложить депутату дать объяснения по рассматриваемому вопросу.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22. В случае установления факта нарушения депутатом правил депутатской этики комиссия может применить следующие меры воздействия: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- сделать замечание депутату на заседании </w:t>
      </w:r>
      <w:r w:rsidR="00354668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Собрания;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- предупредить депутата на заседании </w:t>
      </w:r>
      <w:r w:rsidR="00354668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о недопустимости нарушения правил депутатской этики;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- рекомендовать депутату принести публичные извинения;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- огласить на заседании </w:t>
      </w:r>
      <w:r w:rsidR="00354668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факты нарушения депутатом правил депутатской этики;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354668" w:rsidRPr="00643951">
        <w:rPr>
          <w:rFonts w:ascii="Times New Roman" w:hAnsi="Times New Roman" w:cs="Times New Roman"/>
          <w:sz w:val="24"/>
          <w:szCs w:val="24"/>
        </w:rPr>
        <w:t>поселков</w:t>
      </w:r>
      <w:r w:rsidR="001345B5">
        <w:rPr>
          <w:rFonts w:ascii="Times New Roman" w:hAnsi="Times New Roman" w:cs="Times New Roman"/>
          <w:sz w:val="24"/>
          <w:szCs w:val="24"/>
        </w:rPr>
        <w:t>ому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Собранию довести факты нарушения депутатом правил депутатской этики до избирателей через средства массовой информации либо иным способом.</w:t>
      </w:r>
    </w:p>
    <w:p w:rsidR="00AD084C" w:rsidRPr="00643951" w:rsidRDefault="00AD084C" w:rsidP="00AD0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 xml:space="preserve">23. Депутат, допустивший нарушение правил депутатской этики, имеет право выступить на заседании </w:t>
      </w:r>
      <w:r w:rsidR="00354668" w:rsidRPr="00643951">
        <w:rPr>
          <w:rFonts w:ascii="Times New Roman" w:hAnsi="Times New Roman" w:cs="Times New Roman"/>
          <w:sz w:val="24"/>
          <w:szCs w:val="24"/>
        </w:rPr>
        <w:t>поселкового</w:t>
      </w:r>
      <w:r w:rsidRPr="00643951">
        <w:rPr>
          <w:rFonts w:ascii="Times New Roman" w:hAnsi="Times New Roman" w:cs="Times New Roman"/>
          <w:sz w:val="24"/>
          <w:szCs w:val="24"/>
        </w:rPr>
        <w:t xml:space="preserve"> Собрания с пояснениями на принятые меры воздействия.</w:t>
      </w:r>
    </w:p>
    <w:p w:rsidR="00AD084C" w:rsidRPr="00643951" w:rsidRDefault="00AD084C" w:rsidP="00134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951">
        <w:rPr>
          <w:rFonts w:ascii="Times New Roman" w:hAnsi="Times New Roman" w:cs="Times New Roman"/>
          <w:sz w:val="24"/>
          <w:szCs w:val="24"/>
        </w:rPr>
        <w:t>24. Депутат освобождается от применения мер воздействия, если он своевременно принес публичные извинения.</w:t>
      </w:r>
    </w:p>
    <w:p w:rsidR="0087623A" w:rsidRPr="00643951" w:rsidRDefault="0087623A" w:rsidP="002B3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7623A" w:rsidRPr="00643951" w:rsidSect="001B528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5AF"/>
    <w:rsid w:val="000163A5"/>
    <w:rsid w:val="0002562B"/>
    <w:rsid w:val="00025A05"/>
    <w:rsid w:val="000549F9"/>
    <w:rsid w:val="0011719A"/>
    <w:rsid w:val="001345B5"/>
    <w:rsid w:val="00155E15"/>
    <w:rsid w:val="00167373"/>
    <w:rsid w:val="00171B56"/>
    <w:rsid w:val="001B5281"/>
    <w:rsid w:val="00262C1D"/>
    <w:rsid w:val="002B3276"/>
    <w:rsid w:val="002B399A"/>
    <w:rsid w:val="003339D6"/>
    <w:rsid w:val="00354668"/>
    <w:rsid w:val="003D47C9"/>
    <w:rsid w:val="00493FFB"/>
    <w:rsid w:val="004D3143"/>
    <w:rsid w:val="005119A3"/>
    <w:rsid w:val="005945A8"/>
    <w:rsid w:val="005A313E"/>
    <w:rsid w:val="00642411"/>
    <w:rsid w:val="00643951"/>
    <w:rsid w:val="006C7501"/>
    <w:rsid w:val="007501F5"/>
    <w:rsid w:val="00762968"/>
    <w:rsid w:val="00777FCF"/>
    <w:rsid w:val="007E41F5"/>
    <w:rsid w:val="00851B3D"/>
    <w:rsid w:val="0087623A"/>
    <w:rsid w:val="008A6800"/>
    <w:rsid w:val="008F06DD"/>
    <w:rsid w:val="00902DA9"/>
    <w:rsid w:val="00A366FC"/>
    <w:rsid w:val="00AD084C"/>
    <w:rsid w:val="00B76E03"/>
    <w:rsid w:val="00CF4DF2"/>
    <w:rsid w:val="00D33560"/>
    <w:rsid w:val="00E62EBC"/>
    <w:rsid w:val="00EB2FC9"/>
    <w:rsid w:val="00ED532A"/>
    <w:rsid w:val="00F02254"/>
    <w:rsid w:val="00F2163F"/>
    <w:rsid w:val="00F365AF"/>
    <w:rsid w:val="00F46B97"/>
    <w:rsid w:val="00FF34D1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629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26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05E9948838104E98A05B1A335691DC24F07F0D4BAC2009D37BA1B8A3FD5E36761CAFF74844F01246EA781A9D1F19E91v7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205E9948838104E98A05B1A335691DC24F07F0D4BDC5009137BA1B8A3FD5E36761CAFF74844F01246EA781A9D1F19E91v7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05E9948838104E98A1BBCB5593713C74C5EF8DEE89F559533B249DD3F89A63168C3A33BC01F122466BBv8u0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3</cp:revision>
  <dcterms:created xsi:type="dcterms:W3CDTF">2021-06-24T09:47:00Z</dcterms:created>
  <dcterms:modified xsi:type="dcterms:W3CDTF">2021-06-24T09:53:00Z</dcterms:modified>
</cp:coreProperties>
</file>