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49" w:rsidRPr="002C0BD4" w:rsidRDefault="00145449" w:rsidP="00145449">
      <w:pPr>
        <w:pStyle w:val="22"/>
        <w:framePr w:w="9370" w:h="2268" w:hRule="exact" w:wrap="none" w:vAnchor="page" w:hAnchor="page" w:x="1560" w:y="1146"/>
        <w:shd w:val="clear" w:color="auto" w:fill="auto"/>
        <w:spacing w:before="0" w:after="0"/>
        <w:ind w:left="1800" w:right="307"/>
        <w:jc w:val="right"/>
      </w:pPr>
      <w:r w:rsidRPr="002C0BD4">
        <w:t>УТВЕРЖДЕНО</w:t>
      </w:r>
    </w:p>
    <w:p w:rsidR="00145449" w:rsidRPr="002C0BD4" w:rsidRDefault="00145449" w:rsidP="00145449">
      <w:pPr>
        <w:pStyle w:val="22"/>
        <w:framePr w:w="9370" w:h="2268" w:hRule="exact" w:wrap="none" w:vAnchor="page" w:hAnchor="page" w:x="1560" w:y="1146"/>
        <w:shd w:val="clear" w:color="auto" w:fill="auto"/>
        <w:spacing w:before="0" w:after="0"/>
        <w:ind w:left="1800" w:right="307"/>
        <w:jc w:val="right"/>
      </w:pPr>
      <w:r w:rsidRPr="002C0BD4">
        <w:t xml:space="preserve">Решением  поселкового Собрания СП «Поселок Детчино </w:t>
      </w:r>
    </w:p>
    <w:p w:rsidR="00145449" w:rsidRPr="002C0BD4" w:rsidRDefault="00145449" w:rsidP="00145449">
      <w:pPr>
        <w:pStyle w:val="22"/>
        <w:framePr w:w="9370" w:h="2268" w:hRule="exact" w:wrap="none" w:vAnchor="page" w:hAnchor="page" w:x="1560" w:y="1146"/>
        <w:shd w:val="clear" w:color="auto" w:fill="auto"/>
        <w:spacing w:before="0" w:after="0"/>
        <w:ind w:left="1800" w:right="307"/>
        <w:jc w:val="right"/>
      </w:pPr>
      <w:r w:rsidRPr="002C0BD4">
        <w:t>от 20.03.2014г. № 21</w:t>
      </w:r>
    </w:p>
    <w:p w:rsidR="00145449" w:rsidRPr="002C0BD4" w:rsidRDefault="00616EBA" w:rsidP="00145449">
      <w:pPr>
        <w:pStyle w:val="22"/>
        <w:framePr w:w="9370" w:h="2268" w:hRule="exact" w:wrap="none" w:vAnchor="page" w:hAnchor="page" w:x="1560" w:y="1146"/>
        <w:shd w:val="clear" w:color="auto" w:fill="auto"/>
        <w:spacing w:before="0" w:after="0"/>
        <w:ind w:left="1800" w:right="307"/>
        <w:jc w:val="right"/>
      </w:pPr>
      <w:r w:rsidRPr="002C0BD4">
        <w:t xml:space="preserve">(в </w:t>
      </w:r>
      <w:proofErr w:type="spellStart"/>
      <w:r w:rsidRPr="002C0BD4">
        <w:t>ред</w:t>
      </w:r>
      <w:proofErr w:type="gramStart"/>
      <w:r w:rsidRPr="002C0BD4">
        <w:t>.Р</w:t>
      </w:r>
      <w:proofErr w:type="gramEnd"/>
      <w:r w:rsidRPr="002C0BD4">
        <w:t>ешения</w:t>
      </w:r>
      <w:proofErr w:type="spellEnd"/>
      <w:r w:rsidRPr="002C0BD4">
        <w:t xml:space="preserve"> от 10.11</w:t>
      </w:r>
      <w:r w:rsidR="00B15EBD" w:rsidRPr="002C0BD4">
        <w:t>.2020 г. № 9</w:t>
      </w:r>
      <w:r w:rsidR="00145449" w:rsidRPr="002C0BD4">
        <w:t>)</w:t>
      </w:r>
    </w:p>
    <w:p w:rsidR="00145449" w:rsidRPr="002C0BD4" w:rsidRDefault="00145449" w:rsidP="00A50CAF">
      <w:pPr>
        <w:pStyle w:val="32"/>
        <w:framePr w:w="10717" w:h="11652" w:hRule="exact" w:wrap="none" w:vAnchor="page" w:hAnchor="page" w:x="654" w:y="4456"/>
        <w:shd w:val="clear" w:color="auto" w:fill="auto"/>
        <w:spacing w:before="0" w:after="39" w:line="460" w:lineRule="exact"/>
        <w:jc w:val="center"/>
        <w:rPr>
          <w:rFonts w:ascii="Times New Roman" w:hAnsi="Times New Roman" w:cs="Times New Roman"/>
          <w:sz w:val="40"/>
          <w:szCs w:val="40"/>
        </w:rPr>
      </w:pPr>
      <w:r w:rsidRPr="002C0BD4">
        <w:rPr>
          <w:rFonts w:ascii="Times New Roman" w:hAnsi="Times New Roman" w:cs="Times New Roman"/>
          <w:sz w:val="40"/>
          <w:szCs w:val="40"/>
        </w:rPr>
        <w:t>ПРОГРАММА КОМПЛЕКСНОГО</w:t>
      </w:r>
    </w:p>
    <w:p w:rsidR="00145449" w:rsidRPr="002C0BD4" w:rsidRDefault="00145449" w:rsidP="00A50CAF">
      <w:pPr>
        <w:pStyle w:val="32"/>
        <w:framePr w:w="10717" w:h="11652" w:hRule="exact" w:wrap="none" w:vAnchor="page" w:hAnchor="page" w:x="654" w:y="4456"/>
        <w:shd w:val="clear" w:color="auto" w:fill="auto"/>
        <w:spacing w:before="0" w:after="87" w:line="460" w:lineRule="exact"/>
        <w:ind w:right="40"/>
        <w:jc w:val="center"/>
        <w:rPr>
          <w:rFonts w:ascii="Times New Roman" w:hAnsi="Times New Roman" w:cs="Times New Roman"/>
          <w:sz w:val="40"/>
          <w:szCs w:val="40"/>
        </w:rPr>
      </w:pPr>
      <w:r w:rsidRPr="002C0BD4">
        <w:rPr>
          <w:rFonts w:ascii="Times New Roman" w:hAnsi="Times New Roman" w:cs="Times New Roman"/>
          <w:sz w:val="40"/>
          <w:szCs w:val="40"/>
        </w:rPr>
        <w:t>РАЗВИТИЯ</w:t>
      </w:r>
    </w:p>
    <w:p w:rsidR="00145449" w:rsidRPr="002C0BD4" w:rsidRDefault="00145449" w:rsidP="00A50CAF">
      <w:pPr>
        <w:pStyle w:val="42"/>
        <w:framePr w:w="10717" w:h="11652" w:hRule="exact" w:wrap="none" w:vAnchor="page" w:hAnchor="page" w:x="654" w:y="4456"/>
        <w:shd w:val="clear" w:color="auto" w:fill="auto"/>
        <w:spacing w:before="0" w:after="502" w:line="400" w:lineRule="exact"/>
        <w:jc w:val="center"/>
        <w:rPr>
          <w:rFonts w:ascii="Times New Roman" w:hAnsi="Times New Roman" w:cs="Times New Roman"/>
        </w:rPr>
      </w:pPr>
      <w:r w:rsidRPr="002C0BD4">
        <w:rPr>
          <w:rFonts w:ascii="Times New Roman" w:hAnsi="Times New Roman" w:cs="Times New Roman"/>
        </w:rPr>
        <w:t>СИСТЕМ КОММУНАЛЬНОЙ ИНФРАСТРУКТУРЫ</w:t>
      </w:r>
    </w:p>
    <w:p w:rsidR="00145449" w:rsidRPr="002C0BD4" w:rsidRDefault="00145449" w:rsidP="00A50CAF">
      <w:pPr>
        <w:pStyle w:val="52"/>
        <w:framePr w:w="10717" w:h="11652" w:hRule="exact" w:wrap="none" w:vAnchor="page" w:hAnchor="page" w:x="654" w:y="4456"/>
        <w:shd w:val="clear" w:color="auto" w:fill="auto"/>
        <w:spacing w:before="0" w:after="83" w:line="400" w:lineRule="exact"/>
        <w:ind w:right="40"/>
        <w:rPr>
          <w:rFonts w:ascii="Times New Roman" w:hAnsi="Times New Roman" w:cs="Times New Roman"/>
          <w:i w:val="0"/>
        </w:rPr>
      </w:pPr>
      <w:r w:rsidRPr="002C0BD4">
        <w:rPr>
          <w:rFonts w:ascii="Times New Roman" w:hAnsi="Times New Roman" w:cs="Times New Roman"/>
          <w:i w:val="0"/>
        </w:rPr>
        <w:t>Муниципального образования</w:t>
      </w:r>
    </w:p>
    <w:p w:rsidR="00616EBA" w:rsidRPr="002C0BD4" w:rsidRDefault="00616EBA" w:rsidP="00A50CAF">
      <w:pPr>
        <w:pStyle w:val="62"/>
        <w:framePr w:w="10717" w:h="11652" w:hRule="exact" w:wrap="none" w:vAnchor="page" w:hAnchor="page" w:x="654" w:y="4456"/>
        <w:shd w:val="clear" w:color="auto" w:fill="auto"/>
        <w:spacing w:before="0" w:after="109"/>
        <w:ind w:right="40"/>
        <w:rPr>
          <w:rFonts w:ascii="Times New Roman" w:hAnsi="Times New Roman" w:cs="Times New Roman"/>
          <w:i w:val="0"/>
          <w:sz w:val="40"/>
          <w:szCs w:val="40"/>
        </w:rPr>
      </w:pPr>
      <w:r w:rsidRPr="002C0BD4">
        <w:rPr>
          <w:rFonts w:ascii="Times New Roman" w:hAnsi="Times New Roman" w:cs="Times New Roman"/>
          <w:i w:val="0"/>
          <w:sz w:val="40"/>
          <w:szCs w:val="40"/>
        </w:rPr>
        <w:t>сельского</w:t>
      </w:r>
      <w:r w:rsidR="00145449" w:rsidRPr="002C0BD4">
        <w:rPr>
          <w:rFonts w:ascii="Times New Roman" w:hAnsi="Times New Roman" w:cs="Times New Roman"/>
          <w:i w:val="0"/>
          <w:sz w:val="40"/>
          <w:szCs w:val="40"/>
        </w:rPr>
        <w:t xml:space="preserve"> поселения «Поселок Детчино»</w:t>
      </w:r>
    </w:p>
    <w:p w:rsidR="00145449" w:rsidRPr="002C0BD4" w:rsidRDefault="00616EBA" w:rsidP="00A50CAF">
      <w:pPr>
        <w:pStyle w:val="62"/>
        <w:framePr w:w="10717" w:h="11652" w:hRule="exact" w:wrap="none" w:vAnchor="page" w:hAnchor="page" w:x="654" w:y="4456"/>
        <w:shd w:val="clear" w:color="auto" w:fill="auto"/>
        <w:spacing w:before="0" w:after="109"/>
        <w:ind w:right="40"/>
        <w:rPr>
          <w:rFonts w:ascii="Times New Roman" w:hAnsi="Times New Roman" w:cs="Times New Roman"/>
          <w:i w:val="0"/>
          <w:sz w:val="40"/>
          <w:szCs w:val="40"/>
        </w:rPr>
      </w:pPr>
      <w:r w:rsidRPr="002C0BD4">
        <w:rPr>
          <w:rFonts w:ascii="Times New Roman" w:hAnsi="Times New Roman" w:cs="Times New Roman"/>
          <w:i w:val="0"/>
          <w:sz w:val="40"/>
          <w:szCs w:val="40"/>
        </w:rPr>
        <w:t>Малоярославецкого района</w:t>
      </w:r>
      <w:r w:rsidR="00145449" w:rsidRPr="002C0BD4">
        <w:rPr>
          <w:rFonts w:ascii="Times New Roman" w:hAnsi="Times New Roman" w:cs="Times New Roman"/>
          <w:i w:val="0"/>
          <w:sz w:val="40"/>
          <w:szCs w:val="40"/>
        </w:rPr>
        <w:br/>
        <w:t>Калужской области</w:t>
      </w:r>
    </w:p>
    <w:p w:rsidR="00145449" w:rsidRPr="002C0BD4" w:rsidRDefault="00145449" w:rsidP="00A50CAF">
      <w:pPr>
        <w:pStyle w:val="70"/>
        <w:framePr w:w="10717" w:h="11652" w:hRule="exact" w:wrap="none" w:vAnchor="page" w:hAnchor="page" w:x="654" w:y="4456"/>
        <w:shd w:val="clear" w:color="auto" w:fill="auto"/>
        <w:spacing w:after="0"/>
        <w:ind w:right="40"/>
        <w:rPr>
          <w:rFonts w:eastAsia="Arial"/>
          <w:b/>
          <w:bCs/>
          <w:iCs/>
          <w:sz w:val="40"/>
          <w:szCs w:val="40"/>
        </w:rPr>
      </w:pPr>
      <w:r w:rsidRPr="002C0BD4">
        <w:rPr>
          <w:rFonts w:eastAsia="Arial"/>
          <w:b/>
          <w:bCs/>
          <w:iCs/>
          <w:sz w:val="40"/>
          <w:szCs w:val="40"/>
        </w:rPr>
        <w:t>на период с 2014 по 2024 год</w:t>
      </w: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854044" w:rsidRPr="002C0BD4" w:rsidRDefault="00854044" w:rsidP="00A50CAF">
      <w:pPr>
        <w:pStyle w:val="70"/>
        <w:framePr w:w="10717" w:h="11652" w:hRule="exact" w:wrap="none" w:vAnchor="page" w:hAnchor="page" w:x="654" w:y="4456"/>
        <w:shd w:val="clear" w:color="auto" w:fill="auto"/>
        <w:spacing w:after="0"/>
        <w:ind w:right="40"/>
        <w:rPr>
          <w:rFonts w:eastAsia="Arial"/>
          <w:b/>
          <w:bCs/>
          <w:iCs/>
          <w:sz w:val="28"/>
          <w:szCs w:val="28"/>
        </w:rPr>
      </w:pPr>
    </w:p>
    <w:p w:rsidR="00AF05B1" w:rsidRPr="002C0BD4" w:rsidRDefault="00AF05B1" w:rsidP="00AF05B1">
      <w:pPr>
        <w:pStyle w:val="70"/>
        <w:framePr w:w="9370" w:h="754" w:hRule="exact" w:wrap="none" w:vAnchor="page" w:hAnchor="page" w:x="1560" w:y="15249"/>
        <w:shd w:val="clear" w:color="auto" w:fill="auto"/>
        <w:spacing w:after="0"/>
        <w:ind w:right="40"/>
        <w:rPr>
          <w:rFonts w:eastAsia="Arial"/>
          <w:b/>
          <w:bCs/>
          <w:iCs/>
          <w:sz w:val="28"/>
          <w:szCs w:val="28"/>
        </w:rPr>
      </w:pPr>
      <w:r w:rsidRPr="002C0BD4">
        <w:rPr>
          <w:rFonts w:eastAsia="Arial"/>
          <w:b/>
          <w:bCs/>
          <w:iCs/>
          <w:sz w:val="28"/>
          <w:szCs w:val="28"/>
        </w:rPr>
        <w:t>2020</w:t>
      </w:r>
      <w:r>
        <w:rPr>
          <w:rFonts w:eastAsia="Arial"/>
          <w:b/>
          <w:bCs/>
          <w:iCs/>
          <w:sz w:val="28"/>
          <w:szCs w:val="28"/>
        </w:rPr>
        <w:t>г.</w:t>
      </w:r>
    </w:p>
    <w:p w:rsidR="00145449" w:rsidRPr="002C0BD4" w:rsidRDefault="00145449" w:rsidP="00AF05B1">
      <w:pPr>
        <w:pStyle w:val="80"/>
        <w:framePr w:w="9370" w:h="754" w:hRule="exact" w:wrap="none" w:vAnchor="page" w:hAnchor="page" w:x="1560" w:y="15249"/>
        <w:shd w:val="clear" w:color="auto" w:fill="auto"/>
        <w:spacing w:before="0" w:line="280" w:lineRule="exact"/>
        <w:ind w:right="40"/>
      </w:pPr>
    </w:p>
    <w:p w:rsidR="00145449" w:rsidRPr="002C0BD4" w:rsidRDefault="00145449" w:rsidP="00145449">
      <w:pPr>
        <w:rPr>
          <w:rFonts w:ascii="Times New Roman" w:hAnsi="Times New Roman" w:cs="Times New Roman"/>
          <w:sz w:val="28"/>
          <w:szCs w:val="28"/>
        </w:rPr>
        <w:sectPr w:rsidR="00145449" w:rsidRPr="002C0BD4" w:rsidSect="00E714AE">
          <w:footerReference w:type="default" r:id="rId9"/>
          <w:pgSz w:w="11900" w:h="16840"/>
          <w:pgMar w:top="360" w:right="360" w:bottom="360" w:left="360" w:header="0" w:footer="3" w:gutter="0"/>
          <w:cols w:space="720"/>
          <w:noEndnote/>
          <w:titlePg/>
          <w:docGrid w:linePitch="360"/>
        </w:sectPr>
      </w:pPr>
    </w:p>
    <w:p w:rsidR="00145449" w:rsidRPr="002C0BD4" w:rsidRDefault="00145449" w:rsidP="00145449">
      <w:pPr>
        <w:jc w:val="center"/>
        <w:rPr>
          <w:rFonts w:ascii="Times New Roman" w:hAnsi="Times New Roman" w:cs="Times New Roman"/>
          <w:b/>
          <w:sz w:val="28"/>
          <w:szCs w:val="28"/>
        </w:rPr>
      </w:pPr>
      <w:r w:rsidRPr="002C0BD4">
        <w:rPr>
          <w:rFonts w:ascii="Times New Roman" w:hAnsi="Times New Roman" w:cs="Times New Roman"/>
          <w:b/>
          <w:sz w:val="28"/>
          <w:szCs w:val="28"/>
        </w:rPr>
        <w:lastRenderedPageBreak/>
        <w:t>Содержание</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 xml:space="preserve">Паспорт </w:t>
      </w:r>
      <w:r w:rsidR="008A7A77">
        <w:rPr>
          <w:rFonts w:ascii="Times New Roman" w:hAnsi="Times New Roman" w:cs="Times New Roman"/>
          <w:sz w:val="27"/>
          <w:szCs w:val="27"/>
        </w:rPr>
        <w:t>……………</w:t>
      </w:r>
      <w:r w:rsidRPr="00335472">
        <w:rPr>
          <w:rFonts w:ascii="Times New Roman" w:hAnsi="Times New Roman" w:cs="Times New Roman"/>
          <w:sz w:val="27"/>
          <w:szCs w:val="27"/>
        </w:rPr>
        <w:t>………………………………………………………</w:t>
      </w:r>
      <w:r w:rsidR="008A7A77">
        <w:rPr>
          <w:rFonts w:ascii="Times New Roman" w:hAnsi="Times New Roman" w:cs="Times New Roman"/>
          <w:sz w:val="27"/>
          <w:szCs w:val="27"/>
        </w:rPr>
        <w:t>….</w:t>
      </w:r>
      <w:r w:rsidRPr="0033547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3</w:t>
      </w:r>
    </w:p>
    <w:p w:rsidR="00335472" w:rsidRPr="00335472" w:rsidRDefault="008A7A77" w:rsidP="00335472">
      <w:pPr>
        <w:jc w:val="both"/>
        <w:rPr>
          <w:rFonts w:ascii="Times New Roman" w:hAnsi="Times New Roman" w:cs="Times New Roman"/>
          <w:sz w:val="27"/>
          <w:szCs w:val="27"/>
        </w:rPr>
      </w:pPr>
      <w:r>
        <w:rPr>
          <w:rFonts w:ascii="Times New Roman" w:hAnsi="Times New Roman" w:cs="Times New Roman"/>
          <w:sz w:val="27"/>
          <w:szCs w:val="27"/>
        </w:rPr>
        <w:t>1</w:t>
      </w:r>
      <w:r w:rsidR="00335472" w:rsidRPr="00335472">
        <w:rPr>
          <w:rFonts w:ascii="Times New Roman" w:hAnsi="Times New Roman" w:cs="Times New Roman"/>
          <w:sz w:val="27"/>
          <w:szCs w:val="27"/>
        </w:rPr>
        <w:t>. Содержание проблемы и обоснование ее решения программными методами …………………………………………………………………………</w:t>
      </w:r>
      <w:r w:rsidR="00EB0D0A">
        <w:rPr>
          <w:rFonts w:ascii="Times New Roman" w:hAnsi="Times New Roman" w:cs="Times New Roman"/>
          <w:sz w:val="27"/>
          <w:szCs w:val="27"/>
        </w:rPr>
        <w:t>……………...</w:t>
      </w:r>
      <w:r w:rsidR="00335472" w:rsidRPr="00335472">
        <w:rPr>
          <w:rFonts w:ascii="Times New Roman" w:hAnsi="Times New Roman" w:cs="Times New Roman"/>
          <w:sz w:val="27"/>
          <w:szCs w:val="27"/>
        </w:rPr>
        <w:t>.7</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 xml:space="preserve">1.1. Демографическое развитие </w:t>
      </w:r>
      <w:proofErr w:type="gramStart"/>
      <w:r w:rsidRPr="00335472">
        <w:rPr>
          <w:rFonts w:ascii="Times New Roman" w:hAnsi="Times New Roman" w:cs="Times New Roman"/>
          <w:sz w:val="27"/>
          <w:szCs w:val="27"/>
        </w:rPr>
        <w:t>муниципального</w:t>
      </w:r>
      <w:proofErr w:type="gramEnd"/>
      <w:r w:rsidRPr="00335472">
        <w:rPr>
          <w:rFonts w:ascii="Times New Roman" w:hAnsi="Times New Roman" w:cs="Times New Roman"/>
          <w:sz w:val="27"/>
          <w:szCs w:val="27"/>
        </w:rPr>
        <w:t xml:space="preserve"> образовании………………</w:t>
      </w:r>
      <w:r w:rsidR="00EB0D0A">
        <w:rPr>
          <w:rFonts w:ascii="Times New Roman" w:hAnsi="Times New Roman" w:cs="Times New Roman"/>
          <w:sz w:val="27"/>
          <w:szCs w:val="27"/>
        </w:rPr>
        <w:t>…</w:t>
      </w:r>
      <w:r w:rsidRPr="00335472">
        <w:rPr>
          <w:rFonts w:ascii="Times New Roman" w:hAnsi="Times New Roman" w:cs="Times New Roman"/>
          <w:sz w:val="27"/>
          <w:szCs w:val="27"/>
        </w:rPr>
        <w:t>.</w:t>
      </w:r>
      <w:r w:rsidR="00A17932">
        <w:rPr>
          <w:rFonts w:ascii="Times New Roman" w:hAnsi="Times New Roman" w:cs="Times New Roman"/>
          <w:sz w:val="27"/>
          <w:szCs w:val="27"/>
        </w:rPr>
        <w:t>.</w:t>
      </w:r>
      <w:r w:rsidRPr="00335472">
        <w:rPr>
          <w:rFonts w:ascii="Times New Roman" w:hAnsi="Times New Roman" w:cs="Times New Roman"/>
          <w:sz w:val="27"/>
          <w:szCs w:val="27"/>
        </w:rPr>
        <w:t>8</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1.2. Гидрографические данные…………………………………………………</w:t>
      </w:r>
      <w:r w:rsidR="00EB0D0A">
        <w:rPr>
          <w:rFonts w:ascii="Times New Roman" w:hAnsi="Times New Roman" w:cs="Times New Roman"/>
          <w:sz w:val="27"/>
          <w:szCs w:val="27"/>
        </w:rPr>
        <w:t>….</w:t>
      </w:r>
      <w:r w:rsidRPr="00335472">
        <w:rPr>
          <w:rFonts w:ascii="Times New Roman" w:hAnsi="Times New Roman" w:cs="Times New Roman"/>
          <w:sz w:val="27"/>
          <w:szCs w:val="27"/>
        </w:rPr>
        <w:t>12</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1.3. Климатические условия……………………………………………………</w:t>
      </w:r>
      <w:r w:rsidR="00EB0D0A">
        <w:rPr>
          <w:rFonts w:ascii="Times New Roman" w:hAnsi="Times New Roman" w:cs="Times New Roman"/>
          <w:sz w:val="27"/>
          <w:szCs w:val="27"/>
        </w:rPr>
        <w:t>….</w:t>
      </w:r>
      <w:r w:rsidRPr="00335472">
        <w:rPr>
          <w:rFonts w:ascii="Times New Roman" w:hAnsi="Times New Roman" w:cs="Times New Roman"/>
          <w:sz w:val="27"/>
          <w:szCs w:val="27"/>
        </w:rPr>
        <w:t>.13</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1.4. Модель расчета перспективного спроса коммунальных ресурсов……</w:t>
      </w:r>
      <w:r w:rsidR="00EB0D0A">
        <w:rPr>
          <w:rFonts w:ascii="Times New Roman" w:hAnsi="Times New Roman" w:cs="Times New Roman"/>
          <w:sz w:val="27"/>
          <w:szCs w:val="27"/>
        </w:rPr>
        <w:t>…</w:t>
      </w:r>
      <w:r w:rsidR="00A1793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13</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1.5. Показатели сферы жилищно-коммунального хозяйства муниципального    образования……………………………………………………………………</w:t>
      </w:r>
      <w:r w:rsidR="00EB0D0A">
        <w:rPr>
          <w:rFonts w:ascii="Times New Roman" w:hAnsi="Times New Roman" w:cs="Times New Roman"/>
          <w:sz w:val="27"/>
          <w:szCs w:val="27"/>
        </w:rPr>
        <w:t>…….</w:t>
      </w:r>
      <w:r w:rsidRPr="00335472">
        <w:rPr>
          <w:rFonts w:ascii="Times New Roman" w:hAnsi="Times New Roman" w:cs="Times New Roman"/>
          <w:sz w:val="27"/>
          <w:szCs w:val="27"/>
        </w:rPr>
        <w:t>16  2.1.Краткий анализ текущего  состояния систем теплоснабжения…………………………………………………………………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18</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2.2.Краткий анализ текущего  состояния систем водоснабжения…………………………………………………………………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20</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2.3.Краткий анализ текущего  состояния систем газоснабжения……………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24</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2.4.Краткий анализ текущего  состояния сферы сбора ТКО………………………………………………………………………………</w:t>
      </w:r>
      <w:r w:rsidR="00EB0D0A">
        <w:rPr>
          <w:rFonts w:ascii="Times New Roman" w:hAnsi="Times New Roman" w:cs="Times New Roman"/>
          <w:sz w:val="27"/>
          <w:szCs w:val="27"/>
        </w:rPr>
        <w:t>…..</w:t>
      </w:r>
      <w:r w:rsidRPr="00335472">
        <w:rPr>
          <w:rFonts w:ascii="Times New Roman" w:hAnsi="Times New Roman" w:cs="Times New Roman"/>
          <w:sz w:val="27"/>
          <w:szCs w:val="27"/>
        </w:rPr>
        <w:t>25</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2.5.Краткий анализ текущего  состояния систем водоотведения……………</w:t>
      </w:r>
      <w:r w:rsidR="00A1793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26</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2.6. Краткий анализ текущего  состояния систем электроснабжения………</w:t>
      </w:r>
      <w:r w:rsidR="00EB0D0A">
        <w:rPr>
          <w:rFonts w:ascii="Times New Roman" w:hAnsi="Times New Roman" w:cs="Times New Roman"/>
          <w:sz w:val="27"/>
          <w:szCs w:val="27"/>
        </w:rPr>
        <w:t>…</w:t>
      </w:r>
      <w:r w:rsidR="00A1793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31</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3. Основные цели и задачи, сроки и этапы реализации программы…….…</w:t>
      </w:r>
      <w:r w:rsidR="00EB0D0A">
        <w:rPr>
          <w:rFonts w:ascii="Times New Roman" w:hAnsi="Times New Roman" w:cs="Times New Roman"/>
          <w:sz w:val="27"/>
          <w:szCs w:val="27"/>
        </w:rPr>
        <w:t>……</w:t>
      </w:r>
      <w:r w:rsidRPr="00335472">
        <w:rPr>
          <w:rFonts w:ascii="Times New Roman" w:hAnsi="Times New Roman" w:cs="Times New Roman"/>
          <w:sz w:val="27"/>
          <w:szCs w:val="27"/>
        </w:rPr>
        <w:t>34</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4.Мероприятия по развитию системы коммунальной инфраструктуры…………………………………………………………………</w:t>
      </w:r>
      <w:r w:rsidR="00EB0D0A">
        <w:rPr>
          <w:rFonts w:ascii="Times New Roman" w:hAnsi="Times New Roman" w:cs="Times New Roman"/>
          <w:sz w:val="27"/>
          <w:szCs w:val="27"/>
        </w:rPr>
        <w:t>...</w:t>
      </w:r>
      <w:r w:rsidRPr="0033547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35</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4.1. Общие положения…………………………………………………………</w:t>
      </w:r>
      <w:r w:rsidR="00A17932">
        <w:rPr>
          <w:rFonts w:ascii="Times New Roman" w:hAnsi="Times New Roman" w:cs="Times New Roman"/>
          <w:sz w:val="27"/>
          <w:szCs w:val="27"/>
        </w:rPr>
        <w:t>….</w:t>
      </w:r>
      <w:r w:rsidRPr="0033547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35</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4.2. Система теплоснабжения…………………………………………………</w:t>
      </w:r>
      <w:r w:rsidR="00EB0D0A">
        <w:rPr>
          <w:rFonts w:ascii="Times New Roman" w:hAnsi="Times New Roman" w:cs="Times New Roman"/>
          <w:sz w:val="27"/>
          <w:szCs w:val="27"/>
        </w:rPr>
        <w:t>…</w:t>
      </w:r>
      <w:r w:rsidR="00A17932">
        <w:rPr>
          <w:rFonts w:ascii="Times New Roman" w:hAnsi="Times New Roman" w:cs="Times New Roman"/>
          <w:sz w:val="27"/>
          <w:szCs w:val="27"/>
        </w:rPr>
        <w:t>…</w:t>
      </w:r>
      <w:r w:rsidRPr="00335472">
        <w:rPr>
          <w:rFonts w:ascii="Times New Roman" w:hAnsi="Times New Roman" w:cs="Times New Roman"/>
          <w:sz w:val="27"/>
          <w:szCs w:val="27"/>
        </w:rPr>
        <w:t>39</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4.3. Система водоснабжения………………………………………………......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40</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4.4. Система газоснабжения …………………………………………………</w:t>
      </w:r>
      <w:r w:rsidR="00EB0D0A">
        <w:rPr>
          <w:rFonts w:ascii="Times New Roman" w:hAnsi="Times New Roman" w:cs="Times New Roman"/>
          <w:sz w:val="27"/>
          <w:szCs w:val="27"/>
        </w:rPr>
        <w:t>….....</w:t>
      </w:r>
      <w:r w:rsidRPr="00335472">
        <w:rPr>
          <w:rFonts w:ascii="Times New Roman" w:hAnsi="Times New Roman" w:cs="Times New Roman"/>
          <w:sz w:val="27"/>
          <w:szCs w:val="27"/>
        </w:rPr>
        <w:t>40</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4.5.Система сбора и вывоза твердых коммунальных отходов ……………</w:t>
      </w:r>
      <w:r w:rsidR="00EB0D0A">
        <w:rPr>
          <w:rFonts w:ascii="Times New Roman" w:hAnsi="Times New Roman" w:cs="Times New Roman"/>
          <w:sz w:val="27"/>
          <w:szCs w:val="27"/>
        </w:rPr>
        <w:t>…….</w:t>
      </w:r>
      <w:r w:rsidRPr="00335472">
        <w:rPr>
          <w:rFonts w:ascii="Times New Roman" w:hAnsi="Times New Roman" w:cs="Times New Roman"/>
          <w:sz w:val="27"/>
          <w:szCs w:val="27"/>
        </w:rPr>
        <w:t>40</w:t>
      </w:r>
    </w:p>
    <w:p w:rsidR="00335472" w:rsidRPr="00335472" w:rsidRDefault="00335472" w:rsidP="00335472">
      <w:pPr>
        <w:rPr>
          <w:rFonts w:ascii="Times New Roman" w:hAnsi="Times New Roman" w:cs="Times New Roman"/>
          <w:sz w:val="27"/>
          <w:szCs w:val="27"/>
        </w:rPr>
      </w:pPr>
      <w:r w:rsidRPr="00335472">
        <w:rPr>
          <w:rFonts w:ascii="Times New Roman" w:hAnsi="Times New Roman" w:cs="Times New Roman"/>
          <w:sz w:val="27"/>
          <w:szCs w:val="27"/>
        </w:rPr>
        <w:t>4.6. Система водоотведения…………………………………………………</w:t>
      </w:r>
      <w:r w:rsidR="00EB0D0A">
        <w:rPr>
          <w:rFonts w:ascii="Times New Roman" w:hAnsi="Times New Roman" w:cs="Times New Roman"/>
          <w:sz w:val="27"/>
          <w:szCs w:val="27"/>
        </w:rPr>
        <w:t>..</w:t>
      </w:r>
      <w:r w:rsidRPr="0033547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.41</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4.7. Система электроснабжения………………………………………………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41</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5. Нормативное обеспечение…………………………………………………</w:t>
      </w:r>
      <w:r w:rsidR="00EB0D0A">
        <w:rPr>
          <w:rFonts w:ascii="Times New Roman" w:hAnsi="Times New Roman" w:cs="Times New Roman"/>
          <w:sz w:val="27"/>
          <w:szCs w:val="27"/>
        </w:rPr>
        <w:t>……</w:t>
      </w:r>
      <w:r w:rsidRPr="00335472">
        <w:rPr>
          <w:rFonts w:ascii="Times New Roman" w:hAnsi="Times New Roman" w:cs="Times New Roman"/>
          <w:sz w:val="27"/>
          <w:szCs w:val="27"/>
        </w:rPr>
        <w:t>42</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 xml:space="preserve">6. Механизм реализации Программы и </w:t>
      </w:r>
      <w:proofErr w:type="gramStart"/>
      <w:r w:rsidRPr="00335472">
        <w:rPr>
          <w:rFonts w:ascii="Times New Roman" w:hAnsi="Times New Roman" w:cs="Times New Roman"/>
          <w:sz w:val="27"/>
          <w:szCs w:val="27"/>
        </w:rPr>
        <w:t>контроль за</w:t>
      </w:r>
      <w:proofErr w:type="gramEnd"/>
      <w:r w:rsidRPr="00335472">
        <w:rPr>
          <w:rFonts w:ascii="Times New Roman" w:hAnsi="Times New Roman" w:cs="Times New Roman"/>
          <w:sz w:val="27"/>
          <w:szCs w:val="27"/>
        </w:rPr>
        <w:t xml:space="preserve"> ходом ее выполнения</w:t>
      </w:r>
      <w:r w:rsidR="0015685D">
        <w:rPr>
          <w:rFonts w:ascii="Times New Roman" w:hAnsi="Times New Roman" w:cs="Times New Roman"/>
          <w:sz w:val="27"/>
          <w:szCs w:val="27"/>
        </w:rPr>
        <w:t>……44</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7. Оценка эффективности реализации программы…………………………</w:t>
      </w:r>
      <w:r w:rsidR="00EB0D0A">
        <w:rPr>
          <w:rFonts w:ascii="Times New Roman" w:hAnsi="Times New Roman" w:cs="Times New Roman"/>
          <w:sz w:val="27"/>
          <w:szCs w:val="27"/>
        </w:rPr>
        <w:t>…</w:t>
      </w:r>
      <w:r w:rsidR="00A1793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45</w:t>
      </w:r>
    </w:p>
    <w:p w:rsidR="00335472" w:rsidRPr="00335472" w:rsidRDefault="00335472" w:rsidP="00335472">
      <w:pPr>
        <w:rPr>
          <w:rFonts w:ascii="Times New Roman" w:hAnsi="Times New Roman" w:cs="Times New Roman"/>
          <w:sz w:val="27"/>
          <w:szCs w:val="27"/>
        </w:rPr>
      </w:pPr>
      <w:r w:rsidRPr="00335472">
        <w:rPr>
          <w:rFonts w:ascii="Times New Roman" w:hAnsi="Times New Roman" w:cs="Times New Roman"/>
          <w:sz w:val="27"/>
          <w:szCs w:val="27"/>
        </w:rPr>
        <w:t>8. Программа инвестиционных проектов обеспечивающих достижение целевых показателей……………………………………………..……………</w:t>
      </w:r>
      <w:r w:rsidR="00EB0D0A">
        <w:rPr>
          <w:rFonts w:ascii="Times New Roman" w:hAnsi="Times New Roman" w:cs="Times New Roman"/>
          <w:sz w:val="27"/>
          <w:szCs w:val="27"/>
        </w:rPr>
        <w:t>……………...</w:t>
      </w:r>
      <w:r w:rsidRPr="00335472">
        <w:rPr>
          <w:rFonts w:ascii="Times New Roman" w:hAnsi="Times New Roman" w:cs="Times New Roman"/>
          <w:sz w:val="27"/>
          <w:szCs w:val="27"/>
        </w:rPr>
        <w:t>45</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8.1. Программа инвестиционного проекта  в теплоснабжении..… ………</w:t>
      </w:r>
      <w:r w:rsidR="00EB0D0A">
        <w:rPr>
          <w:rFonts w:ascii="Times New Roman" w:hAnsi="Times New Roman" w:cs="Times New Roman"/>
          <w:sz w:val="27"/>
          <w:szCs w:val="27"/>
        </w:rPr>
        <w:t>…</w:t>
      </w:r>
      <w:r w:rsidR="00A1793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45</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8.2. Программа инвестиционных проектов в системах водоснабжения......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46</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8.3. Программа инвестиционных проектов в системах водоотведения.…</w:t>
      </w:r>
      <w:r w:rsidR="00EB0D0A">
        <w:rPr>
          <w:rFonts w:ascii="Times New Roman" w:hAnsi="Times New Roman" w:cs="Times New Roman"/>
          <w:sz w:val="27"/>
          <w:szCs w:val="27"/>
        </w:rPr>
        <w:t>…</w:t>
      </w:r>
      <w:r w:rsidR="00A17932">
        <w:rPr>
          <w:rFonts w:ascii="Times New Roman" w:hAnsi="Times New Roman" w:cs="Times New Roman"/>
          <w:sz w:val="27"/>
          <w:szCs w:val="27"/>
        </w:rPr>
        <w:t>.</w:t>
      </w:r>
      <w:r w:rsidR="00EB0D0A">
        <w:rPr>
          <w:rFonts w:ascii="Times New Roman" w:hAnsi="Times New Roman" w:cs="Times New Roman"/>
          <w:sz w:val="27"/>
          <w:szCs w:val="27"/>
        </w:rPr>
        <w:t>…..</w:t>
      </w:r>
      <w:r w:rsidR="0063571C">
        <w:rPr>
          <w:rFonts w:ascii="Times New Roman" w:hAnsi="Times New Roman" w:cs="Times New Roman"/>
          <w:sz w:val="27"/>
          <w:szCs w:val="27"/>
        </w:rPr>
        <w:t>48</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8.4.Программа инвестиционного проекта в системе электроснабжения………………………………………………………………</w:t>
      </w:r>
      <w:r w:rsidR="00EB0D0A">
        <w:rPr>
          <w:rFonts w:ascii="Times New Roman" w:hAnsi="Times New Roman" w:cs="Times New Roman"/>
          <w:sz w:val="27"/>
          <w:szCs w:val="27"/>
        </w:rPr>
        <w:t>…...</w:t>
      </w:r>
      <w:r w:rsidR="0063571C">
        <w:rPr>
          <w:rFonts w:ascii="Times New Roman" w:hAnsi="Times New Roman" w:cs="Times New Roman"/>
          <w:sz w:val="27"/>
          <w:szCs w:val="27"/>
        </w:rPr>
        <w:t>51</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8.5. Программа инвестиционного  проекта в системе газоснабжения..........</w:t>
      </w:r>
      <w:r w:rsidR="00EB0D0A">
        <w:rPr>
          <w:rFonts w:ascii="Times New Roman" w:hAnsi="Times New Roman" w:cs="Times New Roman"/>
          <w:sz w:val="27"/>
          <w:szCs w:val="27"/>
        </w:rPr>
        <w:t>.......</w:t>
      </w:r>
      <w:r w:rsidRPr="00335472">
        <w:rPr>
          <w:rFonts w:ascii="Times New Roman" w:hAnsi="Times New Roman" w:cs="Times New Roman"/>
          <w:sz w:val="27"/>
          <w:szCs w:val="27"/>
        </w:rPr>
        <w:t>54</w:t>
      </w:r>
    </w:p>
    <w:p w:rsidR="00335472" w:rsidRPr="00335472" w:rsidRDefault="00335472" w:rsidP="00335472">
      <w:pPr>
        <w:jc w:val="both"/>
        <w:rPr>
          <w:rFonts w:ascii="Times New Roman" w:hAnsi="Times New Roman" w:cs="Times New Roman"/>
          <w:sz w:val="27"/>
          <w:szCs w:val="27"/>
        </w:rPr>
      </w:pPr>
      <w:r w:rsidRPr="00335472">
        <w:rPr>
          <w:rFonts w:ascii="Times New Roman" w:hAnsi="Times New Roman" w:cs="Times New Roman"/>
          <w:sz w:val="27"/>
          <w:szCs w:val="27"/>
        </w:rPr>
        <w:t>8.6. Программа инвестиционного проекта в захоронении (утилизации) твердыми бытовыми отходами………………………………………………</w:t>
      </w:r>
      <w:r w:rsidR="00EB0D0A">
        <w:rPr>
          <w:rFonts w:ascii="Times New Roman" w:hAnsi="Times New Roman" w:cs="Times New Roman"/>
          <w:sz w:val="27"/>
          <w:szCs w:val="27"/>
        </w:rPr>
        <w:t>………………</w:t>
      </w:r>
      <w:r w:rsidRPr="00335472">
        <w:rPr>
          <w:rFonts w:ascii="Times New Roman" w:hAnsi="Times New Roman" w:cs="Times New Roman"/>
          <w:sz w:val="27"/>
          <w:szCs w:val="27"/>
        </w:rPr>
        <w:t>.</w:t>
      </w:r>
      <w:r w:rsidR="00EB0D0A">
        <w:rPr>
          <w:rFonts w:ascii="Times New Roman" w:hAnsi="Times New Roman" w:cs="Times New Roman"/>
          <w:sz w:val="27"/>
          <w:szCs w:val="27"/>
        </w:rPr>
        <w:t>..</w:t>
      </w:r>
      <w:r w:rsidRPr="00335472">
        <w:rPr>
          <w:rFonts w:ascii="Times New Roman" w:hAnsi="Times New Roman" w:cs="Times New Roman"/>
          <w:sz w:val="27"/>
          <w:szCs w:val="27"/>
        </w:rPr>
        <w:t>55</w:t>
      </w:r>
    </w:p>
    <w:p w:rsidR="00335472" w:rsidRPr="00335472" w:rsidRDefault="00335472" w:rsidP="00335472">
      <w:pPr>
        <w:tabs>
          <w:tab w:val="left" w:pos="300"/>
          <w:tab w:val="center" w:pos="4677"/>
        </w:tabs>
        <w:contextualSpacing/>
        <w:rPr>
          <w:rFonts w:ascii="Times New Roman" w:hAnsi="Times New Roman" w:cs="Times New Roman"/>
          <w:sz w:val="27"/>
          <w:szCs w:val="27"/>
        </w:rPr>
      </w:pPr>
      <w:r w:rsidRPr="00335472">
        <w:rPr>
          <w:rFonts w:ascii="Times New Roman" w:hAnsi="Times New Roman" w:cs="Times New Roman"/>
          <w:sz w:val="27"/>
          <w:szCs w:val="27"/>
        </w:rPr>
        <w:t>8.7. Организация реализации инвестиционных проектов, управление</w:t>
      </w:r>
    </w:p>
    <w:p w:rsidR="00335472" w:rsidRPr="00335472" w:rsidRDefault="00335472" w:rsidP="00335472">
      <w:pPr>
        <w:tabs>
          <w:tab w:val="left" w:pos="300"/>
          <w:tab w:val="center" w:pos="4677"/>
        </w:tabs>
        <w:contextualSpacing/>
        <w:rPr>
          <w:rFonts w:ascii="Times New Roman" w:hAnsi="Times New Roman" w:cs="Times New Roman"/>
          <w:sz w:val="27"/>
          <w:szCs w:val="27"/>
        </w:rPr>
      </w:pPr>
      <w:r w:rsidRPr="00335472">
        <w:rPr>
          <w:rFonts w:ascii="Times New Roman" w:hAnsi="Times New Roman" w:cs="Times New Roman"/>
          <w:sz w:val="27"/>
          <w:szCs w:val="27"/>
        </w:rPr>
        <w:t>программой комплексного развития систем коммунальной  инфраструктуры……………………………..…………………………………</w:t>
      </w:r>
      <w:r w:rsidR="00EB0D0A">
        <w:rPr>
          <w:rFonts w:ascii="Times New Roman" w:hAnsi="Times New Roman" w:cs="Times New Roman"/>
          <w:sz w:val="27"/>
          <w:szCs w:val="27"/>
        </w:rPr>
        <w:t>……</w:t>
      </w:r>
      <w:r w:rsidRPr="00335472">
        <w:rPr>
          <w:rFonts w:ascii="Times New Roman" w:hAnsi="Times New Roman" w:cs="Times New Roman"/>
          <w:sz w:val="27"/>
          <w:szCs w:val="27"/>
        </w:rPr>
        <w:t>56</w:t>
      </w:r>
    </w:p>
    <w:p w:rsidR="00335472" w:rsidRPr="002C0BD4" w:rsidRDefault="00335472" w:rsidP="00335472">
      <w:pPr>
        <w:tabs>
          <w:tab w:val="left" w:pos="300"/>
          <w:tab w:val="center" w:pos="4677"/>
        </w:tabs>
        <w:contextualSpacing/>
        <w:rPr>
          <w:rFonts w:ascii="Times New Roman" w:hAnsi="Times New Roman" w:cs="Times New Roman"/>
          <w:sz w:val="28"/>
          <w:szCs w:val="28"/>
        </w:rPr>
      </w:pPr>
      <w:r w:rsidRPr="00335472">
        <w:rPr>
          <w:rFonts w:ascii="Times New Roman" w:hAnsi="Times New Roman" w:cs="Times New Roman"/>
          <w:sz w:val="27"/>
          <w:szCs w:val="27"/>
        </w:rPr>
        <w:t>9. Источники и объемы инвестиций……………………………………………</w:t>
      </w:r>
      <w:r w:rsidR="00A17932">
        <w:rPr>
          <w:rFonts w:ascii="Times New Roman" w:hAnsi="Times New Roman" w:cs="Times New Roman"/>
          <w:sz w:val="27"/>
          <w:szCs w:val="27"/>
        </w:rPr>
        <w:t>.</w:t>
      </w:r>
      <w:r w:rsidR="00EB0D0A">
        <w:rPr>
          <w:rFonts w:ascii="Times New Roman" w:hAnsi="Times New Roman" w:cs="Times New Roman"/>
          <w:sz w:val="27"/>
          <w:szCs w:val="27"/>
        </w:rPr>
        <w:t>…</w:t>
      </w:r>
      <w:r w:rsidR="0063571C">
        <w:rPr>
          <w:rFonts w:ascii="Times New Roman" w:hAnsi="Times New Roman" w:cs="Times New Roman"/>
          <w:sz w:val="27"/>
          <w:szCs w:val="27"/>
        </w:rPr>
        <w:t>60</w:t>
      </w:r>
      <w:bookmarkStart w:id="0" w:name="_GoBack"/>
      <w:bookmarkEnd w:id="0"/>
    </w:p>
    <w:p w:rsidR="00145449" w:rsidRPr="002C0BD4" w:rsidRDefault="00145449" w:rsidP="00145449">
      <w:pPr>
        <w:spacing w:after="120"/>
        <w:contextualSpacing/>
        <w:jc w:val="center"/>
        <w:rPr>
          <w:rFonts w:ascii="Times New Roman" w:hAnsi="Times New Roman" w:cs="Times New Roman"/>
          <w:b/>
          <w:sz w:val="28"/>
          <w:szCs w:val="28"/>
        </w:rPr>
      </w:pPr>
      <w:r w:rsidRPr="002C0BD4">
        <w:rPr>
          <w:rFonts w:ascii="Times New Roman" w:hAnsi="Times New Roman" w:cs="Times New Roman"/>
          <w:b/>
          <w:sz w:val="28"/>
          <w:szCs w:val="28"/>
        </w:rPr>
        <w:lastRenderedPageBreak/>
        <w:t>Паспорт</w:t>
      </w:r>
    </w:p>
    <w:p w:rsidR="00145449" w:rsidRPr="002C0BD4" w:rsidRDefault="00145449" w:rsidP="00145449">
      <w:pPr>
        <w:spacing w:after="120"/>
        <w:contextualSpacing/>
        <w:jc w:val="center"/>
        <w:rPr>
          <w:rFonts w:ascii="Times New Roman" w:hAnsi="Times New Roman" w:cs="Times New Roman"/>
          <w:b/>
          <w:sz w:val="28"/>
          <w:szCs w:val="28"/>
        </w:rPr>
      </w:pPr>
      <w:r w:rsidRPr="002C0BD4">
        <w:rPr>
          <w:rFonts w:ascii="Times New Roman" w:hAnsi="Times New Roman" w:cs="Times New Roman"/>
          <w:b/>
          <w:sz w:val="28"/>
          <w:szCs w:val="28"/>
        </w:rPr>
        <w:t xml:space="preserve">Программа комплексного развития систем </w:t>
      </w:r>
      <w:proofErr w:type="gramStart"/>
      <w:r w:rsidRPr="002C0BD4">
        <w:rPr>
          <w:rFonts w:ascii="Times New Roman" w:hAnsi="Times New Roman" w:cs="Times New Roman"/>
          <w:b/>
          <w:sz w:val="28"/>
          <w:szCs w:val="28"/>
        </w:rPr>
        <w:t>коммунальной</w:t>
      </w:r>
      <w:proofErr w:type="gramEnd"/>
    </w:p>
    <w:p w:rsidR="00145449" w:rsidRDefault="00145449" w:rsidP="00145449">
      <w:pPr>
        <w:spacing w:after="120"/>
        <w:contextualSpacing/>
        <w:jc w:val="center"/>
        <w:rPr>
          <w:rFonts w:ascii="Times New Roman" w:hAnsi="Times New Roman" w:cs="Times New Roman"/>
          <w:b/>
          <w:sz w:val="28"/>
          <w:szCs w:val="28"/>
        </w:rPr>
      </w:pPr>
      <w:r w:rsidRPr="002C0BD4">
        <w:rPr>
          <w:rFonts w:ascii="Times New Roman" w:hAnsi="Times New Roman" w:cs="Times New Roman"/>
          <w:b/>
          <w:sz w:val="28"/>
          <w:szCs w:val="28"/>
        </w:rPr>
        <w:t>инфраструктуры на территории муниципального образования сельское поселение «Поселок Детчино на 2014-2024г.</w:t>
      </w:r>
    </w:p>
    <w:p w:rsidR="00A82036" w:rsidRPr="002C0BD4" w:rsidRDefault="00A82036" w:rsidP="00145449">
      <w:pPr>
        <w:spacing w:after="120"/>
        <w:contextualSpacing/>
        <w:jc w:val="center"/>
        <w:rPr>
          <w:rFonts w:ascii="Times New Roman" w:hAnsi="Times New Roman" w:cs="Times New Roman"/>
          <w:b/>
          <w:sz w:val="28"/>
          <w:szCs w:val="28"/>
        </w:rPr>
      </w:pPr>
    </w:p>
    <w:tbl>
      <w:tblPr>
        <w:tblW w:w="0" w:type="auto"/>
        <w:tblInd w:w="19" w:type="dxa"/>
        <w:tblCellMar>
          <w:left w:w="28" w:type="dxa"/>
          <w:right w:w="28" w:type="dxa"/>
        </w:tblCellMar>
        <w:tblLook w:val="0000" w:firstRow="0" w:lastRow="0" w:firstColumn="0" w:lastColumn="0" w:noHBand="0" w:noVBand="0"/>
      </w:tblPr>
      <w:tblGrid>
        <w:gridCol w:w="2535"/>
        <w:gridCol w:w="6857"/>
      </w:tblGrid>
      <w:tr w:rsidR="00145449" w:rsidRPr="002C0BD4" w:rsidTr="00A82036">
        <w:trPr>
          <w:trHeight w:val="1892"/>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spacing w:after="120"/>
              <w:rPr>
                <w:rFonts w:ascii="Times New Roman" w:hAnsi="Times New Roman" w:cs="Times New Roman"/>
                <w:sz w:val="28"/>
                <w:szCs w:val="28"/>
                <w:lang w:val="en-US"/>
              </w:rPr>
            </w:pPr>
            <w:r w:rsidRPr="002C0BD4">
              <w:rPr>
                <w:rFonts w:ascii="Times New Roman" w:hAnsi="Times New Roman" w:cs="Times New Roman"/>
                <w:sz w:val="28"/>
                <w:szCs w:val="28"/>
              </w:rPr>
              <w:t>Наименование</w:t>
            </w:r>
            <w:r w:rsidRPr="002C0BD4">
              <w:rPr>
                <w:rFonts w:ascii="Times New Roman" w:hAnsi="Times New Roman" w:cs="Times New Roman"/>
                <w:sz w:val="28"/>
                <w:szCs w:val="28"/>
              </w:rPr>
              <w:br/>
              <w:t xml:space="preserve">программы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A82036" w:rsidRPr="002C0BD4" w:rsidRDefault="00145449" w:rsidP="00A82036">
            <w:pPr>
              <w:spacing w:after="120"/>
              <w:rPr>
                <w:rFonts w:ascii="Times New Roman" w:hAnsi="Times New Roman" w:cs="Times New Roman"/>
                <w:sz w:val="28"/>
                <w:szCs w:val="28"/>
              </w:rPr>
            </w:pPr>
            <w:r w:rsidRPr="002C0BD4">
              <w:rPr>
                <w:rFonts w:ascii="Times New Roman" w:hAnsi="Times New Roman" w:cs="Times New Roman"/>
                <w:sz w:val="28"/>
                <w:szCs w:val="28"/>
              </w:rPr>
              <w:t xml:space="preserve"> Программа комплексного развития систем коммунальной  инфраструктуры  на территории  муниципального образования сельское поселение «Поселок Детчино» Малоярославецкого района на 2014-2024 годы (далее - Программа)</w:t>
            </w:r>
          </w:p>
        </w:tc>
      </w:tr>
      <w:tr w:rsidR="00145449" w:rsidRPr="002C0BD4" w:rsidTr="00A82036">
        <w:trPr>
          <w:trHeight w:val="5531"/>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spacing w:after="283"/>
              <w:rPr>
                <w:rFonts w:ascii="Times New Roman" w:hAnsi="Times New Roman" w:cs="Times New Roman"/>
                <w:sz w:val="28"/>
                <w:szCs w:val="28"/>
                <w:lang w:val="en-US"/>
              </w:rPr>
            </w:pPr>
            <w:r w:rsidRPr="002C0BD4">
              <w:rPr>
                <w:rFonts w:ascii="Times New Roman" w:hAnsi="Times New Roman" w:cs="Times New Roman"/>
                <w:sz w:val="28"/>
                <w:szCs w:val="28"/>
              </w:rPr>
              <w:t xml:space="preserve">Основание для разработки программы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bCs/>
                <w:sz w:val="28"/>
                <w:szCs w:val="28"/>
              </w:rPr>
            </w:pPr>
            <w:r w:rsidRPr="002C0BD4">
              <w:rPr>
                <w:rFonts w:ascii="Times New Roman" w:hAnsi="Times New Roman" w:cs="Times New Roman"/>
                <w:bCs/>
                <w:sz w:val="28"/>
                <w:szCs w:val="28"/>
              </w:rPr>
              <w:t>-Федеральный закон от 06.10.2003 года № 131 ФЗ «Об общих принципах организации местного самоуп</w:t>
            </w:r>
            <w:r w:rsidR="00616EBA" w:rsidRPr="002C0BD4">
              <w:rPr>
                <w:rFonts w:ascii="Times New Roman" w:hAnsi="Times New Roman" w:cs="Times New Roman"/>
                <w:bCs/>
                <w:sz w:val="28"/>
                <w:szCs w:val="28"/>
              </w:rPr>
              <w:t>равления в Российской Федерации;</w:t>
            </w:r>
            <w:r w:rsidRPr="002C0BD4">
              <w:rPr>
                <w:rFonts w:ascii="Times New Roman" w:hAnsi="Times New Roman" w:cs="Times New Roman"/>
                <w:bCs/>
                <w:sz w:val="28"/>
                <w:szCs w:val="28"/>
              </w:rPr>
              <w:t xml:space="preserve"> </w:t>
            </w:r>
          </w:p>
          <w:p w:rsidR="00145449" w:rsidRPr="002C0BD4" w:rsidRDefault="00145449" w:rsidP="00A82036">
            <w:pPr>
              <w:rPr>
                <w:rFonts w:ascii="Times New Roman" w:hAnsi="Times New Roman" w:cs="Times New Roman"/>
                <w:bCs/>
                <w:sz w:val="28"/>
                <w:szCs w:val="28"/>
              </w:rPr>
            </w:pPr>
            <w:r w:rsidRPr="002C0BD4">
              <w:rPr>
                <w:rFonts w:ascii="Times New Roman" w:hAnsi="Times New Roman" w:cs="Times New Roman"/>
                <w:bCs/>
                <w:sz w:val="28"/>
                <w:szCs w:val="28"/>
              </w:rPr>
              <w:t xml:space="preserve">-постановление Правительства РФ от 14.06.2013 № 502 «Об утверждении требований к </w:t>
            </w:r>
            <w:r w:rsidR="00E0644A" w:rsidRPr="002C0BD4">
              <w:rPr>
                <w:rFonts w:ascii="Times New Roman" w:hAnsi="Times New Roman" w:cs="Times New Roman"/>
                <w:bCs/>
                <w:sz w:val="28"/>
                <w:szCs w:val="28"/>
              </w:rPr>
              <w:t>Программа</w:t>
            </w:r>
            <w:r w:rsidR="00E0644A">
              <w:rPr>
                <w:rFonts w:ascii="Times New Roman" w:hAnsi="Times New Roman" w:cs="Times New Roman"/>
                <w:bCs/>
                <w:sz w:val="28"/>
                <w:szCs w:val="28"/>
              </w:rPr>
              <w:t>м</w:t>
            </w:r>
            <w:r w:rsidR="00E0644A" w:rsidRPr="002C0BD4">
              <w:rPr>
                <w:rFonts w:ascii="Times New Roman" w:hAnsi="Times New Roman" w:cs="Times New Roman"/>
                <w:bCs/>
                <w:sz w:val="28"/>
                <w:szCs w:val="28"/>
              </w:rPr>
              <w:t xml:space="preserve"> комплексного</w:t>
            </w:r>
            <w:r w:rsidRPr="002C0BD4">
              <w:rPr>
                <w:rFonts w:ascii="Times New Roman" w:hAnsi="Times New Roman" w:cs="Times New Roman"/>
                <w:bCs/>
                <w:sz w:val="28"/>
                <w:szCs w:val="28"/>
              </w:rPr>
              <w:t xml:space="preserve"> развития систем коммунальной инфраструктуры поселений,</w:t>
            </w:r>
            <w:r w:rsidR="00D53A47">
              <w:rPr>
                <w:rFonts w:ascii="Times New Roman" w:hAnsi="Times New Roman" w:cs="Times New Roman"/>
                <w:bCs/>
                <w:sz w:val="28"/>
                <w:szCs w:val="28"/>
              </w:rPr>
              <w:t xml:space="preserve"> </w:t>
            </w:r>
            <w:r w:rsidRPr="002C0BD4">
              <w:rPr>
                <w:rFonts w:ascii="Times New Roman" w:hAnsi="Times New Roman" w:cs="Times New Roman"/>
                <w:bCs/>
                <w:sz w:val="28"/>
                <w:szCs w:val="28"/>
              </w:rPr>
              <w:t>городских округов»</w:t>
            </w:r>
            <w:r w:rsidR="00616EBA" w:rsidRPr="002C0BD4">
              <w:rPr>
                <w:rFonts w:ascii="Times New Roman" w:hAnsi="Times New Roman" w:cs="Times New Roman"/>
                <w:bCs/>
                <w:sz w:val="28"/>
                <w:szCs w:val="28"/>
              </w:rPr>
              <w:t>;</w:t>
            </w:r>
          </w:p>
          <w:p w:rsidR="00616EBA" w:rsidRPr="002C0BD4" w:rsidRDefault="00616EBA" w:rsidP="00A82036">
            <w:pPr>
              <w:rPr>
                <w:rFonts w:ascii="Times New Roman" w:hAnsi="Times New Roman" w:cs="Times New Roman"/>
                <w:bCs/>
                <w:sz w:val="28"/>
                <w:szCs w:val="28"/>
              </w:rPr>
            </w:pPr>
            <w:r w:rsidRPr="002C0BD4">
              <w:rPr>
                <w:rFonts w:ascii="Times New Roman" w:hAnsi="Times New Roman" w:cs="Times New Roman"/>
                <w:bCs/>
                <w:sz w:val="28"/>
                <w:szCs w:val="28"/>
              </w:rPr>
              <w:t xml:space="preserve">Приказ </w:t>
            </w:r>
            <w:proofErr w:type="spellStart"/>
            <w:r w:rsidRPr="002C0BD4">
              <w:rPr>
                <w:rFonts w:ascii="Times New Roman" w:hAnsi="Times New Roman" w:cs="Times New Roman"/>
                <w:bCs/>
                <w:sz w:val="28"/>
                <w:szCs w:val="28"/>
              </w:rPr>
              <w:t>Минрегиона</w:t>
            </w:r>
            <w:proofErr w:type="spellEnd"/>
            <w:r w:rsidRPr="002C0BD4">
              <w:rPr>
                <w:rFonts w:ascii="Times New Roman" w:hAnsi="Times New Roman" w:cs="Times New Roman"/>
                <w:bCs/>
                <w:sz w:val="28"/>
                <w:szCs w:val="28"/>
              </w:rPr>
              <w:t xml:space="preserve"> № 204  от 06.05.2011 «О разработке программ комплексного развития систем коммунальной инфраструкт</w:t>
            </w:r>
            <w:r w:rsidR="0024135D">
              <w:rPr>
                <w:rFonts w:ascii="Times New Roman" w:hAnsi="Times New Roman" w:cs="Times New Roman"/>
                <w:bCs/>
                <w:sz w:val="28"/>
                <w:szCs w:val="28"/>
              </w:rPr>
              <w:t>уры муниципальных</w:t>
            </w:r>
            <w:r w:rsidR="0024135D" w:rsidRPr="0024135D">
              <w:rPr>
                <w:rFonts w:ascii="Times New Roman" w:hAnsi="Times New Roman" w:cs="Times New Roman"/>
                <w:bCs/>
                <w:sz w:val="28"/>
                <w:szCs w:val="28"/>
              </w:rPr>
              <w:t xml:space="preserve"> </w:t>
            </w:r>
            <w:r w:rsidR="0024135D">
              <w:rPr>
                <w:rFonts w:ascii="Times New Roman" w:hAnsi="Times New Roman" w:cs="Times New Roman"/>
                <w:bCs/>
                <w:sz w:val="28"/>
                <w:szCs w:val="28"/>
              </w:rPr>
              <w:t>образований»;</w:t>
            </w:r>
            <w:r w:rsidR="0024135D" w:rsidRPr="0024135D">
              <w:rPr>
                <w:rFonts w:ascii="Times New Roman" w:hAnsi="Times New Roman" w:cs="Times New Roman"/>
                <w:bCs/>
                <w:sz w:val="28"/>
                <w:szCs w:val="28"/>
              </w:rPr>
              <w:t xml:space="preserve"> </w:t>
            </w:r>
            <w:r w:rsidRPr="002C0BD4">
              <w:rPr>
                <w:rFonts w:ascii="Times New Roman" w:hAnsi="Times New Roman" w:cs="Times New Roman"/>
                <w:bCs/>
                <w:sz w:val="28"/>
                <w:szCs w:val="28"/>
              </w:rPr>
              <w:t>Федеральный закон от</w:t>
            </w:r>
            <w:r w:rsidR="0024135D" w:rsidRPr="0024135D">
              <w:rPr>
                <w:rFonts w:ascii="Times New Roman" w:hAnsi="Times New Roman" w:cs="Times New Roman"/>
                <w:bCs/>
                <w:sz w:val="28"/>
                <w:szCs w:val="28"/>
              </w:rPr>
              <w:t xml:space="preserve"> </w:t>
            </w:r>
            <w:r w:rsidRPr="002C0BD4">
              <w:rPr>
                <w:rFonts w:ascii="Times New Roman" w:hAnsi="Times New Roman" w:cs="Times New Roman"/>
                <w:bCs/>
                <w:sz w:val="28"/>
                <w:szCs w:val="28"/>
              </w:rPr>
              <w:t>23.11.2009 № 261-ФЗ «Об энергосбережении и о повышении</w:t>
            </w:r>
            <w:r w:rsidR="0024135D">
              <w:rPr>
                <w:rFonts w:ascii="Times New Roman" w:hAnsi="Times New Roman" w:cs="Times New Roman"/>
                <w:bCs/>
                <w:sz w:val="28"/>
                <w:szCs w:val="28"/>
              </w:rPr>
              <w:t xml:space="preserve"> энергетической эффективности»;</w:t>
            </w:r>
            <w:r w:rsidR="0024135D" w:rsidRPr="0024135D">
              <w:rPr>
                <w:rFonts w:ascii="Times New Roman" w:hAnsi="Times New Roman" w:cs="Times New Roman"/>
                <w:bCs/>
                <w:sz w:val="28"/>
                <w:szCs w:val="28"/>
              </w:rPr>
              <w:t xml:space="preserve"> </w:t>
            </w:r>
            <w:r w:rsidRPr="002C0BD4">
              <w:rPr>
                <w:rFonts w:ascii="Times New Roman" w:hAnsi="Times New Roman" w:cs="Times New Roman"/>
                <w:bCs/>
                <w:sz w:val="28"/>
                <w:szCs w:val="28"/>
              </w:rPr>
              <w:t>Федеральный закон от</w:t>
            </w:r>
            <w:r w:rsidR="00D53A47">
              <w:rPr>
                <w:rFonts w:ascii="Times New Roman" w:hAnsi="Times New Roman" w:cs="Times New Roman"/>
                <w:bCs/>
                <w:sz w:val="28"/>
                <w:szCs w:val="28"/>
              </w:rPr>
              <w:t xml:space="preserve"> </w:t>
            </w:r>
            <w:r w:rsidRPr="002C0BD4">
              <w:rPr>
                <w:rFonts w:ascii="Times New Roman" w:hAnsi="Times New Roman" w:cs="Times New Roman"/>
                <w:bCs/>
                <w:sz w:val="28"/>
                <w:szCs w:val="28"/>
              </w:rPr>
              <w:t>27.07.2010 № 190-ФЗ «О теплоснабжении»;</w:t>
            </w:r>
          </w:p>
          <w:p w:rsidR="00145449" w:rsidRPr="002C0BD4" w:rsidRDefault="00616EBA" w:rsidP="00A82036">
            <w:pPr>
              <w:rPr>
                <w:rFonts w:ascii="Times New Roman" w:hAnsi="Times New Roman" w:cs="Times New Roman"/>
                <w:sz w:val="28"/>
                <w:szCs w:val="28"/>
              </w:rPr>
            </w:pPr>
            <w:r w:rsidRPr="002C0BD4">
              <w:rPr>
                <w:rFonts w:ascii="Times New Roman" w:hAnsi="Times New Roman" w:cs="Times New Roman"/>
                <w:bCs/>
                <w:sz w:val="28"/>
                <w:szCs w:val="28"/>
              </w:rPr>
              <w:t>Генеральный план муниципального образования СП «Поселок Детчино»</w:t>
            </w:r>
          </w:p>
        </w:tc>
      </w:tr>
      <w:tr w:rsidR="00145449" w:rsidRPr="002C0BD4" w:rsidTr="00A82036">
        <w:trPr>
          <w:trHeight w:val="636"/>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FD1589" w:rsidP="00A82036">
            <w:pPr>
              <w:spacing w:after="120"/>
              <w:rPr>
                <w:rFonts w:ascii="Times New Roman" w:hAnsi="Times New Roman" w:cs="Times New Roman"/>
                <w:sz w:val="28"/>
                <w:szCs w:val="28"/>
              </w:rPr>
            </w:pPr>
            <w:r w:rsidRPr="002C0BD4">
              <w:rPr>
                <w:rFonts w:ascii="Times New Roman" w:hAnsi="Times New Roman" w:cs="Times New Roman"/>
                <w:sz w:val="28"/>
                <w:szCs w:val="28"/>
              </w:rPr>
              <w:t xml:space="preserve">Исполнители </w:t>
            </w:r>
            <w:r w:rsidR="00145449" w:rsidRPr="002C0BD4">
              <w:rPr>
                <w:rFonts w:ascii="Times New Roman" w:hAnsi="Times New Roman" w:cs="Times New Roman"/>
                <w:sz w:val="28"/>
                <w:szCs w:val="28"/>
              </w:rPr>
              <w:t>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BD484A" w:rsidP="00A82036">
            <w:pPr>
              <w:spacing w:after="120"/>
              <w:rPr>
                <w:rFonts w:ascii="Times New Roman" w:hAnsi="Times New Roman" w:cs="Times New Roman"/>
                <w:sz w:val="28"/>
                <w:szCs w:val="28"/>
              </w:rPr>
            </w:pPr>
            <w:r w:rsidRPr="002C0BD4">
              <w:rPr>
                <w:rFonts w:ascii="Times New Roman" w:hAnsi="Times New Roman" w:cs="Times New Roman"/>
                <w:sz w:val="28"/>
                <w:szCs w:val="28"/>
              </w:rPr>
              <w:t>Администрация сельского поселения  «Поселок Детчино»</w:t>
            </w:r>
          </w:p>
        </w:tc>
      </w:tr>
      <w:tr w:rsidR="00145449" w:rsidRPr="002C0BD4" w:rsidTr="00A82036">
        <w:trPr>
          <w:trHeight w:val="3538"/>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spacing w:after="283"/>
              <w:rPr>
                <w:rFonts w:ascii="Times New Roman" w:hAnsi="Times New Roman" w:cs="Times New Roman"/>
                <w:sz w:val="28"/>
                <w:szCs w:val="28"/>
                <w:lang w:val="en-US"/>
              </w:rPr>
            </w:pPr>
            <w:r w:rsidRPr="002C0BD4">
              <w:rPr>
                <w:rFonts w:ascii="Times New Roman" w:hAnsi="Times New Roman" w:cs="Times New Roman"/>
                <w:sz w:val="28"/>
                <w:szCs w:val="28"/>
              </w:rPr>
              <w:t xml:space="preserve">Цель  программы </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1.Комплексное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СП «Поселок Детчино»,</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качественное и надежное обеспечение коммунальными услугами потребителей.</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2.Программа является базовым документом дальнейшей разработки инвестиционных, производственных программ организаций коммунального комплекса и целевых программ.</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xml:space="preserve">3.Разработка единого комплекса мероприятий, направленных на обеспечение оптимальных решений системных проблем в области функционирования и </w:t>
            </w:r>
            <w:r w:rsidRPr="002C0BD4">
              <w:rPr>
                <w:rFonts w:ascii="Times New Roman" w:hAnsi="Times New Roman" w:cs="Times New Roman"/>
                <w:sz w:val="28"/>
                <w:szCs w:val="28"/>
              </w:rPr>
              <w:lastRenderedPageBreak/>
              <w:t>развития коммунальной  инфраструктуры поселения в целях:</w:t>
            </w:r>
          </w:p>
          <w:p w:rsidR="00145449" w:rsidRPr="002C0BD4" w:rsidRDefault="00145449" w:rsidP="00A82036">
            <w:pPr>
              <w:pStyle w:val="a5"/>
              <w:numPr>
                <w:ilvl w:val="0"/>
                <w:numId w:val="2"/>
              </w:numPr>
              <w:spacing w:after="0" w:line="240" w:lineRule="auto"/>
              <w:rPr>
                <w:rFonts w:ascii="Times New Roman" w:hAnsi="Times New Roman"/>
                <w:sz w:val="28"/>
                <w:szCs w:val="28"/>
              </w:rPr>
            </w:pPr>
            <w:r w:rsidRPr="002C0BD4">
              <w:rPr>
                <w:rFonts w:ascii="Times New Roman" w:hAnsi="Times New Roman"/>
                <w:sz w:val="28"/>
                <w:szCs w:val="28"/>
              </w:rPr>
              <w:t>повышения уровня надежности, качества и эффективности работы коммунального комплекса;</w:t>
            </w:r>
          </w:p>
          <w:p w:rsidR="00145449" w:rsidRPr="002C0BD4" w:rsidRDefault="00145449" w:rsidP="00A82036">
            <w:pPr>
              <w:pStyle w:val="a5"/>
              <w:numPr>
                <w:ilvl w:val="0"/>
                <w:numId w:val="2"/>
              </w:numPr>
              <w:spacing w:after="0" w:line="240" w:lineRule="auto"/>
              <w:rPr>
                <w:rFonts w:ascii="Times New Roman" w:hAnsi="Times New Roman"/>
                <w:sz w:val="28"/>
                <w:szCs w:val="28"/>
              </w:rPr>
            </w:pPr>
            <w:r w:rsidRPr="002C0BD4">
              <w:rPr>
                <w:rFonts w:ascii="Times New Roman" w:hAnsi="Times New Roman"/>
                <w:sz w:val="28"/>
                <w:szCs w:val="28"/>
              </w:rPr>
              <w:t>обновление и модернизация основных фондов коммунального комплекса в соответствии с современными требованиями к технологии и качеству и улучшения экологической ситуации</w:t>
            </w:r>
          </w:p>
        </w:tc>
      </w:tr>
      <w:tr w:rsidR="00145449" w:rsidRPr="002C0BD4" w:rsidTr="00A82036">
        <w:trPr>
          <w:trHeight w:val="8648"/>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spacing w:after="283"/>
              <w:rPr>
                <w:rFonts w:ascii="Times New Roman" w:hAnsi="Times New Roman" w:cs="Times New Roman"/>
                <w:sz w:val="28"/>
                <w:szCs w:val="28"/>
              </w:rPr>
            </w:pPr>
            <w:r w:rsidRPr="002C0BD4">
              <w:rPr>
                <w:rFonts w:ascii="Times New Roman" w:hAnsi="Times New Roman" w:cs="Times New Roman"/>
                <w:sz w:val="28"/>
                <w:szCs w:val="28"/>
              </w:rPr>
              <w:lastRenderedPageBreak/>
              <w:t>Задачи 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1.инженерно-техническая оптимизация систем коммунальной инфраструктуры;</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2.перспективное планирование развития систем коммунальной инфраструктуры;</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3.повышение инвестиционной привлекательности коммунальной инфраструктуры;</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4.обеспечение сбалансированности интересов объектов  коммунальной инфраструктуры и потребителей;</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5.повышение надежности коммунальных систем и качества коммунальных услуг для сельского населения;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6.обеспечение более комфортных условий проживания  сельского населения;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xml:space="preserve">7.совершенствование механизмов развития энергосбережения и повышения </w:t>
            </w:r>
            <w:proofErr w:type="spellStart"/>
            <w:r w:rsidRPr="002C0BD4">
              <w:rPr>
                <w:rFonts w:ascii="Times New Roman" w:hAnsi="Times New Roman" w:cs="Times New Roman"/>
                <w:sz w:val="28"/>
                <w:szCs w:val="28"/>
              </w:rPr>
              <w:t>энергоэффективности</w:t>
            </w:r>
            <w:proofErr w:type="spellEnd"/>
            <w:r w:rsidRPr="002C0BD4">
              <w:rPr>
                <w:rFonts w:ascii="Times New Roman" w:hAnsi="Times New Roman" w:cs="Times New Roman"/>
                <w:sz w:val="28"/>
                <w:szCs w:val="28"/>
              </w:rPr>
              <w:t xml:space="preserve"> коммунальной инфраструктуры сельского поселения;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8.снижение потерь при поставке ресурсов потребителям;</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xml:space="preserve">9.улучшение </w:t>
            </w:r>
            <w:r w:rsidR="00227899" w:rsidRPr="002C0BD4">
              <w:rPr>
                <w:rFonts w:ascii="Times New Roman" w:hAnsi="Times New Roman" w:cs="Times New Roman"/>
                <w:sz w:val="28"/>
                <w:szCs w:val="28"/>
              </w:rPr>
              <w:t>экологической</w:t>
            </w:r>
            <w:r w:rsidRPr="002C0BD4">
              <w:rPr>
                <w:rFonts w:ascii="Times New Roman" w:hAnsi="Times New Roman" w:cs="Times New Roman"/>
                <w:sz w:val="28"/>
                <w:szCs w:val="28"/>
              </w:rPr>
              <w:t xml:space="preserve"> обстановки в сельском поселении;</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xml:space="preserve">10.разработка мероприятий по комплексной реконструкции и модернизации коммунальной </w:t>
            </w:r>
            <w:r w:rsidR="00227899" w:rsidRPr="002C0BD4">
              <w:rPr>
                <w:rFonts w:ascii="Times New Roman" w:hAnsi="Times New Roman" w:cs="Times New Roman"/>
                <w:sz w:val="28"/>
                <w:szCs w:val="28"/>
              </w:rPr>
              <w:t>инфраструктуры</w:t>
            </w:r>
            <w:r w:rsidRPr="002C0BD4">
              <w:rPr>
                <w:rFonts w:ascii="Times New Roman" w:hAnsi="Times New Roman" w:cs="Times New Roman"/>
                <w:sz w:val="28"/>
                <w:szCs w:val="28"/>
              </w:rPr>
              <w:t>;</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11.взаимосвязанное по срокам и объемам финансирования, перспективное планирование развития систем коммунальной инфраструктуры сельского поселения</w:t>
            </w:r>
          </w:p>
        </w:tc>
      </w:tr>
      <w:tr w:rsidR="00145449" w:rsidRPr="002C0BD4" w:rsidTr="00A82036">
        <w:trPr>
          <w:trHeight w:val="2404"/>
        </w:trPr>
        <w:tc>
          <w:tcPr>
            <w:tcW w:w="0" w:type="auto"/>
            <w:tcBorders>
              <w:top w:val="single" w:sz="2" w:space="0" w:color="000000"/>
              <w:left w:val="single" w:sz="2" w:space="0" w:color="000000"/>
              <w:right w:val="single" w:sz="2" w:space="0" w:color="000000"/>
            </w:tcBorders>
            <w:shd w:val="clear" w:color="000000" w:fill="FFFFFF"/>
            <w:vAlign w:val="center"/>
          </w:tcPr>
          <w:p w:rsidR="00145449" w:rsidRPr="002C0BD4" w:rsidRDefault="00145449" w:rsidP="00A82036">
            <w:pPr>
              <w:spacing w:after="120"/>
              <w:rPr>
                <w:rFonts w:ascii="Times New Roman" w:hAnsi="Times New Roman" w:cs="Times New Roman"/>
                <w:sz w:val="28"/>
                <w:szCs w:val="28"/>
              </w:rPr>
            </w:pPr>
            <w:r w:rsidRPr="002C0BD4">
              <w:rPr>
                <w:rFonts w:ascii="Times New Roman" w:hAnsi="Times New Roman" w:cs="Times New Roman"/>
                <w:sz w:val="28"/>
                <w:szCs w:val="28"/>
              </w:rPr>
              <w:lastRenderedPageBreak/>
              <w:t>Целевые показатели</w:t>
            </w:r>
          </w:p>
        </w:tc>
        <w:tc>
          <w:tcPr>
            <w:tcW w:w="0" w:type="auto"/>
            <w:tcBorders>
              <w:top w:val="single" w:sz="2" w:space="0" w:color="000000"/>
              <w:left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1.Критерии  доступности и доля охвата населения коммунальными услугами;</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2.</w:t>
            </w:r>
            <w:r w:rsidR="00BA3D46" w:rsidRPr="002C0BD4">
              <w:rPr>
                <w:rFonts w:ascii="Times New Roman" w:hAnsi="Times New Roman" w:cs="Times New Roman"/>
                <w:sz w:val="28"/>
                <w:szCs w:val="28"/>
              </w:rPr>
              <w:t>П</w:t>
            </w:r>
            <w:r w:rsidRPr="002C0BD4">
              <w:rPr>
                <w:rFonts w:ascii="Times New Roman" w:hAnsi="Times New Roman" w:cs="Times New Roman"/>
                <w:sz w:val="28"/>
                <w:szCs w:val="28"/>
              </w:rPr>
              <w:t>оказатели надежност</w:t>
            </w:r>
            <w:proofErr w:type="gramStart"/>
            <w:r w:rsidRPr="002C0BD4">
              <w:rPr>
                <w:rFonts w:ascii="Times New Roman" w:hAnsi="Times New Roman" w:cs="Times New Roman"/>
                <w:sz w:val="28"/>
                <w:szCs w:val="28"/>
              </w:rPr>
              <w:t>и(</w:t>
            </w:r>
            <w:proofErr w:type="gramEnd"/>
            <w:r w:rsidRPr="002C0BD4">
              <w:rPr>
                <w:rFonts w:ascii="Times New Roman" w:hAnsi="Times New Roman" w:cs="Times New Roman"/>
                <w:sz w:val="28"/>
                <w:szCs w:val="28"/>
              </w:rPr>
              <w:t>бесперебойности) систем ресурсоснабжения;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3.</w:t>
            </w:r>
            <w:r w:rsidR="00BA3D46" w:rsidRPr="002C0BD4">
              <w:rPr>
                <w:rFonts w:ascii="Times New Roman" w:hAnsi="Times New Roman" w:cs="Times New Roman"/>
                <w:sz w:val="28"/>
                <w:szCs w:val="28"/>
              </w:rPr>
              <w:t xml:space="preserve">Показатели </w:t>
            </w:r>
            <w:r w:rsidRPr="002C0BD4">
              <w:rPr>
                <w:rFonts w:ascii="Times New Roman" w:hAnsi="Times New Roman" w:cs="Times New Roman"/>
                <w:sz w:val="28"/>
                <w:szCs w:val="28"/>
              </w:rPr>
              <w:t>эффективности производства коммунальных ресурсов  и их потребления;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4.</w:t>
            </w:r>
            <w:r w:rsidR="00BA3D46" w:rsidRPr="002C0BD4">
              <w:rPr>
                <w:rFonts w:ascii="Times New Roman" w:hAnsi="Times New Roman" w:cs="Times New Roman"/>
                <w:sz w:val="28"/>
                <w:szCs w:val="28"/>
              </w:rPr>
              <w:t xml:space="preserve">Показатели </w:t>
            </w:r>
            <w:r w:rsidRPr="002C0BD4">
              <w:rPr>
                <w:rFonts w:ascii="Times New Roman" w:hAnsi="Times New Roman" w:cs="Times New Roman"/>
                <w:sz w:val="28"/>
                <w:szCs w:val="28"/>
              </w:rPr>
              <w:t>воздействия на окружающую среду;</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5.</w:t>
            </w:r>
            <w:r w:rsidR="00BA3D46" w:rsidRPr="002C0BD4">
              <w:rPr>
                <w:rFonts w:ascii="Times New Roman" w:hAnsi="Times New Roman" w:cs="Times New Roman"/>
                <w:sz w:val="28"/>
                <w:szCs w:val="28"/>
              </w:rPr>
              <w:t xml:space="preserve">Показатели </w:t>
            </w:r>
            <w:r w:rsidRPr="002C0BD4">
              <w:rPr>
                <w:rFonts w:ascii="Times New Roman" w:hAnsi="Times New Roman" w:cs="Times New Roman"/>
                <w:sz w:val="28"/>
                <w:szCs w:val="28"/>
              </w:rPr>
              <w:t>перспективной обеспеченности и потребности застройки поселения;</w:t>
            </w:r>
          </w:p>
          <w:p w:rsidR="00145449" w:rsidRPr="002C0BD4" w:rsidRDefault="00145449" w:rsidP="00A82036">
            <w:pPr>
              <w:rPr>
                <w:rFonts w:ascii="Times New Roman" w:hAnsi="Times New Roman" w:cs="Times New Roman"/>
                <w:sz w:val="28"/>
                <w:szCs w:val="28"/>
                <w:lang w:val="en-US"/>
              </w:rPr>
            </w:pPr>
            <w:r w:rsidRPr="002C0BD4">
              <w:rPr>
                <w:rFonts w:ascii="Times New Roman" w:hAnsi="Times New Roman" w:cs="Times New Roman"/>
                <w:sz w:val="28"/>
                <w:szCs w:val="28"/>
              </w:rPr>
              <w:t>6.</w:t>
            </w:r>
            <w:r w:rsidR="00BA3D46" w:rsidRPr="002C0BD4">
              <w:rPr>
                <w:rFonts w:ascii="Times New Roman" w:hAnsi="Times New Roman" w:cs="Times New Roman"/>
                <w:sz w:val="28"/>
                <w:szCs w:val="28"/>
              </w:rPr>
              <w:t xml:space="preserve">Показатели </w:t>
            </w:r>
            <w:r w:rsidR="002C0BD4">
              <w:rPr>
                <w:rFonts w:ascii="Times New Roman" w:hAnsi="Times New Roman" w:cs="Times New Roman"/>
                <w:sz w:val="28"/>
                <w:szCs w:val="28"/>
              </w:rPr>
              <w:t>качества коммунальных ресурсов</w:t>
            </w:r>
            <w:r w:rsidR="00A82036">
              <w:rPr>
                <w:rFonts w:ascii="Times New Roman" w:hAnsi="Times New Roman" w:cs="Times New Roman"/>
                <w:sz w:val="28"/>
                <w:szCs w:val="28"/>
              </w:rPr>
              <w:t>.</w:t>
            </w:r>
          </w:p>
        </w:tc>
      </w:tr>
      <w:tr w:rsidR="00145449" w:rsidRPr="002C0BD4" w:rsidTr="00A82036">
        <w:trPr>
          <w:trHeight w:val="1"/>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spacing w:after="120"/>
              <w:rPr>
                <w:rFonts w:ascii="Times New Roman" w:hAnsi="Times New Roman" w:cs="Times New Roman"/>
                <w:sz w:val="28"/>
                <w:szCs w:val="28"/>
              </w:rPr>
            </w:pPr>
            <w:r w:rsidRPr="002C0BD4">
              <w:rPr>
                <w:rFonts w:ascii="Times New Roman" w:hAnsi="Times New Roman" w:cs="Times New Roman"/>
                <w:sz w:val="28"/>
                <w:szCs w:val="28"/>
              </w:rPr>
              <w:t>Мероприятия</w:t>
            </w:r>
          </w:p>
          <w:p w:rsidR="00145449" w:rsidRPr="002C0BD4" w:rsidRDefault="00145449" w:rsidP="00A82036">
            <w:pPr>
              <w:spacing w:after="120"/>
              <w:rPr>
                <w:rFonts w:ascii="Times New Roman" w:hAnsi="Times New Roman" w:cs="Times New Roman"/>
                <w:sz w:val="28"/>
                <w:szCs w:val="28"/>
              </w:rPr>
            </w:pPr>
            <w:r w:rsidRPr="002C0BD4">
              <w:rPr>
                <w:rFonts w:ascii="Times New Roman" w:hAnsi="Times New Roman" w:cs="Times New Roman"/>
                <w:sz w:val="28"/>
                <w:szCs w:val="28"/>
              </w:rPr>
              <w:t>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b/>
                <w:sz w:val="28"/>
                <w:szCs w:val="28"/>
              </w:rPr>
            </w:pPr>
            <w:r w:rsidRPr="002C0BD4">
              <w:rPr>
                <w:rFonts w:ascii="Times New Roman" w:hAnsi="Times New Roman" w:cs="Times New Roman"/>
                <w:b/>
                <w:sz w:val="28"/>
                <w:szCs w:val="28"/>
              </w:rPr>
              <w:t>1.В сфере теплоснабжения:</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установка приборов учета тепловой энергии;</w:t>
            </w:r>
          </w:p>
          <w:p w:rsidR="00145449" w:rsidRPr="002C0BD4" w:rsidRDefault="00145449" w:rsidP="00A82036">
            <w:pPr>
              <w:ind w:left="37"/>
              <w:rPr>
                <w:rFonts w:ascii="Times New Roman" w:hAnsi="Times New Roman" w:cs="Times New Roman"/>
                <w:sz w:val="28"/>
                <w:szCs w:val="28"/>
              </w:rPr>
            </w:pPr>
            <w:r w:rsidRPr="002C0BD4">
              <w:rPr>
                <w:rFonts w:ascii="Times New Roman" w:hAnsi="Times New Roman" w:cs="Times New Roman"/>
                <w:sz w:val="28"/>
                <w:szCs w:val="28"/>
              </w:rPr>
              <w:t>- замена теплосетей, отработавших нормативный срок службы.</w:t>
            </w:r>
          </w:p>
          <w:p w:rsidR="00145449" w:rsidRPr="002C0BD4" w:rsidRDefault="00145449" w:rsidP="00A82036">
            <w:pPr>
              <w:rPr>
                <w:rFonts w:ascii="Times New Roman" w:hAnsi="Times New Roman" w:cs="Times New Roman"/>
                <w:b/>
                <w:sz w:val="28"/>
                <w:szCs w:val="28"/>
              </w:rPr>
            </w:pPr>
            <w:r w:rsidRPr="002C0BD4">
              <w:rPr>
                <w:rFonts w:ascii="Times New Roman" w:hAnsi="Times New Roman" w:cs="Times New Roman"/>
                <w:color w:val="FF0000"/>
                <w:sz w:val="28"/>
                <w:szCs w:val="28"/>
              </w:rPr>
              <w:t xml:space="preserve"> </w:t>
            </w:r>
            <w:r w:rsidRPr="002C0BD4">
              <w:rPr>
                <w:rFonts w:ascii="Times New Roman" w:hAnsi="Times New Roman" w:cs="Times New Roman"/>
                <w:b/>
                <w:sz w:val="28"/>
                <w:szCs w:val="28"/>
              </w:rPr>
              <w:t>2. В сфере водоснабжения и водоотведения:</w:t>
            </w:r>
          </w:p>
          <w:p w:rsidR="00BD484A" w:rsidRPr="002C0BD4" w:rsidRDefault="00BD484A" w:rsidP="00A82036">
            <w:pPr>
              <w:rPr>
                <w:rFonts w:ascii="Times New Roman" w:hAnsi="Times New Roman" w:cs="Times New Roman"/>
                <w:sz w:val="28"/>
                <w:szCs w:val="28"/>
              </w:rPr>
            </w:pPr>
            <w:r w:rsidRPr="002C0BD4">
              <w:rPr>
                <w:rFonts w:ascii="Times New Roman" w:hAnsi="Times New Roman" w:cs="Times New Roman"/>
                <w:sz w:val="28"/>
                <w:szCs w:val="28"/>
              </w:rPr>
              <w:t>-</w:t>
            </w:r>
            <w:r w:rsidR="00FD1589" w:rsidRPr="002C0BD4">
              <w:rPr>
                <w:rFonts w:ascii="Times New Roman" w:hAnsi="Times New Roman" w:cs="Times New Roman"/>
                <w:sz w:val="28"/>
                <w:szCs w:val="28"/>
              </w:rPr>
              <w:t xml:space="preserve">  </w:t>
            </w:r>
            <w:r w:rsidR="00A82036">
              <w:rPr>
                <w:rFonts w:ascii="Times New Roman" w:hAnsi="Times New Roman" w:cs="Times New Roman"/>
                <w:sz w:val="28"/>
                <w:szCs w:val="28"/>
              </w:rPr>
              <w:t xml:space="preserve"> </w:t>
            </w:r>
            <w:r w:rsidRPr="002C0BD4">
              <w:rPr>
                <w:rFonts w:ascii="Times New Roman" w:hAnsi="Times New Roman" w:cs="Times New Roman"/>
                <w:sz w:val="28"/>
                <w:szCs w:val="28"/>
              </w:rPr>
              <w:t>реконструкция очистных сооружений</w:t>
            </w:r>
            <w:r w:rsidR="00FD1589" w:rsidRPr="002C0BD4">
              <w:rPr>
                <w:rFonts w:ascii="Times New Roman" w:hAnsi="Times New Roman" w:cs="Times New Roman"/>
                <w:sz w:val="28"/>
                <w:szCs w:val="28"/>
              </w:rPr>
              <w:t xml:space="preserve"> канализации</w:t>
            </w:r>
            <w:r w:rsidRPr="002C0BD4">
              <w:rPr>
                <w:rFonts w:ascii="Times New Roman" w:hAnsi="Times New Roman" w:cs="Times New Roman"/>
                <w:sz w:val="28"/>
                <w:szCs w:val="28"/>
              </w:rPr>
              <w:t>.</w:t>
            </w:r>
          </w:p>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 xml:space="preserve">-  </w:t>
            </w:r>
            <w:r w:rsidR="00A82036">
              <w:rPr>
                <w:rFonts w:ascii="Times New Roman" w:hAnsi="Times New Roman" w:cs="Times New Roman"/>
                <w:sz w:val="28"/>
                <w:szCs w:val="28"/>
              </w:rPr>
              <w:t xml:space="preserve"> </w:t>
            </w:r>
            <w:r w:rsidR="00D53A47">
              <w:rPr>
                <w:rFonts w:ascii="Times New Roman" w:hAnsi="Times New Roman" w:cs="Times New Roman"/>
                <w:sz w:val="28"/>
                <w:szCs w:val="28"/>
              </w:rPr>
              <w:t xml:space="preserve">реконструкция, </w:t>
            </w:r>
            <w:r w:rsidRPr="002C0BD4">
              <w:rPr>
                <w:rFonts w:ascii="Times New Roman" w:hAnsi="Times New Roman" w:cs="Times New Roman"/>
                <w:sz w:val="28"/>
                <w:szCs w:val="28"/>
              </w:rPr>
              <w:t>строительство новых водопроводных сетей;</w:t>
            </w:r>
          </w:p>
          <w:p w:rsidR="00145449" w:rsidRPr="002C0BD4" w:rsidRDefault="00145449" w:rsidP="00A82036">
            <w:pPr>
              <w:ind w:left="37"/>
              <w:rPr>
                <w:rFonts w:ascii="Times New Roman" w:hAnsi="Times New Roman" w:cs="Times New Roman"/>
                <w:sz w:val="28"/>
                <w:szCs w:val="28"/>
              </w:rPr>
            </w:pPr>
            <w:r w:rsidRPr="002C0BD4">
              <w:rPr>
                <w:rFonts w:ascii="Times New Roman" w:hAnsi="Times New Roman" w:cs="Times New Roman"/>
                <w:sz w:val="28"/>
                <w:szCs w:val="28"/>
              </w:rPr>
              <w:t xml:space="preserve">- </w:t>
            </w:r>
            <w:r w:rsidR="00A82036">
              <w:rPr>
                <w:rFonts w:ascii="Times New Roman" w:hAnsi="Times New Roman" w:cs="Times New Roman"/>
                <w:sz w:val="28"/>
                <w:szCs w:val="28"/>
              </w:rPr>
              <w:t xml:space="preserve"> </w:t>
            </w:r>
            <w:r w:rsidRPr="002C0BD4">
              <w:rPr>
                <w:rFonts w:ascii="Times New Roman" w:hAnsi="Times New Roman" w:cs="Times New Roman"/>
                <w:sz w:val="28"/>
                <w:szCs w:val="28"/>
              </w:rPr>
              <w:t xml:space="preserve">мероприятия по уменьшению водопотребления </w:t>
            </w:r>
            <w:r w:rsidR="00A82036">
              <w:rPr>
                <w:rFonts w:ascii="Times New Roman" w:hAnsi="Times New Roman" w:cs="Times New Roman"/>
                <w:sz w:val="28"/>
                <w:szCs w:val="28"/>
              </w:rPr>
              <w:t xml:space="preserve">  </w:t>
            </w:r>
            <w:r w:rsidRPr="002C0BD4">
              <w:rPr>
                <w:rFonts w:ascii="Times New Roman" w:hAnsi="Times New Roman" w:cs="Times New Roman"/>
                <w:sz w:val="28"/>
                <w:szCs w:val="28"/>
              </w:rPr>
              <w:t>(установка приборов учета);</w:t>
            </w:r>
          </w:p>
          <w:p w:rsidR="00145449" w:rsidRPr="002C0BD4" w:rsidRDefault="00145449" w:rsidP="00A82036">
            <w:pPr>
              <w:ind w:left="37"/>
              <w:rPr>
                <w:rFonts w:ascii="Times New Roman" w:hAnsi="Times New Roman" w:cs="Times New Roman"/>
                <w:sz w:val="28"/>
                <w:szCs w:val="28"/>
              </w:rPr>
            </w:pPr>
            <w:r w:rsidRPr="002C0BD4">
              <w:rPr>
                <w:rFonts w:ascii="Times New Roman" w:hAnsi="Times New Roman" w:cs="Times New Roman"/>
                <w:sz w:val="28"/>
                <w:szCs w:val="28"/>
              </w:rPr>
              <w:t xml:space="preserve">- внедрение прогрессивных технологий и оборудования. </w:t>
            </w:r>
          </w:p>
          <w:p w:rsidR="00145449" w:rsidRPr="002C0BD4" w:rsidRDefault="00145449" w:rsidP="00A82036">
            <w:pPr>
              <w:autoSpaceDE w:val="0"/>
              <w:autoSpaceDN w:val="0"/>
              <w:adjustRightInd w:val="0"/>
              <w:rPr>
                <w:rFonts w:ascii="Times New Roman" w:hAnsi="Times New Roman" w:cs="Times New Roman"/>
                <w:b/>
                <w:sz w:val="28"/>
                <w:szCs w:val="28"/>
              </w:rPr>
            </w:pPr>
            <w:r w:rsidRPr="002C0BD4">
              <w:rPr>
                <w:rFonts w:ascii="Times New Roman" w:hAnsi="Times New Roman" w:cs="Times New Roman"/>
                <w:b/>
                <w:sz w:val="28"/>
                <w:szCs w:val="28"/>
              </w:rPr>
              <w:t>3.В сфере газификации:</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sz w:val="28"/>
                <w:szCs w:val="28"/>
              </w:rPr>
              <w:t xml:space="preserve">- завершение газификации </w:t>
            </w:r>
            <w:proofErr w:type="gramStart"/>
            <w:r w:rsidRPr="002C0BD4">
              <w:rPr>
                <w:rFonts w:ascii="Times New Roman" w:hAnsi="Times New Roman" w:cs="Times New Roman"/>
                <w:sz w:val="28"/>
                <w:szCs w:val="28"/>
              </w:rPr>
              <w:t>домовладений</w:t>
            </w:r>
            <w:proofErr w:type="gramEnd"/>
            <w:r w:rsidRPr="002C0BD4">
              <w:rPr>
                <w:rFonts w:ascii="Times New Roman" w:hAnsi="Times New Roman" w:cs="Times New Roman"/>
                <w:sz w:val="28"/>
                <w:szCs w:val="28"/>
              </w:rPr>
              <w:t xml:space="preserve"> не подключенных к газораспределительным сетям;</w:t>
            </w:r>
          </w:p>
          <w:p w:rsidR="00145449" w:rsidRPr="002C0BD4" w:rsidRDefault="00145449" w:rsidP="00A82036">
            <w:pPr>
              <w:ind w:left="37"/>
              <w:rPr>
                <w:rFonts w:ascii="Times New Roman" w:hAnsi="Times New Roman" w:cs="Times New Roman"/>
                <w:sz w:val="28"/>
                <w:szCs w:val="28"/>
              </w:rPr>
            </w:pPr>
            <w:r w:rsidRPr="002C0BD4">
              <w:rPr>
                <w:rFonts w:ascii="Times New Roman" w:hAnsi="Times New Roman" w:cs="Times New Roman"/>
                <w:sz w:val="28"/>
                <w:szCs w:val="28"/>
              </w:rPr>
              <w:t xml:space="preserve">-  мероприятия по уменьшению </w:t>
            </w:r>
            <w:proofErr w:type="spellStart"/>
            <w:r w:rsidRPr="002C0BD4">
              <w:rPr>
                <w:rFonts w:ascii="Times New Roman" w:hAnsi="Times New Roman" w:cs="Times New Roman"/>
                <w:sz w:val="28"/>
                <w:szCs w:val="28"/>
              </w:rPr>
              <w:t>газопотребления</w:t>
            </w:r>
            <w:proofErr w:type="spellEnd"/>
            <w:r w:rsidRPr="002C0BD4">
              <w:rPr>
                <w:rFonts w:ascii="Times New Roman" w:hAnsi="Times New Roman" w:cs="Times New Roman"/>
                <w:sz w:val="28"/>
                <w:szCs w:val="28"/>
              </w:rPr>
              <w:t xml:space="preserve"> (установка приборов учета);</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sz w:val="28"/>
                <w:szCs w:val="28"/>
              </w:rPr>
              <w:t>-перекладка газовых сетей.</w:t>
            </w:r>
          </w:p>
          <w:p w:rsidR="00145449" w:rsidRPr="002C0BD4" w:rsidRDefault="00145449" w:rsidP="00A82036">
            <w:pPr>
              <w:autoSpaceDE w:val="0"/>
              <w:autoSpaceDN w:val="0"/>
              <w:adjustRightInd w:val="0"/>
              <w:rPr>
                <w:rFonts w:ascii="Times New Roman" w:hAnsi="Times New Roman" w:cs="Times New Roman"/>
                <w:b/>
                <w:sz w:val="28"/>
                <w:szCs w:val="28"/>
              </w:rPr>
            </w:pPr>
            <w:r w:rsidRPr="002C0BD4">
              <w:rPr>
                <w:rFonts w:ascii="Times New Roman" w:hAnsi="Times New Roman" w:cs="Times New Roman"/>
                <w:b/>
                <w:sz w:val="28"/>
                <w:szCs w:val="28"/>
              </w:rPr>
              <w:t>4. В сфере электроснабжения:</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b/>
                <w:sz w:val="28"/>
                <w:szCs w:val="28"/>
              </w:rPr>
              <w:t>-</w:t>
            </w:r>
            <w:r w:rsidR="00A82036">
              <w:rPr>
                <w:rFonts w:ascii="Times New Roman" w:hAnsi="Times New Roman" w:cs="Times New Roman"/>
                <w:b/>
                <w:sz w:val="28"/>
                <w:szCs w:val="28"/>
              </w:rPr>
              <w:t xml:space="preserve"> </w:t>
            </w:r>
            <w:r w:rsidRPr="002C0BD4">
              <w:rPr>
                <w:rFonts w:ascii="Times New Roman" w:hAnsi="Times New Roman" w:cs="Times New Roman"/>
                <w:sz w:val="28"/>
                <w:szCs w:val="28"/>
              </w:rPr>
              <w:t>реконструкция сетей наружного освещения внутриквартальных (межквартальных) улиц и проездов;</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sz w:val="28"/>
                <w:szCs w:val="28"/>
              </w:rPr>
              <w:t xml:space="preserve">- </w:t>
            </w:r>
            <w:r w:rsidR="00AF05B1">
              <w:rPr>
                <w:rFonts w:ascii="Times New Roman" w:hAnsi="Times New Roman" w:cs="Times New Roman"/>
                <w:sz w:val="28"/>
                <w:szCs w:val="28"/>
              </w:rPr>
              <w:t xml:space="preserve">   </w:t>
            </w:r>
            <w:r w:rsidRPr="002C0BD4">
              <w:rPr>
                <w:rFonts w:ascii="Times New Roman" w:hAnsi="Times New Roman" w:cs="Times New Roman"/>
                <w:sz w:val="28"/>
                <w:szCs w:val="28"/>
              </w:rPr>
              <w:t>оснащение приборами учета;</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sz w:val="28"/>
                <w:szCs w:val="28"/>
              </w:rPr>
              <w:t>- внедрение современного электроосветительного оборудования, обеспечивающего экономию электрической энергии.</w:t>
            </w:r>
          </w:p>
          <w:p w:rsidR="00145449" w:rsidRPr="002C0BD4" w:rsidRDefault="00145449" w:rsidP="00A82036">
            <w:pPr>
              <w:autoSpaceDE w:val="0"/>
              <w:autoSpaceDN w:val="0"/>
              <w:adjustRightInd w:val="0"/>
              <w:rPr>
                <w:rFonts w:ascii="Times New Roman" w:hAnsi="Times New Roman" w:cs="Times New Roman"/>
                <w:sz w:val="28"/>
                <w:szCs w:val="28"/>
              </w:rPr>
            </w:pPr>
            <w:r w:rsidRPr="002C0BD4">
              <w:rPr>
                <w:rFonts w:ascii="Times New Roman" w:hAnsi="Times New Roman" w:cs="Times New Roman"/>
                <w:b/>
                <w:sz w:val="28"/>
                <w:szCs w:val="28"/>
              </w:rPr>
              <w:t>5. Организация сбора и вывоза ТБО:</w:t>
            </w:r>
          </w:p>
          <w:p w:rsidR="00145449" w:rsidRPr="002C0BD4" w:rsidRDefault="00145449" w:rsidP="00A82036">
            <w:pPr>
              <w:autoSpaceDE w:val="0"/>
              <w:autoSpaceDN w:val="0"/>
              <w:adjustRightInd w:val="0"/>
              <w:rPr>
                <w:rStyle w:val="apple-style-span"/>
                <w:rFonts w:ascii="Times New Roman" w:hAnsi="Times New Roman" w:cs="Times New Roman"/>
                <w:sz w:val="28"/>
                <w:szCs w:val="28"/>
                <w:shd w:val="clear" w:color="auto" w:fill="FFFFFF"/>
              </w:rPr>
            </w:pPr>
            <w:r w:rsidRPr="002C0BD4">
              <w:rPr>
                <w:rStyle w:val="apple-style-span"/>
                <w:rFonts w:ascii="Times New Roman" w:hAnsi="Times New Roman" w:cs="Times New Roman"/>
                <w:sz w:val="28"/>
                <w:szCs w:val="28"/>
                <w:shd w:val="clear" w:color="auto" w:fill="FFFFFF"/>
              </w:rPr>
              <w:t>- улучшение санитарного состояния территорий сельского поселения;</w:t>
            </w:r>
          </w:p>
          <w:p w:rsidR="00145449" w:rsidRPr="002C0BD4" w:rsidRDefault="00145449" w:rsidP="00A82036">
            <w:pPr>
              <w:autoSpaceDE w:val="0"/>
              <w:autoSpaceDN w:val="0"/>
              <w:adjustRightInd w:val="0"/>
              <w:rPr>
                <w:rStyle w:val="apple-style-span"/>
                <w:rFonts w:ascii="Times New Roman" w:hAnsi="Times New Roman" w:cs="Times New Roman"/>
                <w:sz w:val="28"/>
                <w:szCs w:val="28"/>
                <w:shd w:val="clear" w:color="auto" w:fill="FFFFFF"/>
              </w:rPr>
            </w:pPr>
            <w:r w:rsidRPr="002C0BD4">
              <w:rPr>
                <w:rStyle w:val="apple-style-span"/>
                <w:rFonts w:ascii="Times New Roman" w:hAnsi="Times New Roman" w:cs="Times New Roman"/>
                <w:sz w:val="28"/>
                <w:szCs w:val="28"/>
                <w:shd w:val="clear" w:color="auto" w:fill="FFFFFF"/>
              </w:rPr>
              <w:t>- стабилизация  и последующее уменьшение образования бытовых отходов;</w:t>
            </w:r>
          </w:p>
          <w:p w:rsidR="00145449" w:rsidRPr="002C0BD4" w:rsidRDefault="00145449" w:rsidP="00A82036">
            <w:pPr>
              <w:autoSpaceDE w:val="0"/>
              <w:autoSpaceDN w:val="0"/>
              <w:adjustRightInd w:val="0"/>
              <w:rPr>
                <w:rStyle w:val="apple-style-span"/>
                <w:rFonts w:ascii="Times New Roman" w:hAnsi="Times New Roman" w:cs="Times New Roman"/>
                <w:sz w:val="28"/>
                <w:szCs w:val="28"/>
                <w:shd w:val="clear" w:color="auto" w:fill="FFFFFF"/>
              </w:rPr>
            </w:pPr>
            <w:r w:rsidRPr="002C0BD4">
              <w:rPr>
                <w:rStyle w:val="apple-style-span"/>
                <w:rFonts w:ascii="Times New Roman" w:hAnsi="Times New Roman" w:cs="Times New Roman"/>
                <w:sz w:val="28"/>
                <w:szCs w:val="28"/>
                <w:shd w:val="clear" w:color="auto" w:fill="FFFFFF"/>
              </w:rPr>
              <w:t>- улучшение экологического состояния сельского поселения;</w:t>
            </w:r>
          </w:p>
          <w:p w:rsidR="00145449" w:rsidRPr="002C0BD4" w:rsidRDefault="00145449" w:rsidP="00A82036">
            <w:pPr>
              <w:rPr>
                <w:rFonts w:ascii="Times New Roman" w:hAnsi="Times New Roman" w:cs="Times New Roman"/>
                <w:b/>
                <w:sz w:val="28"/>
                <w:szCs w:val="28"/>
              </w:rPr>
            </w:pPr>
            <w:r w:rsidRPr="002C0BD4">
              <w:rPr>
                <w:rStyle w:val="apple-style-span"/>
                <w:rFonts w:ascii="Times New Roman" w:hAnsi="Times New Roman" w:cs="Times New Roman"/>
                <w:sz w:val="28"/>
                <w:szCs w:val="28"/>
                <w:shd w:val="clear" w:color="auto" w:fill="FFFFFF"/>
              </w:rPr>
              <w:t xml:space="preserve">- </w:t>
            </w:r>
            <w:r w:rsidR="00AF05B1">
              <w:rPr>
                <w:rStyle w:val="apple-style-span"/>
                <w:rFonts w:ascii="Times New Roman" w:hAnsi="Times New Roman" w:cs="Times New Roman"/>
                <w:sz w:val="28"/>
                <w:szCs w:val="28"/>
                <w:shd w:val="clear" w:color="auto" w:fill="FFFFFF"/>
              </w:rPr>
              <w:t xml:space="preserve">  </w:t>
            </w:r>
            <w:r w:rsidRPr="002C0BD4">
              <w:rPr>
                <w:rStyle w:val="apple-style-span"/>
                <w:rFonts w:ascii="Times New Roman" w:hAnsi="Times New Roman" w:cs="Times New Roman"/>
                <w:sz w:val="28"/>
                <w:szCs w:val="28"/>
                <w:shd w:val="clear" w:color="auto" w:fill="FFFFFF"/>
              </w:rPr>
              <w:t xml:space="preserve">обеспечение надлежащего сбора  и транспортировки ТБО и ЖБО.                              </w:t>
            </w:r>
          </w:p>
        </w:tc>
      </w:tr>
      <w:tr w:rsidR="00145449" w:rsidRPr="002C0BD4" w:rsidTr="00A82036">
        <w:trPr>
          <w:trHeight w:val="1096"/>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lastRenderedPageBreak/>
              <w:t>Срок и этапы реализации 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Срок реали</w:t>
            </w:r>
            <w:r w:rsidR="00AF05B1">
              <w:rPr>
                <w:rFonts w:ascii="Times New Roman" w:hAnsi="Times New Roman" w:cs="Times New Roman"/>
                <w:sz w:val="28"/>
                <w:szCs w:val="28"/>
              </w:rPr>
              <w:t>зации программы 2014-2024 годы</w:t>
            </w:r>
          </w:p>
        </w:tc>
      </w:tr>
      <w:tr w:rsidR="00145449" w:rsidRPr="002C0BD4" w:rsidTr="00A82036">
        <w:trPr>
          <w:trHeight w:val="1880"/>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4135D" w:rsidRDefault="00145449" w:rsidP="00A82036">
            <w:pPr>
              <w:rPr>
                <w:rFonts w:ascii="Times New Roman" w:hAnsi="Times New Roman" w:cs="Times New Roman"/>
                <w:sz w:val="28"/>
                <w:szCs w:val="28"/>
              </w:rPr>
            </w:pPr>
            <w:r w:rsidRPr="002C0BD4">
              <w:rPr>
                <w:rFonts w:ascii="Times New Roman" w:hAnsi="Times New Roman" w:cs="Times New Roman"/>
                <w:sz w:val="28"/>
                <w:szCs w:val="28"/>
              </w:rPr>
              <w:t>Объемы и источники финансирования 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BD484A" w:rsidP="00A82036">
            <w:pPr>
              <w:rPr>
                <w:rFonts w:ascii="Times New Roman" w:hAnsi="Times New Roman" w:cs="Times New Roman"/>
                <w:sz w:val="28"/>
                <w:szCs w:val="28"/>
              </w:rPr>
            </w:pPr>
            <w:r w:rsidRPr="002C0BD4">
              <w:rPr>
                <w:rFonts w:ascii="Times New Roman" w:hAnsi="Times New Roman" w:cs="Times New Roman"/>
                <w:sz w:val="28"/>
                <w:szCs w:val="28"/>
              </w:rPr>
              <w:t>Объем финансирования Программы определяется инвестиционными программами в зависимости от выбранного варианта развития и схем финансирования, а также с учетом привлечения средств бюджетов всех уровней и иных источников</w:t>
            </w:r>
            <w:r w:rsidR="00A82036">
              <w:rPr>
                <w:rFonts w:ascii="Times New Roman" w:hAnsi="Times New Roman" w:cs="Times New Roman"/>
                <w:sz w:val="28"/>
                <w:szCs w:val="28"/>
              </w:rPr>
              <w:t>.</w:t>
            </w:r>
          </w:p>
        </w:tc>
      </w:tr>
      <w:tr w:rsidR="00145449" w:rsidRPr="002C0BD4" w:rsidTr="00A82036">
        <w:trPr>
          <w:trHeight w:val="4388"/>
        </w:trPr>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D3870" w:rsidP="00A82036">
            <w:pPr>
              <w:spacing w:after="283"/>
              <w:rPr>
                <w:rFonts w:ascii="Times New Roman" w:hAnsi="Times New Roman" w:cs="Times New Roman"/>
                <w:sz w:val="28"/>
                <w:szCs w:val="28"/>
              </w:rPr>
            </w:pPr>
            <w:r w:rsidRPr="002C0BD4">
              <w:rPr>
                <w:rFonts w:ascii="Times New Roman" w:hAnsi="Times New Roman" w:cs="Times New Roman"/>
                <w:sz w:val="28"/>
                <w:szCs w:val="28"/>
              </w:rPr>
              <w:t>Контроль и мониторинг за исполнением Программы</w:t>
            </w:r>
          </w:p>
        </w:tc>
        <w:tc>
          <w:tcPr>
            <w:tcW w:w="0" w:type="auto"/>
            <w:tcBorders>
              <w:top w:val="single" w:sz="2" w:space="0" w:color="000000"/>
              <w:left w:val="single" w:sz="2" w:space="0" w:color="000000"/>
              <w:bottom w:val="single" w:sz="2" w:space="0" w:color="000000"/>
              <w:right w:val="single" w:sz="2" w:space="0" w:color="000000"/>
            </w:tcBorders>
            <w:shd w:val="clear" w:color="000000" w:fill="FFFFFF"/>
            <w:vAlign w:val="center"/>
          </w:tcPr>
          <w:p w:rsidR="00145449" w:rsidRPr="002C0BD4" w:rsidRDefault="001D3870" w:rsidP="00A82036">
            <w:pPr>
              <w:spacing w:after="283"/>
              <w:contextualSpacing/>
              <w:rPr>
                <w:rFonts w:ascii="Times New Roman" w:hAnsi="Times New Roman" w:cs="Times New Roman"/>
                <w:sz w:val="28"/>
                <w:szCs w:val="28"/>
              </w:rPr>
            </w:pPr>
            <w:r w:rsidRPr="002C0BD4">
              <w:rPr>
                <w:rFonts w:ascii="Times New Roman" w:hAnsi="Times New Roman" w:cs="Times New Roman"/>
                <w:sz w:val="28"/>
                <w:szCs w:val="28"/>
              </w:rPr>
              <w:t>Программа реализуется на территории муниципального образования сельское поселение «Поселок Детчино».</w:t>
            </w:r>
          </w:p>
          <w:p w:rsidR="001D3870" w:rsidRPr="002C0BD4" w:rsidRDefault="001D3870" w:rsidP="00A82036">
            <w:pPr>
              <w:spacing w:after="283"/>
              <w:contextualSpacing/>
              <w:rPr>
                <w:rFonts w:ascii="Times New Roman" w:hAnsi="Times New Roman" w:cs="Times New Roman"/>
                <w:sz w:val="28"/>
                <w:szCs w:val="28"/>
              </w:rPr>
            </w:pPr>
            <w:r w:rsidRPr="002C0BD4">
              <w:rPr>
                <w:rFonts w:ascii="Times New Roman" w:hAnsi="Times New Roman" w:cs="Times New Roman"/>
                <w:sz w:val="28"/>
                <w:szCs w:val="28"/>
              </w:rPr>
              <w:t>Координатором Программы является администрация муниципального образования сельское поселение «Поселок Детчино»</w:t>
            </w:r>
          </w:p>
          <w:p w:rsidR="001D3870" w:rsidRPr="009849CF" w:rsidRDefault="001D3870" w:rsidP="00A82036">
            <w:pPr>
              <w:spacing w:after="283"/>
              <w:contextualSpacing/>
              <w:rPr>
                <w:rFonts w:ascii="Times New Roman" w:hAnsi="Times New Roman" w:cs="Times New Roman"/>
                <w:sz w:val="28"/>
                <w:szCs w:val="28"/>
              </w:rPr>
            </w:pPr>
            <w:r w:rsidRPr="002C0BD4">
              <w:rPr>
                <w:rFonts w:ascii="Times New Roman" w:hAnsi="Times New Roman" w:cs="Times New Roman"/>
                <w:sz w:val="28"/>
                <w:szCs w:val="28"/>
              </w:rPr>
              <w:t>Для оценки эффективности реализации Программы администрация муниципального образования сельское поселение «Поселок Детчино» будет ежегодно проводить мониторинг</w:t>
            </w:r>
            <w:r w:rsidR="009849CF" w:rsidRPr="009849CF">
              <w:rPr>
                <w:rFonts w:ascii="Times New Roman" w:hAnsi="Times New Roman" w:cs="Times New Roman"/>
                <w:sz w:val="28"/>
                <w:szCs w:val="28"/>
              </w:rPr>
              <w:t>.</w:t>
            </w:r>
          </w:p>
          <w:p w:rsidR="001D3870" w:rsidRPr="002C0BD4" w:rsidRDefault="001D3870" w:rsidP="00A82036">
            <w:pPr>
              <w:spacing w:after="283"/>
              <w:contextualSpacing/>
              <w:rPr>
                <w:rFonts w:ascii="Times New Roman" w:hAnsi="Times New Roman" w:cs="Times New Roman"/>
                <w:sz w:val="28"/>
                <w:szCs w:val="28"/>
              </w:rPr>
            </w:pPr>
            <w:proofErr w:type="gramStart"/>
            <w:r w:rsidRPr="002C0BD4">
              <w:rPr>
                <w:rFonts w:ascii="Times New Roman" w:hAnsi="Times New Roman" w:cs="Times New Roman"/>
                <w:sz w:val="28"/>
                <w:szCs w:val="28"/>
              </w:rPr>
              <w:t>Контроль за</w:t>
            </w:r>
            <w:proofErr w:type="gramEnd"/>
            <w:r w:rsidRPr="002C0BD4">
              <w:rPr>
                <w:rFonts w:ascii="Times New Roman" w:hAnsi="Times New Roman" w:cs="Times New Roman"/>
                <w:sz w:val="28"/>
                <w:szCs w:val="28"/>
              </w:rPr>
              <w:t xml:space="preserve"> исполнением Программы осуществляет администрация муниципального образования сельское поселение «Поселок Детчино» в пределах своих полномочий в соответствии с законодательством</w:t>
            </w:r>
          </w:p>
        </w:tc>
      </w:tr>
    </w:tbl>
    <w:p w:rsidR="00145449" w:rsidRPr="002C0BD4" w:rsidRDefault="00145449" w:rsidP="00145449">
      <w:pPr>
        <w:jc w:val="both"/>
        <w:rPr>
          <w:rFonts w:ascii="Times New Roman" w:hAnsi="Times New Roman" w:cs="Times New Roman"/>
          <w:sz w:val="28"/>
          <w:szCs w:val="28"/>
        </w:rPr>
      </w:pPr>
    </w:p>
    <w:p w:rsidR="00120DC3" w:rsidRPr="002C0BD4" w:rsidRDefault="00120DC3" w:rsidP="00145449">
      <w:pPr>
        <w:shd w:val="clear" w:color="auto" w:fill="FFFFFF"/>
        <w:jc w:val="center"/>
        <w:outlineLvl w:val="0"/>
        <w:rPr>
          <w:rFonts w:ascii="Times New Roman" w:eastAsia="Times New Roman" w:hAnsi="Times New Roman" w:cs="Times New Roman"/>
          <w:b/>
          <w:bCs/>
          <w:sz w:val="28"/>
          <w:szCs w:val="28"/>
        </w:rPr>
      </w:pPr>
    </w:p>
    <w:p w:rsidR="00120DC3" w:rsidRPr="002C0BD4" w:rsidRDefault="00120DC3" w:rsidP="00145449">
      <w:pPr>
        <w:shd w:val="clear" w:color="auto" w:fill="FFFFFF"/>
        <w:jc w:val="center"/>
        <w:outlineLvl w:val="0"/>
        <w:rPr>
          <w:rFonts w:ascii="Times New Roman" w:eastAsia="Times New Roman" w:hAnsi="Times New Roman" w:cs="Times New Roman"/>
          <w:b/>
          <w:bCs/>
          <w:sz w:val="28"/>
          <w:szCs w:val="28"/>
        </w:rPr>
      </w:pPr>
    </w:p>
    <w:p w:rsidR="00120DC3" w:rsidRPr="003B6999" w:rsidRDefault="00120DC3" w:rsidP="003B6999">
      <w:pPr>
        <w:spacing w:line="360" w:lineRule="auto"/>
        <w:ind w:firstLine="708"/>
        <w:jc w:val="both"/>
        <w:rPr>
          <w:rFonts w:ascii="Times New Roman" w:hAnsi="Times New Roman" w:cs="Times New Roman"/>
          <w:sz w:val="28"/>
          <w:szCs w:val="28"/>
        </w:rPr>
      </w:pPr>
    </w:p>
    <w:p w:rsidR="00BA3D46" w:rsidRPr="002C0BD4" w:rsidRDefault="00BA3D46" w:rsidP="00145449">
      <w:pPr>
        <w:shd w:val="clear" w:color="auto" w:fill="FFFFFF"/>
        <w:jc w:val="center"/>
        <w:outlineLvl w:val="0"/>
        <w:rPr>
          <w:rFonts w:ascii="Times New Roman" w:eastAsia="Times New Roman" w:hAnsi="Times New Roman" w:cs="Times New Roman"/>
          <w:b/>
          <w:bCs/>
          <w:sz w:val="28"/>
          <w:szCs w:val="28"/>
        </w:rPr>
      </w:pPr>
    </w:p>
    <w:p w:rsidR="00BA3D46" w:rsidRPr="002C0BD4" w:rsidRDefault="00BA3D46"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2C0BD4" w:rsidRDefault="00793CF0" w:rsidP="00145449">
      <w:pPr>
        <w:shd w:val="clear" w:color="auto" w:fill="FFFFFF"/>
        <w:jc w:val="center"/>
        <w:outlineLvl w:val="0"/>
        <w:rPr>
          <w:rFonts w:ascii="Times New Roman" w:eastAsia="Times New Roman" w:hAnsi="Times New Roman" w:cs="Times New Roman"/>
          <w:b/>
          <w:bCs/>
          <w:sz w:val="28"/>
          <w:szCs w:val="28"/>
        </w:rPr>
      </w:pPr>
    </w:p>
    <w:p w:rsidR="00793CF0" w:rsidRPr="00AF05B1" w:rsidRDefault="00793CF0"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24135D" w:rsidRPr="00AF05B1" w:rsidRDefault="0024135D" w:rsidP="00145449">
      <w:pPr>
        <w:shd w:val="clear" w:color="auto" w:fill="FFFFFF"/>
        <w:jc w:val="center"/>
        <w:outlineLvl w:val="0"/>
        <w:rPr>
          <w:rFonts w:ascii="Times New Roman" w:eastAsia="Times New Roman" w:hAnsi="Times New Roman" w:cs="Times New Roman"/>
          <w:b/>
          <w:bCs/>
          <w:sz w:val="28"/>
          <w:szCs w:val="28"/>
        </w:rPr>
      </w:pPr>
    </w:p>
    <w:p w:rsidR="00145449" w:rsidRPr="002C0BD4" w:rsidRDefault="00145449" w:rsidP="00145449">
      <w:pPr>
        <w:shd w:val="clear" w:color="auto" w:fill="FFFFFF"/>
        <w:jc w:val="center"/>
        <w:outlineLvl w:val="0"/>
        <w:rPr>
          <w:rFonts w:ascii="Times New Roman" w:eastAsia="Times New Roman" w:hAnsi="Times New Roman" w:cs="Times New Roman"/>
          <w:b/>
          <w:bCs/>
          <w:sz w:val="28"/>
          <w:szCs w:val="28"/>
        </w:rPr>
      </w:pPr>
      <w:bookmarkStart w:id="1" w:name="_Toc57969356"/>
      <w:r w:rsidRPr="002C0BD4">
        <w:rPr>
          <w:rFonts w:ascii="Times New Roman" w:eastAsia="Times New Roman" w:hAnsi="Times New Roman" w:cs="Times New Roman"/>
          <w:b/>
          <w:bCs/>
          <w:sz w:val="28"/>
          <w:szCs w:val="28"/>
        </w:rPr>
        <w:lastRenderedPageBreak/>
        <w:t>1.  Содержание проблемы и обоснование ее решения программными методами</w:t>
      </w:r>
      <w:bookmarkEnd w:id="1"/>
    </w:p>
    <w:p w:rsidR="00145449" w:rsidRPr="002C0BD4" w:rsidRDefault="00145449" w:rsidP="00145449">
      <w:pPr>
        <w:shd w:val="clear" w:color="auto" w:fill="FFFFFF"/>
        <w:jc w:val="center"/>
        <w:outlineLvl w:val="0"/>
        <w:rPr>
          <w:rFonts w:ascii="Times New Roman" w:eastAsia="Times New Roman" w:hAnsi="Times New Roman" w:cs="Times New Roman"/>
          <w:b/>
          <w:bCs/>
          <w:sz w:val="28"/>
          <w:szCs w:val="28"/>
        </w:rPr>
      </w:pP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Одним из основополагающих условий развития  поселения является комплексное развитие систем жизнеобеспечения сельского поселения «Поселок Детчино».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45449" w:rsidRPr="002C0BD4" w:rsidRDefault="00145449" w:rsidP="00715E70">
      <w:pPr>
        <w:pStyle w:val="23"/>
        <w:numPr>
          <w:ilvl w:val="0"/>
          <w:numId w:val="4"/>
        </w:numPr>
        <w:tabs>
          <w:tab w:val="clear" w:pos="1260"/>
          <w:tab w:val="num" w:pos="1080"/>
        </w:tabs>
        <w:spacing w:after="0" w:line="360" w:lineRule="auto"/>
        <w:ind w:left="0" w:firstLine="539"/>
        <w:jc w:val="both"/>
        <w:rPr>
          <w:sz w:val="28"/>
          <w:szCs w:val="28"/>
        </w:rPr>
      </w:pPr>
      <w:r w:rsidRPr="002C0BD4">
        <w:rPr>
          <w:sz w:val="28"/>
          <w:szCs w:val="28"/>
        </w:rPr>
        <w:t>демографическое развитие;</w:t>
      </w:r>
    </w:p>
    <w:p w:rsidR="00145449" w:rsidRPr="002C0BD4" w:rsidRDefault="00145449" w:rsidP="00715E70">
      <w:pPr>
        <w:pStyle w:val="23"/>
        <w:numPr>
          <w:ilvl w:val="0"/>
          <w:numId w:val="4"/>
        </w:numPr>
        <w:tabs>
          <w:tab w:val="clear" w:pos="1260"/>
          <w:tab w:val="num" w:pos="1080"/>
        </w:tabs>
        <w:spacing w:after="0" w:line="360" w:lineRule="auto"/>
        <w:ind w:left="0" w:firstLine="539"/>
        <w:jc w:val="both"/>
        <w:rPr>
          <w:sz w:val="28"/>
          <w:szCs w:val="28"/>
        </w:rPr>
      </w:pPr>
      <w:r w:rsidRPr="002C0BD4">
        <w:rPr>
          <w:sz w:val="28"/>
          <w:szCs w:val="28"/>
        </w:rPr>
        <w:t>перспективное строительство;</w:t>
      </w:r>
    </w:p>
    <w:p w:rsidR="00145449" w:rsidRPr="002C0BD4" w:rsidRDefault="00145449" w:rsidP="00715E70">
      <w:pPr>
        <w:pStyle w:val="23"/>
        <w:numPr>
          <w:ilvl w:val="0"/>
          <w:numId w:val="4"/>
        </w:numPr>
        <w:tabs>
          <w:tab w:val="clear" w:pos="1260"/>
          <w:tab w:val="num" w:pos="1080"/>
        </w:tabs>
        <w:spacing w:after="0" w:line="360" w:lineRule="auto"/>
        <w:ind w:left="0" w:firstLine="539"/>
        <w:jc w:val="both"/>
        <w:rPr>
          <w:sz w:val="28"/>
          <w:szCs w:val="28"/>
        </w:rPr>
      </w:pPr>
      <w:r w:rsidRPr="002C0BD4">
        <w:rPr>
          <w:sz w:val="28"/>
          <w:szCs w:val="28"/>
        </w:rPr>
        <w:t>перспективный спрос коммунальных ресурсов;</w:t>
      </w:r>
    </w:p>
    <w:p w:rsidR="00145449" w:rsidRPr="002C0BD4" w:rsidRDefault="00145449" w:rsidP="00715E70">
      <w:pPr>
        <w:pStyle w:val="23"/>
        <w:numPr>
          <w:ilvl w:val="0"/>
          <w:numId w:val="4"/>
        </w:numPr>
        <w:tabs>
          <w:tab w:val="clear" w:pos="1260"/>
          <w:tab w:val="num" w:pos="1080"/>
        </w:tabs>
        <w:spacing w:after="0" w:line="360" w:lineRule="auto"/>
        <w:ind w:left="0" w:firstLine="539"/>
        <w:jc w:val="both"/>
        <w:rPr>
          <w:sz w:val="28"/>
          <w:szCs w:val="28"/>
        </w:rPr>
      </w:pPr>
      <w:r w:rsidRPr="002C0BD4">
        <w:rPr>
          <w:sz w:val="28"/>
          <w:szCs w:val="28"/>
        </w:rPr>
        <w:t>состояние коммунальной инфраструктуры;</w:t>
      </w:r>
    </w:p>
    <w:p w:rsidR="00145449" w:rsidRPr="002C0BD4" w:rsidRDefault="00145449" w:rsidP="00715E70">
      <w:pPr>
        <w:spacing w:line="360" w:lineRule="auto"/>
        <w:ind w:firstLine="708"/>
        <w:jc w:val="both"/>
        <w:rPr>
          <w:rFonts w:ascii="Times New Roman" w:hAnsi="Times New Roman" w:cs="Times New Roman"/>
          <w:sz w:val="28"/>
          <w:szCs w:val="28"/>
        </w:rPr>
      </w:pPr>
      <w:proofErr w:type="gramStart"/>
      <w:r w:rsidRPr="002C0BD4">
        <w:rPr>
          <w:rFonts w:ascii="Times New Roman" w:hAnsi="Times New Roman" w:cs="Times New Roman"/>
          <w:sz w:val="28"/>
          <w:szCs w:val="28"/>
        </w:rPr>
        <w:t>Программа комплексного развития систем коммунальной инфраструктуры муниципального образования  сельское поселени</w:t>
      </w:r>
      <w:r w:rsidR="002E0636" w:rsidRPr="002C0BD4">
        <w:rPr>
          <w:rFonts w:ascii="Times New Roman" w:hAnsi="Times New Roman" w:cs="Times New Roman"/>
          <w:sz w:val="28"/>
          <w:szCs w:val="28"/>
        </w:rPr>
        <w:t>е «Поселок Детчино» на 2014-2024</w:t>
      </w:r>
      <w:r w:rsidRPr="002C0BD4">
        <w:rPr>
          <w:rFonts w:ascii="Times New Roman" w:hAnsi="Times New Roman" w:cs="Times New Roman"/>
          <w:sz w:val="28"/>
          <w:szCs w:val="28"/>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w:t>
      </w:r>
      <w:proofErr w:type="gramEnd"/>
      <w:r w:rsidRPr="002C0BD4">
        <w:rPr>
          <w:rFonts w:ascii="Times New Roman" w:hAnsi="Times New Roman" w:cs="Times New Roman"/>
          <w:sz w:val="28"/>
          <w:szCs w:val="28"/>
        </w:rPr>
        <w:t xml:space="preserve">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145449"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коммунальными услугами, снижение износа </w:t>
      </w:r>
      <w:r w:rsidRPr="002C0BD4">
        <w:rPr>
          <w:rFonts w:ascii="Times New Roman" w:hAnsi="Times New Roman" w:cs="Times New Roman"/>
          <w:sz w:val="28"/>
          <w:szCs w:val="28"/>
        </w:rPr>
        <w:lastRenderedPageBreak/>
        <w:t xml:space="preserve">объектов коммунальной инфраструктуры, модернизацию этих объектов путем внедрения </w:t>
      </w:r>
      <w:proofErr w:type="spellStart"/>
      <w:r w:rsidRPr="002C0BD4">
        <w:rPr>
          <w:rFonts w:ascii="Times New Roman" w:hAnsi="Times New Roman" w:cs="Times New Roman"/>
          <w:sz w:val="28"/>
          <w:szCs w:val="28"/>
        </w:rPr>
        <w:t>ресурсо</w:t>
      </w:r>
      <w:proofErr w:type="spellEnd"/>
      <w:r w:rsidRPr="002C0BD4">
        <w:rPr>
          <w:rFonts w:ascii="Times New Roman" w:hAnsi="Times New Roman" w:cs="Times New Roman"/>
          <w:sz w:val="28"/>
          <w:szCs w:val="28"/>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2C0BD4">
        <w:rPr>
          <w:rFonts w:ascii="Times New Roman" w:hAnsi="Times New Roman" w:cs="Times New Roman"/>
          <w:sz w:val="28"/>
          <w:szCs w:val="28"/>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sidRPr="002C0BD4">
        <w:rPr>
          <w:rFonts w:ascii="Times New Roman" w:hAnsi="Times New Roman" w:cs="Times New Roman"/>
          <w:sz w:val="28"/>
          <w:szCs w:val="28"/>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B56268" w:rsidRPr="002C0BD4" w:rsidRDefault="00B56268" w:rsidP="00145449">
      <w:pPr>
        <w:pStyle w:val="ConsPlusNormal"/>
        <w:widowControl/>
        <w:ind w:firstLine="540"/>
        <w:jc w:val="both"/>
        <w:rPr>
          <w:rFonts w:ascii="Times New Roman" w:hAnsi="Times New Roman" w:cs="Times New Roman"/>
          <w:sz w:val="28"/>
          <w:szCs w:val="28"/>
        </w:rPr>
      </w:pPr>
    </w:p>
    <w:p w:rsidR="00715E70" w:rsidRPr="00715E70" w:rsidRDefault="00145449" w:rsidP="00715E70">
      <w:pPr>
        <w:pStyle w:val="a5"/>
        <w:numPr>
          <w:ilvl w:val="1"/>
          <w:numId w:val="37"/>
        </w:numPr>
        <w:shd w:val="clear" w:color="auto" w:fill="FFFFFF"/>
        <w:jc w:val="center"/>
        <w:outlineLvl w:val="0"/>
        <w:rPr>
          <w:rFonts w:ascii="Times New Roman" w:eastAsia="Times New Roman" w:hAnsi="Times New Roman"/>
          <w:b/>
          <w:bCs/>
          <w:sz w:val="28"/>
          <w:szCs w:val="28"/>
        </w:rPr>
      </w:pPr>
      <w:bookmarkStart w:id="2" w:name="_Toc57969357"/>
      <w:r w:rsidRPr="00715E70">
        <w:rPr>
          <w:rFonts w:ascii="Times New Roman" w:eastAsia="Times New Roman" w:hAnsi="Times New Roman"/>
          <w:b/>
          <w:bCs/>
          <w:sz w:val="28"/>
          <w:szCs w:val="28"/>
        </w:rPr>
        <w:t>Демографическое развитие муниципального образования</w:t>
      </w:r>
      <w:bookmarkEnd w:id="2"/>
      <w:r w:rsidR="00715E70">
        <w:rPr>
          <w:rFonts w:ascii="Times New Roman" w:eastAsia="Times New Roman" w:hAnsi="Times New Roman"/>
          <w:b/>
          <w:bCs/>
          <w:sz w:val="28"/>
          <w:szCs w:val="28"/>
        </w:rPr>
        <w:t>.</w:t>
      </w:r>
    </w:p>
    <w:p w:rsidR="00145449" w:rsidRPr="002C0BD4" w:rsidRDefault="00145449" w:rsidP="00617CB3">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Сельское поселение «Поселок Детчино» расположено на северо-востоке Калужской </w:t>
      </w:r>
      <w:r w:rsidR="00971B89" w:rsidRPr="002C0BD4">
        <w:rPr>
          <w:rFonts w:ascii="Times New Roman" w:hAnsi="Times New Roman" w:cs="Times New Roman"/>
          <w:sz w:val="28"/>
          <w:szCs w:val="28"/>
        </w:rPr>
        <w:t>о</w:t>
      </w:r>
      <w:r w:rsidRPr="002C0BD4">
        <w:rPr>
          <w:rFonts w:ascii="Times New Roman" w:hAnsi="Times New Roman" w:cs="Times New Roman"/>
          <w:sz w:val="28"/>
          <w:szCs w:val="28"/>
        </w:rPr>
        <w:t>бласти</w:t>
      </w:r>
      <w:r w:rsidR="00971B89" w:rsidRPr="002C0BD4">
        <w:rPr>
          <w:rFonts w:ascii="Times New Roman" w:hAnsi="Times New Roman" w:cs="Times New Roman"/>
          <w:sz w:val="28"/>
          <w:szCs w:val="28"/>
        </w:rPr>
        <w:t xml:space="preserve"> </w:t>
      </w:r>
      <w:r w:rsidRPr="002C0BD4">
        <w:rPr>
          <w:rFonts w:ascii="Times New Roman" w:hAnsi="Times New Roman" w:cs="Times New Roman"/>
          <w:sz w:val="28"/>
          <w:szCs w:val="28"/>
        </w:rPr>
        <w:t xml:space="preserve">в юго-западной части Малоярославецкого района в </w:t>
      </w:r>
      <w:smartTag w:uri="urn:schemas-microsoft-com:office:smarttags" w:element="metricconverter">
        <w:smartTagPr>
          <w:attr w:name="ProductID" w:val="25 км"/>
        </w:smartTagPr>
        <w:r w:rsidRPr="002C0BD4">
          <w:rPr>
            <w:rFonts w:ascii="Times New Roman" w:hAnsi="Times New Roman" w:cs="Times New Roman"/>
            <w:sz w:val="28"/>
            <w:szCs w:val="28"/>
          </w:rPr>
          <w:t>25 км</w:t>
        </w:r>
      </w:smartTag>
      <w:r w:rsidR="00617CB3">
        <w:rPr>
          <w:rFonts w:ascii="Times New Roman" w:hAnsi="Times New Roman" w:cs="Times New Roman"/>
          <w:sz w:val="28"/>
          <w:szCs w:val="28"/>
        </w:rPr>
        <w:t xml:space="preserve"> от районного центра </w:t>
      </w:r>
      <w:proofErr w:type="spellStart"/>
      <w:r w:rsidR="00617CB3">
        <w:rPr>
          <w:rFonts w:ascii="Times New Roman" w:hAnsi="Times New Roman" w:cs="Times New Roman"/>
          <w:sz w:val="28"/>
          <w:szCs w:val="28"/>
        </w:rPr>
        <w:t>г</w:t>
      </w:r>
      <w:proofErr w:type="gramStart"/>
      <w:r w:rsidR="00617CB3">
        <w:rPr>
          <w:rFonts w:ascii="Times New Roman" w:hAnsi="Times New Roman" w:cs="Times New Roman"/>
          <w:sz w:val="28"/>
          <w:szCs w:val="28"/>
        </w:rPr>
        <w:t>.</w:t>
      </w:r>
      <w:r w:rsidR="00971B89" w:rsidRPr="002C0BD4">
        <w:rPr>
          <w:rFonts w:ascii="Times New Roman" w:hAnsi="Times New Roman" w:cs="Times New Roman"/>
          <w:sz w:val="28"/>
          <w:szCs w:val="28"/>
        </w:rPr>
        <w:t>М</w:t>
      </w:r>
      <w:proofErr w:type="gramEnd"/>
      <w:r w:rsidRPr="002C0BD4">
        <w:rPr>
          <w:rFonts w:ascii="Times New Roman" w:hAnsi="Times New Roman" w:cs="Times New Roman"/>
          <w:sz w:val="28"/>
          <w:szCs w:val="28"/>
        </w:rPr>
        <w:t>алоярославец</w:t>
      </w:r>
      <w:proofErr w:type="spellEnd"/>
      <w:r w:rsidRPr="002C0BD4">
        <w:rPr>
          <w:rFonts w:ascii="Times New Roman" w:hAnsi="Times New Roman" w:cs="Times New Roman"/>
          <w:sz w:val="28"/>
          <w:szCs w:val="28"/>
        </w:rPr>
        <w:t xml:space="preserve">, в </w:t>
      </w:r>
      <w:smartTag w:uri="urn:schemas-microsoft-com:office:smarttags" w:element="metricconverter">
        <w:smartTagPr>
          <w:attr w:name="ProductID" w:val="35 км"/>
        </w:smartTagPr>
        <w:r w:rsidRPr="002C0BD4">
          <w:rPr>
            <w:rFonts w:ascii="Times New Roman" w:hAnsi="Times New Roman" w:cs="Times New Roman"/>
            <w:sz w:val="28"/>
            <w:szCs w:val="28"/>
          </w:rPr>
          <w:t>35 км</w:t>
        </w:r>
      </w:smartTag>
      <w:r w:rsidRPr="002C0BD4">
        <w:rPr>
          <w:rFonts w:ascii="Times New Roman" w:hAnsi="Times New Roman" w:cs="Times New Roman"/>
          <w:sz w:val="28"/>
          <w:szCs w:val="28"/>
        </w:rPr>
        <w:t xml:space="preserve">  от областного центра- г. Калуга.</w:t>
      </w:r>
    </w:p>
    <w:p w:rsidR="00145449" w:rsidRPr="002C0BD4" w:rsidRDefault="001D3870"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П</w:t>
      </w:r>
      <w:r w:rsidR="00145449" w:rsidRPr="002C0BD4">
        <w:rPr>
          <w:rFonts w:ascii="Times New Roman" w:hAnsi="Times New Roman" w:cs="Times New Roman"/>
          <w:sz w:val="28"/>
          <w:szCs w:val="28"/>
        </w:rPr>
        <w:t>лощадь сельского поселения-70,9 кв. км</w:t>
      </w:r>
      <w:proofErr w:type="gramStart"/>
      <w:r w:rsidR="00145449" w:rsidRPr="002C0BD4">
        <w:rPr>
          <w:rFonts w:ascii="Times New Roman" w:hAnsi="Times New Roman" w:cs="Times New Roman"/>
          <w:sz w:val="28"/>
          <w:szCs w:val="28"/>
        </w:rPr>
        <w:t>.</w:t>
      </w:r>
      <w:proofErr w:type="gramEnd"/>
      <w:r w:rsidR="00145449" w:rsidRPr="002C0BD4">
        <w:rPr>
          <w:rFonts w:ascii="Times New Roman" w:hAnsi="Times New Roman" w:cs="Times New Roman"/>
          <w:sz w:val="28"/>
          <w:szCs w:val="28"/>
        </w:rPr>
        <w:t xml:space="preserve">  </w:t>
      </w:r>
      <w:proofErr w:type="gramStart"/>
      <w:r w:rsidR="00145449" w:rsidRPr="002C0BD4">
        <w:rPr>
          <w:rFonts w:ascii="Times New Roman" w:hAnsi="Times New Roman" w:cs="Times New Roman"/>
          <w:sz w:val="28"/>
          <w:szCs w:val="28"/>
        </w:rPr>
        <w:t>с</w:t>
      </w:r>
      <w:proofErr w:type="gramEnd"/>
      <w:r w:rsidR="00145449" w:rsidRPr="002C0BD4">
        <w:rPr>
          <w:rFonts w:ascii="Times New Roman" w:hAnsi="Times New Roman" w:cs="Times New Roman"/>
          <w:sz w:val="28"/>
          <w:szCs w:val="28"/>
        </w:rPr>
        <w:t>остоит из  16 населенных пунктов: село</w:t>
      </w:r>
      <w:r w:rsidR="002C0BD4" w:rsidRPr="002C0BD4">
        <w:rPr>
          <w:rFonts w:ascii="Times New Roman" w:hAnsi="Times New Roman" w:cs="Times New Roman"/>
          <w:sz w:val="28"/>
          <w:szCs w:val="28"/>
        </w:rPr>
        <w:t xml:space="preserve"> </w:t>
      </w:r>
      <w:r w:rsidR="00145449" w:rsidRPr="002C0BD4">
        <w:rPr>
          <w:rFonts w:ascii="Times New Roman" w:hAnsi="Times New Roman" w:cs="Times New Roman"/>
          <w:sz w:val="28"/>
          <w:szCs w:val="28"/>
        </w:rPr>
        <w:t>Детчино</w:t>
      </w:r>
      <w:r w:rsidR="00A77F2E">
        <w:rPr>
          <w:rFonts w:ascii="Times New Roman" w:hAnsi="Times New Roman" w:cs="Times New Roman"/>
          <w:sz w:val="28"/>
          <w:szCs w:val="28"/>
        </w:rPr>
        <w:t xml:space="preserve"> </w:t>
      </w:r>
      <w:r w:rsidR="00145449" w:rsidRPr="002C0BD4">
        <w:rPr>
          <w:rFonts w:ascii="Times New Roman" w:hAnsi="Times New Roman" w:cs="Times New Roman"/>
          <w:sz w:val="28"/>
          <w:szCs w:val="28"/>
        </w:rPr>
        <w:t xml:space="preserve">- административно-хозяйственный центр, деревни: </w:t>
      </w:r>
      <w:proofErr w:type="spellStart"/>
      <w:r w:rsidR="00145449" w:rsidRPr="002C0BD4">
        <w:rPr>
          <w:rFonts w:ascii="Times New Roman" w:hAnsi="Times New Roman" w:cs="Times New Roman"/>
          <w:sz w:val="28"/>
          <w:szCs w:val="28"/>
        </w:rPr>
        <w:t>Авдотьино</w:t>
      </w:r>
      <w:proofErr w:type="spellEnd"/>
      <w:r w:rsidR="00145449" w:rsidRPr="002C0BD4">
        <w:rPr>
          <w:rFonts w:ascii="Times New Roman" w:hAnsi="Times New Roman" w:cs="Times New Roman"/>
          <w:sz w:val="28"/>
          <w:szCs w:val="28"/>
        </w:rPr>
        <w:t xml:space="preserve">, Барановка, </w:t>
      </w:r>
      <w:proofErr w:type="spellStart"/>
      <w:r w:rsidR="00145449" w:rsidRPr="002C0BD4">
        <w:rPr>
          <w:rFonts w:ascii="Times New Roman" w:hAnsi="Times New Roman" w:cs="Times New Roman"/>
          <w:sz w:val="28"/>
          <w:szCs w:val="28"/>
        </w:rPr>
        <w:t>Богрово</w:t>
      </w:r>
      <w:proofErr w:type="spellEnd"/>
      <w:r w:rsidR="00145449" w:rsidRPr="002C0BD4">
        <w:rPr>
          <w:rFonts w:ascii="Times New Roman" w:hAnsi="Times New Roman" w:cs="Times New Roman"/>
          <w:sz w:val="28"/>
          <w:szCs w:val="28"/>
        </w:rPr>
        <w:t xml:space="preserve">, </w:t>
      </w:r>
      <w:proofErr w:type="spellStart"/>
      <w:r w:rsidR="00145449" w:rsidRPr="002C0BD4">
        <w:rPr>
          <w:rFonts w:ascii="Times New Roman" w:hAnsi="Times New Roman" w:cs="Times New Roman"/>
          <w:sz w:val="28"/>
          <w:szCs w:val="28"/>
        </w:rPr>
        <w:t>Букрино</w:t>
      </w:r>
      <w:proofErr w:type="spellEnd"/>
      <w:r w:rsidR="00145449" w:rsidRPr="002C0BD4">
        <w:rPr>
          <w:rFonts w:ascii="Times New Roman" w:hAnsi="Times New Roman" w:cs="Times New Roman"/>
          <w:sz w:val="28"/>
          <w:szCs w:val="28"/>
        </w:rPr>
        <w:t xml:space="preserve">, Быково, Верхние Горки,  </w:t>
      </w:r>
      <w:proofErr w:type="spellStart"/>
      <w:r w:rsidR="00145449" w:rsidRPr="002C0BD4">
        <w:rPr>
          <w:rFonts w:ascii="Times New Roman" w:hAnsi="Times New Roman" w:cs="Times New Roman"/>
          <w:sz w:val="28"/>
          <w:szCs w:val="28"/>
        </w:rPr>
        <w:t>Желудовка</w:t>
      </w:r>
      <w:proofErr w:type="spellEnd"/>
      <w:r w:rsidR="00145449" w:rsidRPr="002C0BD4">
        <w:rPr>
          <w:rFonts w:ascii="Times New Roman" w:hAnsi="Times New Roman" w:cs="Times New Roman"/>
          <w:sz w:val="28"/>
          <w:szCs w:val="28"/>
        </w:rPr>
        <w:t xml:space="preserve">, Корнеевка, </w:t>
      </w:r>
      <w:proofErr w:type="spellStart"/>
      <w:r w:rsidR="00145449" w:rsidRPr="002C0BD4">
        <w:rPr>
          <w:rFonts w:ascii="Times New Roman" w:hAnsi="Times New Roman" w:cs="Times New Roman"/>
          <w:sz w:val="28"/>
          <w:szCs w:val="28"/>
        </w:rPr>
        <w:t>Кульнево</w:t>
      </w:r>
      <w:proofErr w:type="spellEnd"/>
      <w:r w:rsidR="00145449" w:rsidRPr="002C0BD4">
        <w:rPr>
          <w:rFonts w:ascii="Times New Roman" w:hAnsi="Times New Roman" w:cs="Times New Roman"/>
          <w:sz w:val="28"/>
          <w:szCs w:val="28"/>
        </w:rPr>
        <w:t xml:space="preserve">, </w:t>
      </w:r>
      <w:proofErr w:type="spellStart"/>
      <w:r w:rsidR="00145449" w:rsidRPr="002C0BD4">
        <w:rPr>
          <w:rFonts w:ascii="Times New Roman" w:hAnsi="Times New Roman" w:cs="Times New Roman"/>
          <w:sz w:val="28"/>
          <w:szCs w:val="28"/>
        </w:rPr>
        <w:t>Курдюковка</w:t>
      </w:r>
      <w:proofErr w:type="spellEnd"/>
      <w:r w:rsidR="00145449" w:rsidRPr="002C0BD4">
        <w:rPr>
          <w:rFonts w:ascii="Times New Roman" w:hAnsi="Times New Roman" w:cs="Times New Roman"/>
          <w:sz w:val="28"/>
          <w:szCs w:val="28"/>
        </w:rPr>
        <w:t xml:space="preserve">, </w:t>
      </w:r>
      <w:proofErr w:type="spellStart"/>
      <w:r w:rsidR="00145449" w:rsidRPr="002C0BD4">
        <w:rPr>
          <w:rFonts w:ascii="Times New Roman" w:hAnsi="Times New Roman" w:cs="Times New Roman"/>
          <w:sz w:val="28"/>
          <w:szCs w:val="28"/>
        </w:rPr>
        <w:t>Малахово</w:t>
      </w:r>
      <w:proofErr w:type="spellEnd"/>
      <w:r w:rsidR="00145449" w:rsidRPr="002C0BD4">
        <w:rPr>
          <w:rFonts w:ascii="Times New Roman" w:hAnsi="Times New Roman" w:cs="Times New Roman"/>
          <w:sz w:val="28"/>
          <w:szCs w:val="28"/>
        </w:rPr>
        <w:t xml:space="preserve">, </w:t>
      </w:r>
      <w:proofErr w:type="spellStart"/>
      <w:r w:rsidR="00145449" w:rsidRPr="002C0BD4">
        <w:rPr>
          <w:rFonts w:ascii="Times New Roman" w:hAnsi="Times New Roman" w:cs="Times New Roman"/>
          <w:sz w:val="28"/>
          <w:szCs w:val="28"/>
        </w:rPr>
        <w:t>Мокрищи</w:t>
      </w:r>
      <w:proofErr w:type="spellEnd"/>
      <w:r w:rsidR="00145449" w:rsidRPr="002C0BD4">
        <w:rPr>
          <w:rFonts w:ascii="Times New Roman" w:hAnsi="Times New Roman" w:cs="Times New Roman"/>
          <w:sz w:val="28"/>
          <w:szCs w:val="28"/>
        </w:rPr>
        <w:t xml:space="preserve">, Нижние Горки, </w:t>
      </w:r>
      <w:proofErr w:type="spellStart"/>
      <w:r w:rsidR="00145449" w:rsidRPr="002C0BD4">
        <w:rPr>
          <w:rFonts w:ascii="Times New Roman" w:hAnsi="Times New Roman" w:cs="Times New Roman"/>
          <w:sz w:val="28"/>
          <w:szCs w:val="28"/>
        </w:rPr>
        <w:t>Таурово</w:t>
      </w:r>
      <w:proofErr w:type="spellEnd"/>
      <w:r w:rsidR="00145449" w:rsidRPr="002C0BD4">
        <w:rPr>
          <w:rFonts w:ascii="Times New Roman" w:hAnsi="Times New Roman" w:cs="Times New Roman"/>
          <w:sz w:val="28"/>
          <w:szCs w:val="28"/>
        </w:rPr>
        <w:t xml:space="preserve">, </w:t>
      </w:r>
      <w:proofErr w:type="spellStart"/>
      <w:r w:rsidR="00145449" w:rsidRPr="002C0BD4">
        <w:rPr>
          <w:rFonts w:ascii="Times New Roman" w:hAnsi="Times New Roman" w:cs="Times New Roman"/>
          <w:sz w:val="28"/>
          <w:szCs w:val="28"/>
        </w:rPr>
        <w:t>Тимохино</w:t>
      </w:r>
      <w:proofErr w:type="spellEnd"/>
      <w:r w:rsidR="00145449" w:rsidRPr="002C0BD4">
        <w:rPr>
          <w:rFonts w:ascii="Times New Roman" w:hAnsi="Times New Roman" w:cs="Times New Roman"/>
          <w:sz w:val="28"/>
          <w:szCs w:val="28"/>
        </w:rPr>
        <w:t>.</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Рельеф местности типичный для центральной России.  </w:t>
      </w:r>
      <w:r w:rsidR="002C0BD4">
        <w:rPr>
          <w:rFonts w:ascii="Times New Roman" w:hAnsi="Times New Roman" w:cs="Times New Roman"/>
          <w:sz w:val="28"/>
          <w:szCs w:val="28"/>
        </w:rPr>
        <w:t>Почти вся площадь представляет</w:t>
      </w:r>
      <w:r w:rsidR="002C0BD4" w:rsidRPr="002C0BD4">
        <w:rPr>
          <w:rFonts w:ascii="Times New Roman" w:hAnsi="Times New Roman" w:cs="Times New Roman"/>
          <w:sz w:val="28"/>
          <w:szCs w:val="28"/>
        </w:rPr>
        <w:t xml:space="preserve"> </w:t>
      </w:r>
      <w:r w:rsidRPr="002C0BD4">
        <w:rPr>
          <w:rFonts w:ascii="Times New Roman" w:hAnsi="Times New Roman" w:cs="Times New Roman"/>
          <w:sz w:val="28"/>
          <w:szCs w:val="28"/>
        </w:rPr>
        <w:t>собой холмисто-увалистую, местами плоскую равнину, поднимающуюся  в среднем  на 250-</w:t>
      </w:r>
      <w:smartTag w:uri="urn:schemas-microsoft-com:office:smarttags" w:element="metricconverter">
        <w:smartTagPr>
          <w:attr w:name="ProductID" w:val="280 м"/>
        </w:smartTagPr>
        <w:r w:rsidRPr="002C0BD4">
          <w:rPr>
            <w:rFonts w:ascii="Times New Roman" w:hAnsi="Times New Roman" w:cs="Times New Roman"/>
            <w:sz w:val="28"/>
            <w:szCs w:val="28"/>
          </w:rPr>
          <w:t>280 м</w:t>
        </w:r>
      </w:smartTag>
      <w:r w:rsidRPr="002C0BD4">
        <w:rPr>
          <w:rFonts w:ascii="Times New Roman" w:hAnsi="Times New Roman" w:cs="Times New Roman"/>
          <w:sz w:val="28"/>
          <w:szCs w:val="28"/>
        </w:rPr>
        <w:t xml:space="preserve"> над уровнем моря.</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Климат области характеризуется умеренно жарким и влажным летом и </w:t>
      </w:r>
      <w:r w:rsidRPr="002C0BD4">
        <w:rPr>
          <w:rFonts w:ascii="Times New Roman" w:hAnsi="Times New Roman" w:cs="Times New Roman"/>
          <w:sz w:val="28"/>
          <w:szCs w:val="28"/>
        </w:rPr>
        <w:lastRenderedPageBreak/>
        <w:t>умеренно холодной зимой с устойчивым снежным покровом, благоприятствует  развитию  естественной</w:t>
      </w:r>
      <w:r w:rsidR="002C0BD4" w:rsidRPr="002C0BD4">
        <w:rPr>
          <w:rFonts w:ascii="Times New Roman" w:hAnsi="Times New Roman" w:cs="Times New Roman"/>
          <w:sz w:val="28"/>
          <w:szCs w:val="28"/>
        </w:rPr>
        <w:t xml:space="preserve"> </w:t>
      </w:r>
      <w:r w:rsidRPr="002C0BD4">
        <w:rPr>
          <w:rFonts w:ascii="Times New Roman" w:hAnsi="Times New Roman" w:cs="Times New Roman"/>
          <w:sz w:val="28"/>
          <w:szCs w:val="28"/>
        </w:rPr>
        <w:t xml:space="preserve">растительности, а также  выращиванию  озимых и яровых  зерновых культур, картофеля. В среднем  за год выпадает </w:t>
      </w:r>
      <w:smartTag w:uri="urn:schemas-microsoft-com:office:smarttags" w:element="metricconverter">
        <w:smartTagPr>
          <w:attr w:name="ProductID" w:val="650 мм"/>
        </w:smartTagPr>
        <w:r w:rsidRPr="002C0BD4">
          <w:rPr>
            <w:rFonts w:ascii="Times New Roman" w:hAnsi="Times New Roman" w:cs="Times New Roman"/>
            <w:sz w:val="28"/>
            <w:szCs w:val="28"/>
          </w:rPr>
          <w:t>650 мм</w:t>
        </w:r>
      </w:smartTag>
      <w:r w:rsidRPr="002C0BD4">
        <w:rPr>
          <w:rFonts w:ascii="Times New Roman" w:hAnsi="Times New Roman" w:cs="Times New Roman"/>
          <w:sz w:val="28"/>
          <w:szCs w:val="28"/>
        </w:rPr>
        <w:t xml:space="preserve"> осадков.</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Земельный фонд сельского поселения «Поселок Детчино» составляет </w:t>
      </w:r>
      <w:smartTag w:uri="urn:schemas-microsoft-com:office:smarttags" w:element="metricconverter">
        <w:smartTagPr>
          <w:attr w:name="ProductID" w:val="6172 га"/>
        </w:smartTagPr>
        <w:r w:rsidRPr="002C0BD4">
          <w:rPr>
            <w:rFonts w:ascii="Times New Roman" w:hAnsi="Times New Roman" w:cs="Times New Roman"/>
            <w:sz w:val="28"/>
            <w:szCs w:val="28"/>
          </w:rPr>
          <w:t>6172 га</w:t>
        </w:r>
      </w:smartTag>
      <w:r w:rsidRPr="002C0BD4">
        <w:rPr>
          <w:rFonts w:ascii="Times New Roman" w:hAnsi="Times New Roman" w:cs="Times New Roman"/>
          <w:sz w:val="28"/>
          <w:szCs w:val="28"/>
        </w:rPr>
        <w:t>, в том числе</w:t>
      </w:r>
      <w:r w:rsidR="002C0BD4" w:rsidRPr="002C0BD4">
        <w:rPr>
          <w:rFonts w:ascii="Times New Roman" w:hAnsi="Times New Roman" w:cs="Times New Roman"/>
          <w:sz w:val="28"/>
          <w:szCs w:val="28"/>
        </w:rPr>
        <w:t xml:space="preserve"> </w:t>
      </w:r>
      <w:r w:rsidRPr="002C0BD4">
        <w:rPr>
          <w:rFonts w:ascii="Times New Roman" w:hAnsi="Times New Roman" w:cs="Times New Roman"/>
          <w:sz w:val="28"/>
          <w:szCs w:val="28"/>
        </w:rPr>
        <w:t xml:space="preserve">сельскохозяйственных угодий- </w:t>
      </w:r>
      <w:smartTag w:uri="urn:schemas-microsoft-com:office:smarttags" w:element="metricconverter">
        <w:smartTagPr>
          <w:attr w:name="ProductID" w:val="3080 га"/>
        </w:smartTagPr>
        <w:r w:rsidRPr="002C0BD4">
          <w:rPr>
            <w:rFonts w:ascii="Times New Roman" w:hAnsi="Times New Roman" w:cs="Times New Roman"/>
            <w:sz w:val="28"/>
            <w:szCs w:val="28"/>
          </w:rPr>
          <w:t>3080 га</w:t>
        </w:r>
      </w:smartTag>
      <w:r w:rsidRPr="002C0BD4">
        <w:rPr>
          <w:rFonts w:ascii="Times New Roman" w:hAnsi="Times New Roman" w:cs="Times New Roman"/>
          <w:sz w:val="28"/>
          <w:szCs w:val="28"/>
        </w:rPr>
        <w:t>, пашни-</w:t>
      </w:r>
      <w:smartTag w:uri="urn:schemas-microsoft-com:office:smarttags" w:element="metricconverter">
        <w:smartTagPr>
          <w:attr w:name="ProductID" w:val="3090 га"/>
        </w:smartTagPr>
        <w:r w:rsidRPr="002C0BD4">
          <w:rPr>
            <w:rFonts w:ascii="Times New Roman" w:hAnsi="Times New Roman" w:cs="Times New Roman"/>
            <w:sz w:val="28"/>
            <w:szCs w:val="28"/>
          </w:rPr>
          <w:t>3090 га</w:t>
        </w:r>
      </w:smartTag>
      <w:r w:rsidRPr="002C0BD4">
        <w:rPr>
          <w:rFonts w:ascii="Times New Roman" w:hAnsi="Times New Roman" w:cs="Times New Roman"/>
          <w:sz w:val="28"/>
          <w:szCs w:val="28"/>
        </w:rPr>
        <w:t>. Основной земельный массив делится  на две неравновеликие  части железной дорогой  Москва-Киев, но</w:t>
      </w:r>
      <w:r w:rsidR="002C0BD4" w:rsidRPr="002C0BD4">
        <w:rPr>
          <w:rFonts w:ascii="Times New Roman" w:hAnsi="Times New Roman" w:cs="Times New Roman"/>
          <w:sz w:val="28"/>
          <w:szCs w:val="28"/>
        </w:rPr>
        <w:t xml:space="preserve"> </w:t>
      </w:r>
      <w:r w:rsidRPr="002C0BD4">
        <w:rPr>
          <w:rFonts w:ascii="Times New Roman" w:hAnsi="Times New Roman" w:cs="Times New Roman"/>
          <w:sz w:val="28"/>
          <w:szCs w:val="28"/>
        </w:rPr>
        <w:t>разделенные участки  имеют между собой хорошую связь через железнодорожный проезд и проезд под железнодорожным мостом. Протяженность землепользования  с севера на юг- 12км, с запада на восток-</w:t>
      </w:r>
      <w:smartTag w:uri="urn:schemas-microsoft-com:office:smarttags" w:element="metricconverter">
        <w:smartTagPr>
          <w:attr w:name="ProductID" w:val="15 км"/>
        </w:smartTagPr>
        <w:r w:rsidRPr="002C0BD4">
          <w:rPr>
            <w:rFonts w:ascii="Times New Roman" w:hAnsi="Times New Roman" w:cs="Times New Roman"/>
            <w:sz w:val="28"/>
            <w:szCs w:val="28"/>
          </w:rPr>
          <w:t>15 км</w:t>
        </w:r>
      </w:smartTag>
      <w:r w:rsidRPr="002C0BD4">
        <w:rPr>
          <w:rFonts w:ascii="Times New Roman" w:hAnsi="Times New Roman" w:cs="Times New Roman"/>
          <w:sz w:val="28"/>
          <w:szCs w:val="28"/>
        </w:rPr>
        <w:t>. Пахотные земли размещаются массивами  вокруг населенных пунктов  и разделяются  овражно-балочной сетью, лесными массивами и живыми урочищами.</w:t>
      </w:r>
    </w:p>
    <w:p w:rsidR="00145449" w:rsidRPr="002C0BD4" w:rsidRDefault="00145449" w:rsidP="00617CB3">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По территории сельского поселения протекают реки: Суходрев, </w:t>
      </w:r>
      <w:proofErr w:type="spellStart"/>
      <w:r w:rsidRPr="002C0BD4">
        <w:rPr>
          <w:rFonts w:ascii="Times New Roman" w:hAnsi="Times New Roman" w:cs="Times New Roman"/>
          <w:sz w:val="28"/>
          <w:szCs w:val="28"/>
        </w:rPr>
        <w:t>Сетунь</w:t>
      </w:r>
      <w:proofErr w:type="spellEnd"/>
      <w:r w:rsidRPr="002C0BD4">
        <w:rPr>
          <w:rFonts w:ascii="Times New Roman" w:hAnsi="Times New Roman" w:cs="Times New Roman"/>
          <w:sz w:val="28"/>
          <w:szCs w:val="28"/>
        </w:rPr>
        <w:t xml:space="preserve">, </w:t>
      </w:r>
      <w:proofErr w:type="spellStart"/>
      <w:r w:rsidRPr="002C0BD4">
        <w:rPr>
          <w:rFonts w:ascii="Times New Roman" w:hAnsi="Times New Roman" w:cs="Times New Roman"/>
          <w:sz w:val="28"/>
          <w:szCs w:val="28"/>
        </w:rPr>
        <w:t>Путынка</w:t>
      </w:r>
      <w:proofErr w:type="spellEnd"/>
      <w:r w:rsidR="00617CB3">
        <w:rPr>
          <w:rFonts w:ascii="Times New Roman" w:hAnsi="Times New Roman" w:cs="Times New Roman"/>
          <w:sz w:val="28"/>
          <w:szCs w:val="28"/>
        </w:rPr>
        <w:t>.</w:t>
      </w:r>
      <w:r w:rsidRPr="002C0BD4">
        <w:rPr>
          <w:rFonts w:ascii="Times New Roman" w:hAnsi="Times New Roman" w:cs="Times New Roman"/>
          <w:sz w:val="28"/>
          <w:szCs w:val="28"/>
        </w:rPr>
        <w:t xml:space="preserve"> Дорожная сеть представлена проходящими автодорогами: </w:t>
      </w:r>
    </w:p>
    <w:p w:rsidR="00145449" w:rsidRPr="002C0BD4" w:rsidRDefault="00971B89" w:rsidP="00617CB3">
      <w:pPr>
        <w:tabs>
          <w:tab w:val="left" w:pos="567"/>
        </w:tabs>
        <w:spacing w:line="360" w:lineRule="auto"/>
        <w:ind w:firstLine="284"/>
        <w:jc w:val="both"/>
        <w:rPr>
          <w:rFonts w:ascii="Times New Roman" w:hAnsi="Times New Roman" w:cs="Times New Roman"/>
          <w:sz w:val="28"/>
          <w:szCs w:val="28"/>
        </w:rPr>
      </w:pPr>
      <w:r w:rsidRPr="002C0BD4">
        <w:rPr>
          <w:rFonts w:ascii="Times New Roman" w:hAnsi="Times New Roman" w:cs="Times New Roman"/>
          <w:sz w:val="28"/>
          <w:szCs w:val="28"/>
        </w:rPr>
        <w:t>-</w:t>
      </w:r>
      <w:r w:rsidR="00145449" w:rsidRPr="002C0BD4">
        <w:rPr>
          <w:rFonts w:ascii="Times New Roman" w:hAnsi="Times New Roman" w:cs="Times New Roman"/>
          <w:sz w:val="28"/>
          <w:szCs w:val="28"/>
        </w:rPr>
        <w:t>федерального значения – «Москва-Бобруйск» с асфальтобетонным покрытием.</w:t>
      </w:r>
    </w:p>
    <w:p w:rsidR="00145449" w:rsidRPr="002C0BD4" w:rsidRDefault="00145449" w:rsidP="00617CB3">
      <w:pPr>
        <w:tabs>
          <w:tab w:val="left" w:pos="567"/>
        </w:tabs>
        <w:spacing w:line="360" w:lineRule="auto"/>
        <w:ind w:firstLine="284"/>
        <w:jc w:val="both"/>
        <w:rPr>
          <w:rFonts w:ascii="Times New Roman" w:hAnsi="Times New Roman" w:cs="Times New Roman"/>
          <w:sz w:val="28"/>
          <w:szCs w:val="28"/>
        </w:rPr>
      </w:pPr>
      <w:r w:rsidRPr="002C0BD4">
        <w:rPr>
          <w:rFonts w:ascii="Times New Roman" w:hAnsi="Times New Roman" w:cs="Times New Roman"/>
          <w:sz w:val="28"/>
          <w:szCs w:val="28"/>
        </w:rPr>
        <w:t>-областного значения – Детчин</w:t>
      </w:r>
      <w:proofErr w:type="gramStart"/>
      <w:r w:rsidRPr="002C0BD4">
        <w:rPr>
          <w:rFonts w:ascii="Times New Roman" w:hAnsi="Times New Roman" w:cs="Times New Roman"/>
          <w:sz w:val="28"/>
          <w:szCs w:val="28"/>
        </w:rPr>
        <w:t>о-</w:t>
      </w:r>
      <w:proofErr w:type="gramEnd"/>
      <w:r w:rsidRPr="002C0BD4">
        <w:rPr>
          <w:rFonts w:ascii="Times New Roman" w:hAnsi="Times New Roman" w:cs="Times New Roman"/>
          <w:sz w:val="28"/>
          <w:szCs w:val="28"/>
        </w:rPr>
        <w:t xml:space="preserve"> Калуга 25км с асфальтовым покрытием,</w:t>
      </w:r>
    </w:p>
    <w:p w:rsidR="00145449" w:rsidRPr="002C0BD4" w:rsidRDefault="00145449" w:rsidP="00617CB3">
      <w:pPr>
        <w:tabs>
          <w:tab w:val="left" w:pos="567"/>
        </w:tabs>
        <w:spacing w:line="360" w:lineRule="auto"/>
        <w:ind w:firstLine="284"/>
        <w:jc w:val="both"/>
        <w:rPr>
          <w:rFonts w:ascii="Times New Roman" w:hAnsi="Times New Roman" w:cs="Times New Roman"/>
          <w:sz w:val="28"/>
          <w:szCs w:val="28"/>
        </w:rPr>
      </w:pPr>
      <w:r w:rsidRPr="002C0BD4">
        <w:rPr>
          <w:rFonts w:ascii="Times New Roman" w:hAnsi="Times New Roman" w:cs="Times New Roman"/>
          <w:sz w:val="28"/>
          <w:szCs w:val="28"/>
        </w:rPr>
        <w:t>-автодорогами районного значени</w:t>
      </w:r>
      <w:proofErr w:type="gramStart"/>
      <w:r w:rsidRPr="002C0BD4">
        <w:rPr>
          <w:rFonts w:ascii="Times New Roman" w:hAnsi="Times New Roman" w:cs="Times New Roman"/>
          <w:sz w:val="28"/>
          <w:szCs w:val="28"/>
        </w:rPr>
        <w:t>я-</w:t>
      </w:r>
      <w:proofErr w:type="gramEnd"/>
      <w:r w:rsidRPr="002C0BD4">
        <w:rPr>
          <w:rFonts w:ascii="Times New Roman" w:hAnsi="Times New Roman" w:cs="Times New Roman"/>
          <w:sz w:val="28"/>
          <w:szCs w:val="28"/>
        </w:rPr>
        <w:t xml:space="preserve"> Детчино –Малоярославец 25км.</w:t>
      </w:r>
    </w:p>
    <w:p w:rsidR="00971B89" w:rsidRPr="002C0BD4" w:rsidRDefault="00145449" w:rsidP="00715E70">
      <w:pPr>
        <w:tabs>
          <w:tab w:val="left" w:pos="567"/>
        </w:tabs>
        <w:spacing w:line="360" w:lineRule="auto"/>
        <w:ind w:firstLine="284"/>
        <w:jc w:val="both"/>
        <w:rPr>
          <w:rFonts w:ascii="Times New Roman" w:hAnsi="Times New Roman" w:cs="Times New Roman"/>
          <w:sz w:val="28"/>
          <w:szCs w:val="28"/>
        </w:rPr>
      </w:pPr>
      <w:r w:rsidRPr="002C0BD4">
        <w:rPr>
          <w:rFonts w:ascii="Times New Roman" w:hAnsi="Times New Roman" w:cs="Times New Roman"/>
          <w:sz w:val="28"/>
          <w:szCs w:val="28"/>
        </w:rPr>
        <w:t xml:space="preserve">-дорогами местного значения </w:t>
      </w:r>
      <w:smartTag w:uri="urn:schemas-microsoft-com:office:smarttags" w:element="metricconverter">
        <w:smartTagPr>
          <w:attr w:name="ProductID" w:val="27,8 км"/>
        </w:smartTagPr>
        <w:r w:rsidRPr="002C0BD4">
          <w:rPr>
            <w:rFonts w:ascii="Times New Roman" w:hAnsi="Times New Roman" w:cs="Times New Roman"/>
            <w:sz w:val="28"/>
            <w:szCs w:val="28"/>
          </w:rPr>
          <w:t>27,8 км</w:t>
        </w:r>
      </w:smartTag>
      <w:r w:rsidRPr="002C0BD4">
        <w:rPr>
          <w:rFonts w:ascii="Times New Roman" w:hAnsi="Times New Roman" w:cs="Times New Roman"/>
          <w:sz w:val="28"/>
          <w:szCs w:val="28"/>
        </w:rPr>
        <w:t xml:space="preserve">, в том числе с усовершенствованным покрытием </w:t>
      </w:r>
      <w:smartTag w:uri="urn:schemas-microsoft-com:office:smarttags" w:element="metricconverter">
        <w:smartTagPr>
          <w:attr w:name="ProductID" w:val="14,95 км"/>
        </w:smartTagPr>
        <w:r w:rsidRPr="002C0BD4">
          <w:rPr>
            <w:rFonts w:ascii="Times New Roman" w:hAnsi="Times New Roman" w:cs="Times New Roman"/>
            <w:sz w:val="28"/>
            <w:szCs w:val="28"/>
          </w:rPr>
          <w:t>14,95 км</w:t>
        </w:r>
      </w:smartTag>
      <w:r w:rsidRPr="002C0BD4">
        <w:rPr>
          <w:rFonts w:ascii="Times New Roman" w:hAnsi="Times New Roman" w:cs="Times New Roman"/>
          <w:sz w:val="28"/>
          <w:szCs w:val="28"/>
        </w:rPr>
        <w:t xml:space="preserve">. Протяженность тротуаров </w:t>
      </w:r>
      <w:smartTag w:uri="urn:schemas-microsoft-com:office:smarttags" w:element="metricconverter">
        <w:smartTagPr>
          <w:attr w:name="ProductID" w:val="3 км"/>
        </w:smartTagPr>
        <w:r w:rsidRPr="002C0BD4">
          <w:rPr>
            <w:rFonts w:ascii="Times New Roman" w:hAnsi="Times New Roman" w:cs="Times New Roman"/>
            <w:sz w:val="28"/>
            <w:szCs w:val="28"/>
          </w:rPr>
          <w:t>3 км</w:t>
        </w:r>
      </w:smartTag>
      <w:r w:rsidRPr="002C0BD4">
        <w:rPr>
          <w:rFonts w:ascii="Times New Roman" w:hAnsi="Times New Roman" w:cs="Times New Roman"/>
          <w:sz w:val="28"/>
          <w:szCs w:val="28"/>
        </w:rPr>
        <w:t>.</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Через территорию сельского поселения проходит железнодорожная магистраль Москв</w:t>
      </w:r>
      <w:proofErr w:type="gramStart"/>
      <w:r w:rsidRPr="002C0BD4">
        <w:rPr>
          <w:rFonts w:ascii="Times New Roman" w:hAnsi="Times New Roman" w:cs="Times New Roman"/>
          <w:sz w:val="28"/>
          <w:szCs w:val="28"/>
        </w:rPr>
        <w:t>а-</w:t>
      </w:r>
      <w:proofErr w:type="gramEnd"/>
      <w:r w:rsidRPr="002C0BD4">
        <w:rPr>
          <w:rFonts w:ascii="Times New Roman" w:hAnsi="Times New Roman" w:cs="Times New Roman"/>
          <w:sz w:val="28"/>
          <w:szCs w:val="28"/>
        </w:rPr>
        <w:t xml:space="preserve"> Брянск - Киев. Газоснабжение осуществляется от магистрального газопровода Москва-Брянск - Киев, проходящего через территорию сельского поселения.</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На территории сельского поселения постоянно проживают 5</w:t>
      </w:r>
      <w:r w:rsidR="00793CF0" w:rsidRPr="002C0BD4">
        <w:rPr>
          <w:rFonts w:ascii="Times New Roman" w:hAnsi="Times New Roman" w:cs="Times New Roman"/>
          <w:sz w:val="28"/>
          <w:szCs w:val="28"/>
        </w:rPr>
        <w:t>346</w:t>
      </w:r>
      <w:r w:rsidRPr="002C0BD4">
        <w:rPr>
          <w:rFonts w:ascii="Times New Roman" w:hAnsi="Times New Roman" w:cs="Times New Roman"/>
          <w:sz w:val="28"/>
          <w:szCs w:val="28"/>
        </w:rPr>
        <w:t xml:space="preserve"> чел</w:t>
      </w:r>
      <w:r w:rsidR="00617CB3">
        <w:rPr>
          <w:rFonts w:ascii="Times New Roman" w:hAnsi="Times New Roman" w:cs="Times New Roman"/>
          <w:sz w:val="28"/>
          <w:szCs w:val="28"/>
        </w:rPr>
        <w:t>овек:</w:t>
      </w:r>
      <w:r w:rsidRPr="002125A9">
        <w:rPr>
          <w:rFonts w:ascii="Times New Roman" w:hAnsi="Times New Roman" w:cs="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Авдотьино</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Барановка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Богрово</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Букрино</w:t>
      </w:r>
      <w:proofErr w:type="spellEnd"/>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lastRenderedPageBreak/>
        <w:t xml:space="preserve">д. Быково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ВерхниеГорки</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Желудовка</w:t>
      </w:r>
      <w:proofErr w:type="spellEnd"/>
      <w:r w:rsidRPr="002C0BD4">
        <w:rPr>
          <w:rFonts w:ascii="Times New Roman" w:hAnsi="Times New Roman"/>
          <w:sz w:val="28"/>
          <w:szCs w:val="28"/>
        </w:rPr>
        <w:t xml:space="preserve"> </w:t>
      </w:r>
    </w:p>
    <w:p w:rsidR="002C0BD4"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Корнеевка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Кульнево</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r w:rsidRPr="002C0BD4">
        <w:rPr>
          <w:rFonts w:ascii="Times New Roman" w:hAnsi="Times New Roman"/>
          <w:sz w:val="28"/>
          <w:szCs w:val="28"/>
        </w:rPr>
        <w:t xml:space="preserve">д. </w:t>
      </w:r>
      <w:proofErr w:type="spellStart"/>
      <w:r w:rsidRPr="002C0BD4">
        <w:rPr>
          <w:rFonts w:ascii="Times New Roman" w:hAnsi="Times New Roman"/>
          <w:sz w:val="28"/>
          <w:szCs w:val="28"/>
        </w:rPr>
        <w:t>Курдюковка</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proofErr w:type="spellStart"/>
      <w:r w:rsidRPr="002C0BD4">
        <w:rPr>
          <w:rFonts w:ascii="Times New Roman" w:hAnsi="Times New Roman"/>
          <w:sz w:val="28"/>
          <w:szCs w:val="28"/>
        </w:rPr>
        <w:t>д</w:t>
      </w:r>
      <w:proofErr w:type="gramStart"/>
      <w:r w:rsidRPr="002C0BD4">
        <w:rPr>
          <w:rFonts w:ascii="Times New Roman" w:hAnsi="Times New Roman"/>
          <w:sz w:val="28"/>
          <w:szCs w:val="28"/>
        </w:rPr>
        <w:t>.М</w:t>
      </w:r>
      <w:proofErr w:type="gramEnd"/>
      <w:r w:rsidRPr="002C0BD4">
        <w:rPr>
          <w:rFonts w:ascii="Times New Roman" w:hAnsi="Times New Roman"/>
          <w:sz w:val="28"/>
          <w:szCs w:val="28"/>
        </w:rPr>
        <w:t>алахово</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proofErr w:type="spellStart"/>
      <w:r w:rsidRPr="002C0BD4">
        <w:rPr>
          <w:rFonts w:ascii="Times New Roman" w:hAnsi="Times New Roman"/>
          <w:sz w:val="28"/>
          <w:szCs w:val="28"/>
        </w:rPr>
        <w:t>д</w:t>
      </w:r>
      <w:proofErr w:type="gramStart"/>
      <w:r w:rsidRPr="002C0BD4">
        <w:rPr>
          <w:rFonts w:ascii="Times New Roman" w:hAnsi="Times New Roman"/>
          <w:sz w:val="28"/>
          <w:szCs w:val="28"/>
        </w:rPr>
        <w:t>.М</w:t>
      </w:r>
      <w:proofErr w:type="gramEnd"/>
      <w:r w:rsidRPr="002C0BD4">
        <w:rPr>
          <w:rFonts w:ascii="Times New Roman" w:hAnsi="Times New Roman"/>
          <w:sz w:val="28"/>
          <w:szCs w:val="28"/>
        </w:rPr>
        <w:t>окрище</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proofErr w:type="spellStart"/>
      <w:r w:rsidRPr="002C0BD4">
        <w:rPr>
          <w:rFonts w:ascii="Times New Roman" w:hAnsi="Times New Roman"/>
          <w:sz w:val="28"/>
          <w:szCs w:val="28"/>
        </w:rPr>
        <w:t>д</w:t>
      </w:r>
      <w:proofErr w:type="gramStart"/>
      <w:r w:rsidRPr="002C0BD4">
        <w:rPr>
          <w:rFonts w:ascii="Times New Roman" w:hAnsi="Times New Roman"/>
          <w:sz w:val="28"/>
          <w:szCs w:val="28"/>
        </w:rPr>
        <w:t>.Н</w:t>
      </w:r>
      <w:proofErr w:type="gramEnd"/>
      <w:r w:rsidRPr="002C0BD4">
        <w:rPr>
          <w:rFonts w:ascii="Times New Roman" w:hAnsi="Times New Roman"/>
          <w:sz w:val="28"/>
          <w:szCs w:val="28"/>
        </w:rPr>
        <w:t>ижние</w:t>
      </w:r>
      <w:proofErr w:type="spellEnd"/>
      <w:r w:rsidRPr="002C0BD4">
        <w:rPr>
          <w:rFonts w:ascii="Times New Roman" w:hAnsi="Times New Roman"/>
          <w:sz w:val="28"/>
          <w:szCs w:val="28"/>
        </w:rPr>
        <w:t xml:space="preserve"> Горки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proofErr w:type="spellStart"/>
      <w:r w:rsidRPr="002C0BD4">
        <w:rPr>
          <w:rFonts w:ascii="Times New Roman" w:hAnsi="Times New Roman"/>
          <w:sz w:val="28"/>
          <w:szCs w:val="28"/>
        </w:rPr>
        <w:t>д</w:t>
      </w:r>
      <w:proofErr w:type="gramStart"/>
      <w:r w:rsidRPr="002C0BD4">
        <w:rPr>
          <w:rFonts w:ascii="Times New Roman" w:hAnsi="Times New Roman"/>
          <w:sz w:val="28"/>
          <w:szCs w:val="28"/>
        </w:rPr>
        <w:t>.Т</w:t>
      </w:r>
      <w:proofErr w:type="gramEnd"/>
      <w:r w:rsidRPr="002C0BD4">
        <w:rPr>
          <w:rFonts w:ascii="Times New Roman" w:hAnsi="Times New Roman"/>
          <w:sz w:val="28"/>
          <w:szCs w:val="28"/>
        </w:rPr>
        <w:t>аурово</w:t>
      </w:r>
      <w:proofErr w:type="spellEnd"/>
      <w:r w:rsidRPr="002C0BD4">
        <w:rPr>
          <w:rFonts w:ascii="Times New Roman" w:hAnsi="Times New Roman"/>
          <w:sz w:val="28"/>
          <w:szCs w:val="28"/>
        </w:rPr>
        <w:t xml:space="preserve">   </w:t>
      </w:r>
    </w:p>
    <w:p w:rsidR="00145449" w:rsidRPr="002C0BD4" w:rsidRDefault="00145449" w:rsidP="00835DED">
      <w:pPr>
        <w:pStyle w:val="a5"/>
        <w:numPr>
          <w:ilvl w:val="0"/>
          <w:numId w:val="20"/>
        </w:numPr>
        <w:spacing w:after="0" w:line="240" w:lineRule="auto"/>
        <w:ind w:left="0" w:firstLine="709"/>
        <w:rPr>
          <w:rFonts w:ascii="Times New Roman" w:hAnsi="Times New Roman"/>
          <w:sz w:val="28"/>
          <w:szCs w:val="28"/>
        </w:rPr>
      </w:pPr>
      <w:proofErr w:type="spellStart"/>
      <w:r w:rsidRPr="002C0BD4">
        <w:rPr>
          <w:rFonts w:ascii="Times New Roman" w:hAnsi="Times New Roman"/>
          <w:sz w:val="28"/>
          <w:szCs w:val="28"/>
        </w:rPr>
        <w:t>д</w:t>
      </w:r>
      <w:proofErr w:type="gramStart"/>
      <w:r w:rsidRPr="002C0BD4">
        <w:rPr>
          <w:rFonts w:ascii="Times New Roman" w:hAnsi="Times New Roman"/>
          <w:sz w:val="28"/>
          <w:szCs w:val="28"/>
        </w:rPr>
        <w:t>.Т</w:t>
      </w:r>
      <w:proofErr w:type="gramEnd"/>
      <w:r w:rsidRPr="002C0BD4">
        <w:rPr>
          <w:rFonts w:ascii="Times New Roman" w:hAnsi="Times New Roman"/>
          <w:sz w:val="28"/>
          <w:szCs w:val="28"/>
        </w:rPr>
        <w:t>имохино</w:t>
      </w:r>
      <w:proofErr w:type="spellEnd"/>
      <w:r w:rsidRPr="002C0BD4">
        <w:rPr>
          <w:rFonts w:ascii="Times New Roman" w:hAnsi="Times New Roman"/>
          <w:sz w:val="28"/>
          <w:szCs w:val="28"/>
        </w:rPr>
        <w:t xml:space="preserve"> </w:t>
      </w:r>
    </w:p>
    <w:p w:rsidR="002C0BD4" w:rsidRPr="002C0BD4" w:rsidRDefault="00145449" w:rsidP="00AF3473">
      <w:pPr>
        <w:widowControl/>
        <w:numPr>
          <w:ilvl w:val="0"/>
          <w:numId w:val="20"/>
        </w:numPr>
        <w:shd w:val="clear" w:color="auto" w:fill="FFFFFF"/>
        <w:ind w:left="0" w:firstLine="709"/>
        <w:outlineLvl w:val="0"/>
        <w:rPr>
          <w:rFonts w:ascii="Times New Roman" w:hAnsi="Times New Roman" w:cs="Times New Roman"/>
          <w:sz w:val="28"/>
          <w:szCs w:val="28"/>
        </w:rPr>
      </w:pPr>
      <w:bookmarkStart w:id="3" w:name="_Toc57969358"/>
      <w:r w:rsidRPr="002C0BD4">
        <w:rPr>
          <w:rFonts w:ascii="Times New Roman" w:hAnsi="Times New Roman" w:cs="Times New Roman"/>
          <w:sz w:val="28"/>
          <w:szCs w:val="28"/>
        </w:rPr>
        <w:t>с.Детчино</w:t>
      </w:r>
      <w:bookmarkEnd w:id="3"/>
      <w:r w:rsidR="00AF3473" w:rsidRPr="002C0BD4">
        <w:rPr>
          <w:rFonts w:ascii="Times New Roman" w:hAnsi="Times New Roman" w:cs="Times New Roman"/>
          <w:sz w:val="28"/>
          <w:szCs w:val="28"/>
        </w:rPr>
        <w:t xml:space="preserve">  </w:t>
      </w:r>
    </w:p>
    <w:p w:rsidR="00617CB3" w:rsidRDefault="00617CB3" w:rsidP="002C0BD4">
      <w:pPr>
        <w:widowControl/>
        <w:shd w:val="clear" w:color="auto" w:fill="FFFFFF"/>
        <w:ind w:firstLine="540"/>
        <w:outlineLvl w:val="0"/>
        <w:rPr>
          <w:rFonts w:ascii="Times New Roman" w:hAnsi="Times New Roman" w:cs="Times New Roman"/>
          <w:sz w:val="28"/>
          <w:szCs w:val="28"/>
        </w:rPr>
      </w:pPr>
      <w:bookmarkStart w:id="4" w:name="_Toc57969359"/>
    </w:p>
    <w:p w:rsidR="00145449" w:rsidRPr="002C0BD4" w:rsidRDefault="00145449" w:rsidP="002C0BD4">
      <w:pPr>
        <w:widowControl/>
        <w:shd w:val="clear" w:color="auto" w:fill="FFFFFF"/>
        <w:ind w:firstLine="540"/>
        <w:outlineLvl w:val="0"/>
        <w:rPr>
          <w:rFonts w:ascii="Times New Roman" w:hAnsi="Times New Roman" w:cs="Times New Roman"/>
          <w:sz w:val="28"/>
          <w:szCs w:val="28"/>
        </w:rPr>
      </w:pPr>
      <w:r w:rsidRPr="002C0BD4">
        <w:rPr>
          <w:rFonts w:ascii="Times New Roman" w:hAnsi="Times New Roman" w:cs="Times New Roman"/>
          <w:sz w:val="28"/>
          <w:szCs w:val="28"/>
        </w:rPr>
        <w:t xml:space="preserve">Общая протяженность автомобильных (внутри поселковых) дорог – </w:t>
      </w:r>
      <w:smartTag w:uri="urn:schemas-microsoft-com:office:smarttags" w:element="metricconverter">
        <w:smartTagPr>
          <w:attr w:name="ProductID" w:val="27,8 км"/>
        </w:smartTagPr>
        <w:r w:rsidRPr="002C0BD4">
          <w:rPr>
            <w:rFonts w:ascii="Times New Roman" w:hAnsi="Times New Roman" w:cs="Times New Roman"/>
            <w:sz w:val="28"/>
            <w:szCs w:val="28"/>
          </w:rPr>
          <w:t>27,8 км</w:t>
        </w:r>
      </w:smartTag>
      <w:r w:rsidRPr="002C0BD4">
        <w:rPr>
          <w:rFonts w:ascii="Times New Roman" w:hAnsi="Times New Roman" w:cs="Times New Roman"/>
          <w:sz w:val="28"/>
          <w:szCs w:val="28"/>
        </w:rPr>
        <w:t>.</w:t>
      </w:r>
      <w:bookmarkEnd w:id="4"/>
      <w:r w:rsidRPr="002C0BD4">
        <w:rPr>
          <w:rFonts w:ascii="Times New Roman" w:hAnsi="Times New Roman" w:cs="Times New Roman"/>
          <w:sz w:val="28"/>
          <w:szCs w:val="28"/>
        </w:rPr>
        <w:t xml:space="preserve">                                                             </w:t>
      </w:r>
    </w:p>
    <w:p w:rsidR="00AF3473" w:rsidRPr="002C0BD4" w:rsidRDefault="00145449" w:rsidP="002125A9">
      <w:pPr>
        <w:spacing w:line="360" w:lineRule="auto"/>
        <w:ind w:firstLine="708"/>
        <w:jc w:val="both"/>
        <w:rPr>
          <w:rFonts w:ascii="Times New Roman" w:hAnsi="Times New Roman" w:cs="Times New Roman"/>
          <w:sz w:val="28"/>
          <w:szCs w:val="28"/>
        </w:rPr>
      </w:pPr>
      <w:bookmarkStart w:id="5" w:name="_Toc57969360"/>
      <w:r w:rsidRPr="002C0BD4">
        <w:rPr>
          <w:rFonts w:ascii="Times New Roman" w:hAnsi="Times New Roman" w:cs="Times New Roman"/>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«Поселок Детчино» характеризуется следующими показателями (таблица 1).</w:t>
      </w:r>
      <w:bookmarkEnd w:id="5"/>
    </w:p>
    <w:p w:rsidR="00145449" w:rsidRPr="002C0BD4" w:rsidRDefault="004B6A41" w:rsidP="002C0BD4">
      <w:pPr>
        <w:shd w:val="clear" w:color="auto" w:fill="FFFFFF"/>
        <w:ind w:firstLine="540"/>
        <w:jc w:val="right"/>
        <w:outlineLvl w:val="0"/>
        <w:rPr>
          <w:rFonts w:ascii="Times New Roman" w:hAnsi="Times New Roman" w:cs="Times New Roman"/>
          <w:sz w:val="28"/>
          <w:szCs w:val="28"/>
        </w:rPr>
      </w:pPr>
      <w:r w:rsidRPr="002C0BD4">
        <w:rPr>
          <w:rFonts w:ascii="Times New Roman" w:hAnsi="Times New Roman" w:cs="Times New Roman"/>
          <w:sz w:val="28"/>
          <w:szCs w:val="28"/>
        </w:rPr>
        <w:t xml:space="preserve">    </w:t>
      </w:r>
      <w:r w:rsidR="00AF3473" w:rsidRPr="002C0BD4">
        <w:rPr>
          <w:rFonts w:ascii="Times New Roman" w:hAnsi="Times New Roman" w:cs="Times New Roman"/>
          <w:sz w:val="28"/>
          <w:szCs w:val="28"/>
        </w:rPr>
        <w:t xml:space="preserve">                                                                                                 </w:t>
      </w:r>
      <w:bookmarkStart w:id="6" w:name="_Toc57969361"/>
      <w:r w:rsidRPr="002C0BD4">
        <w:rPr>
          <w:rFonts w:ascii="Times New Roman" w:hAnsi="Times New Roman" w:cs="Times New Roman"/>
          <w:sz w:val="28"/>
          <w:szCs w:val="28"/>
        </w:rPr>
        <w:t>Табл</w:t>
      </w:r>
      <w:r w:rsidR="00045223" w:rsidRPr="002C0BD4">
        <w:rPr>
          <w:rFonts w:ascii="Times New Roman" w:hAnsi="Times New Roman" w:cs="Times New Roman"/>
          <w:sz w:val="28"/>
          <w:szCs w:val="28"/>
        </w:rPr>
        <w:t>ица</w:t>
      </w:r>
      <w:r w:rsidR="00145449" w:rsidRPr="002C0BD4">
        <w:rPr>
          <w:rFonts w:ascii="Times New Roman" w:hAnsi="Times New Roman" w:cs="Times New Roman"/>
          <w:sz w:val="28"/>
          <w:szCs w:val="28"/>
        </w:rPr>
        <w:t xml:space="preserve"> 1</w:t>
      </w:r>
      <w:r w:rsidR="00793CF0" w:rsidRPr="002C0BD4">
        <w:rPr>
          <w:rFonts w:ascii="Times New Roman" w:hAnsi="Times New Roman" w:cs="Times New Roman"/>
          <w:sz w:val="28"/>
          <w:szCs w:val="28"/>
        </w:rPr>
        <w:t>.</w:t>
      </w:r>
      <w:bookmarkEnd w:id="6"/>
    </w:p>
    <w:tbl>
      <w:tblPr>
        <w:tblW w:w="5000" w:type="pct"/>
        <w:tblLook w:val="00A0" w:firstRow="1" w:lastRow="0" w:firstColumn="1" w:lastColumn="0" w:noHBand="0" w:noVBand="0"/>
      </w:tblPr>
      <w:tblGrid>
        <w:gridCol w:w="4036"/>
        <w:gridCol w:w="894"/>
        <w:gridCol w:w="850"/>
        <w:gridCol w:w="817"/>
        <w:gridCol w:w="882"/>
        <w:gridCol w:w="993"/>
        <w:gridCol w:w="1099"/>
      </w:tblGrid>
      <w:tr w:rsidR="00145449" w:rsidRPr="002C0BD4" w:rsidTr="00793CF0">
        <w:trPr>
          <w:trHeight w:val="20"/>
        </w:trPr>
        <w:tc>
          <w:tcPr>
            <w:tcW w:w="2108" w:type="pct"/>
            <w:vMerge w:val="restart"/>
            <w:tcBorders>
              <w:top w:val="single" w:sz="4" w:space="0" w:color="auto"/>
              <w:left w:val="single" w:sz="4" w:space="0" w:color="auto"/>
              <w:right w:val="single" w:sz="4" w:space="0" w:color="auto"/>
            </w:tcBorders>
            <w:vAlign w:val="center"/>
          </w:tcPr>
          <w:p w:rsidR="00145449" w:rsidRPr="002C0BD4" w:rsidRDefault="00145449" w:rsidP="00616EBA">
            <w:pPr>
              <w:ind w:left="-57" w:right="-57"/>
              <w:jc w:val="center"/>
              <w:rPr>
                <w:rFonts w:ascii="Times New Roman" w:hAnsi="Times New Roman" w:cs="Times New Roman"/>
                <w:b/>
                <w:bCs/>
                <w:sz w:val="28"/>
                <w:szCs w:val="28"/>
              </w:rPr>
            </w:pPr>
            <w:r w:rsidRPr="002C0BD4">
              <w:rPr>
                <w:rFonts w:ascii="Times New Roman" w:hAnsi="Times New Roman" w:cs="Times New Roman"/>
                <w:b/>
                <w:bCs/>
                <w:sz w:val="28"/>
                <w:szCs w:val="28"/>
              </w:rPr>
              <w:t>Наименование показателя</w:t>
            </w:r>
          </w:p>
        </w:tc>
        <w:tc>
          <w:tcPr>
            <w:tcW w:w="2892" w:type="pct"/>
            <w:gridSpan w:val="6"/>
            <w:tcBorders>
              <w:top w:val="single" w:sz="4" w:space="0" w:color="auto"/>
              <w:left w:val="nil"/>
              <w:bottom w:val="single" w:sz="4" w:space="0" w:color="auto"/>
              <w:right w:val="single" w:sz="4" w:space="0" w:color="auto"/>
            </w:tcBorders>
            <w:vAlign w:val="center"/>
          </w:tcPr>
          <w:p w:rsidR="00145449" w:rsidRPr="002C0BD4" w:rsidRDefault="00145449" w:rsidP="00616EBA">
            <w:pPr>
              <w:ind w:left="-57" w:right="-57"/>
              <w:jc w:val="center"/>
              <w:rPr>
                <w:rFonts w:ascii="Times New Roman" w:hAnsi="Times New Roman" w:cs="Times New Roman"/>
                <w:b/>
                <w:bCs/>
                <w:sz w:val="28"/>
                <w:szCs w:val="28"/>
              </w:rPr>
            </w:pPr>
            <w:r w:rsidRPr="002C0BD4">
              <w:rPr>
                <w:rFonts w:ascii="Times New Roman" w:hAnsi="Times New Roman" w:cs="Times New Roman"/>
                <w:b/>
                <w:bCs/>
                <w:sz w:val="28"/>
                <w:szCs w:val="28"/>
              </w:rPr>
              <w:t>Факт</w:t>
            </w:r>
          </w:p>
        </w:tc>
      </w:tr>
      <w:tr w:rsidR="00793CF0" w:rsidRPr="002C0BD4" w:rsidTr="00793CF0">
        <w:trPr>
          <w:trHeight w:val="20"/>
        </w:trPr>
        <w:tc>
          <w:tcPr>
            <w:tcW w:w="2108" w:type="pct"/>
            <w:vMerge/>
            <w:tcBorders>
              <w:left w:val="single" w:sz="4" w:space="0" w:color="auto"/>
              <w:bottom w:val="single" w:sz="4" w:space="0" w:color="auto"/>
              <w:right w:val="single" w:sz="4" w:space="0" w:color="auto"/>
            </w:tcBorders>
            <w:vAlign w:val="center"/>
          </w:tcPr>
          <w:p w:rsidR="00793CF0" w:rsidRPr="002C0BD4" w:rsidRDefault="00793CF0" w:rsidP="00616EBA">
            <w:pPr>
              <w:ind w:left="-57" w:right="-57"/>
              <w:jc w:val="center"/>
              <w:rPr>
                <w:rFonts w:ascii="Times New Roman" w:hAnsi="Times New Roman" w:cs="Times New Roman"/>
                <w:b/>
                <w:bCs/>
                <w:sz w:val="28"/>
                <w:szCs w:val="28"/>
              </w:rPr>
            </w:pPr>
          </w:p>
        </w:tc>
        <w:tc>
          <w:tcPr>
            <w:tcW w:w="467" w:type="pct"/>
            <w:tcBorders>
              <w:top w:val="single" w:sz="4" w:space="0" w:color="auto"/>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b/>
                <w:bCs/>
                <w:sz w:val="28"/>
                <w:szCs w:val="28"/>
              </w:rPr>
            </w:pPr>
            <w:r w:rsidRPr="002C0BD4">
              <w:rPr>
                <w:rFonts w:ascii="Times New Roman" w:hAnsi="Times New Roman" w:cs="Times New Roman"/>
                <w:b/>
                <w:bCs/>
                <w:sz w:val="28"/>
                <w:szCs w:val="28"/>
              </w:rPr>
              <w:t>2014</w:t>
            </w:r>
          </w:p>
        </w:tc>
        <w:tc>
          <w:tcPr>
            <w:tcW w:w="444" w:type="pct"/>
            <w:tcBorders>
              <w:top w:val="single" w:sz="4" w:space="0" w:color="auto"/>
              <w:left w:val="nil"/>
              <w:bottom w:val="single" w:sz="4" w:space="0" w:color="auto"/>
              <w:right w:val="single" w:sz="4" w:space="0" w:color="auto"/>
            </w:tcBorders>
            <w:vAlign w:val="center"/>
          </w:tcPr>
          <w:p w:rsidR="00793CF0" w:rsidRPr="002C0BD4" w:rsidRDefault="00793CF0" w:rsidP="00AF4D5E">
            <w:pPr>
              <w:rPr>
                <w:rFonts w:ascii="Times New Roman" w:hAnsi="Times New Roman" w:cs="Times New Roman"/>
                <w:b/>
                <w:bCs/>
                <w:sz w:val="28"/>
                <w:szCs w:val="28"/>
              </w:rPr>
            </w:pPr>
            <w:r w:rsidRPr="002C0BD4">
              <w:rPr>
                <w:rFonts w:ascii="Times New Roman" w:hAnsi="Times New Roman" w:cs="Times New Roman"/>
                <w:b/>
                <w:bCs/>
                <w:sz w:val="28"/>
                <w:szCs w:val="28"/>
              </w:rPr>
              <w:t>2015</w:t>
            </w:r>
          </w:p>
        </w:tc>
        <w:tc>
          <w:tcPr>
            <w:tcW w:w="427" w:type="pct"/>
            <w:tcBorders>
              <w:top w:val="single" w:sz="4" w:space="0" w:color="auto"/>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b/>
                <w:bCs/>
                <w:sz w:val="28"/>
                <w:szCs w:val="28"/>
              </w:rPr>
            </w:pPr>
            <w:r w:rsidRPr="002C0BD4">
              <w:rPr>
                <w:rFonts w:ascii="Times New Roman" w:hAnsi="Times New Roman" w:cs="Times New Roman"/>
                <w:b/>
                <w:bCs/>
                <w:sz w:val="28"/>
                <w:szCs w:val="28"/>
              </w:rPr>
              <w:t>2016</w:t>
            </w:r>
          </w:p>
        </w:tc>
        <w:tc>
          <w:tcPr>
            <w:tcW w:w="461" w:type="pct"/>
            <w:tcBorders>
              <w:top w:val="single" w:sz="4" w:space="0" w:color="auto"/>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b/>
                <w:bCs/>
                <w:sz w:val="28"/>
                <w:szCs w:val="28"/>
              </w:rPr>
            </w:pPr>
            <w:r w:rsidRPr="002C0BD4">
              <w:rPr>
                <w:rFonts w:ascii="Times New Roman" w:hAnsi="Times New Roman" w:cs="Times New Roman"/>
                <w:b/>
                <w:bCs/>
                <w:sz w:val="28"/>
                <w:szCs w:val="28"/>
              </w:rPr>
              <w:t>2017</w:t>
            </w:r>
          </w:p>
        </w:tc>
        <w:tc>
          <w:tcPr>
            <w:tcW w:w="519" w:type="pct"/>
            <w:tcBorders>
              <w:top w:val="single" w:sz="4" w:space="0" w:color="auto"/>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b/>
                <w:bCs/>
                <w:sz w:val="28"/>
                <w:szCs w:val="28"/>
              </w:rPr>
            </w:pPr>
            <w:r w:rsidRPr="002C0BD4">
              <w:rPr>
                <w:rFonts w:ascii="Times New Roman" w:hAnsi="Times New Roman" w:cs="Times New Roman"/>
                <w:b/>
                <w:bCs/>
                <w:sz w:val="28"/>
                <w:szCs w:val="28"/>
              </w:rPr>
              <w:t>2018</w:t>
            </w:r>
          </w:p>
        </w:tc>
        <w:tc>
          <w:tcPr>
            <w:tcW w:w="574" w:type="pct"/>
            <w:tcBorders>
              <w:top w:val="single" w:sz="4" w:space="0" w:color="auto"/>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b/>
                <w:bCs/>
                <w:sz w:val="28"/>
                <w:szCs w:val="28"/>
              </w:rPr>
            </w:pPr>
            <w:r w:rsidRPr="002C0BD4">
              <w:rPr>
                <w:rFonts w:ascii="Times New Roman" w:hAnsi="Times New Roman" w:cs="Times New Roman"/>
                <w:b/>
                <w:bCs/>
                <w:sz w:val="28"/>
                <w:szCs w:val="28"/>
              </w:rPr>
              <w:t>2019</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Численность населения поселения,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5389</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5401</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5407</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5403</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5406</w:t>
            </w:r>
          </w:p>
        </w:tc>
        <w:tc>
          <w:tcPr>
            <w:tcW w:w="574" w:type="pct"/>
            <w:tcBorders>
              <w:top w:val="nil"/>
              <w:left w:val="nil"/>
              <w:bottom w:val="single" w:sz="4" w:space="0" w:color="auto"/>
              <w:right w:val="single" w:sz="4" w:space="0" w:color="auto"/>
            </w:tcBorders>
            <w:vAlign w:val="center"/>
          </w:tcPr>
          <w:p w:rsidR="00793CF0" w:rsidRPr="009849CF" w:rsidRDefault="00793CF0" w:rsidP="009849CF">
            <w:pPr>
              <w:jc w:val="center"/>
              <w:rPr>
                <w:rFonts w:ascii="Times New Roman" w:hAnsi="Times New Roman" w:cs="Times New Roman"/>
                <w:sz w:val="28"/>
                <w:szCs w:val="28"/>
                <w:lang w:val="en-US"/>
              </w:rPr>
            </w:pPr>
            <w:r w:rsidRPr="002C0BD4">
              <w:rPr>
                <w:rFonts w:ascii="Times New Roman" w:hAnsi="Times New Roman" w:cs="Times New Roman"/>
                <w:sz w:val="28"/>
                <w:szCs w:val="28"/>
              </w:rPr>
              <w:t>54</w:t>
            </w:r>
            <w:r w:rsidR="009849CF">
              <w:rPr>
                <w:rFonts w:ascii="Times New Roman" w:hAnsi="Times New Roman" w:cs="Times New Roman"/>
                <w:sz w:val="28"/>
                <w:szCs w:val="28"/>
                <w:lang w:val="en-US"/>
              </w:rPr>
              <w:t>36</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Число родившихся,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39</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40</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43</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41</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37</w:t>
            </w:r>
          </w:p>
        </w:tc>
        <w:tc>
          <w:tcPr>
            <w:tcW w:w="574"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46</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Число умерших,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58</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69</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73</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77</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72</w:t>
            </w:r>
          </w:p>
        </w:tc>
        <w:tc>
          <w:tcPr>
            <w:tcW w:w="574"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76</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Естественный прирост</w:t>
            </w:r>
            <w:proofErr w:type="gramStart"/>
            <w:r w:rsidRPr="002C0BD4">
              <w:rPr>
                <w:rFonts w:ascii="Times New Roman" w:hAnsi="Times New Roman" w:cs="Times New Roman"/>
                <w:sz w:val="26"/>
                <w:szCs w:val="26"/>
              </w:rPr>
              <w:t xml:space="preserve"> (+) / </w:t>
            </w:r>
            <w:proofErr w:type="gramEnd"/>
            <w:r w:rsidRPr="002C0BD4">
              <w:rPr>
                <w:rFonts w:ascii="Times New Roman" w:hAnsi="Times New Roman" w:cs="Times New Roman"/>
                <w:sz w:val="26"/>
                <w:szCs w:val="26"/>
              </w:rPr>
              <w:t>убыль (-),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-15</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-17</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-29</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-19</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-35</w:t>
            </w:r>
          </w:p>
        </w:tc>
        <w:tc>
          <w:tcPr>
            <w:tcW w:w="574"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-30</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Миграционный прирост</w:t>
            </w:r>
            <w:proofErr w:type="gramStart"/>
            <w:r w:rsidRPr="002C0BD4">
              <w:rPr>
                <w:rFonts w:ascii="Times New Roman" w:hAnsi="Times New Roman" w:cs="Times New Roman"/>
                <w:sz w:val="26"/>
                <w:szCs w:val="26"/>
              </w:rPr>
              <w:t xml:space="preserve"> (+) / </w:t>
            </w:r>
            <w:proofErr w:type="gramEnd"/>
            <w:r w:rsidRPr="002C0BD4">
              <w:rPr>
                <w:rFonts w:ascii="Times New Roman" w:hAnsi="Times New Roman" w:cs="Times New Roman"/>
                <w:sz w:val="26"/>
                <w:szCs w:val="26"/>
              </w:rPr>
              <w:t>убыль (-),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11</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21</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16</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19</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21</w:t>
            </w:r>
          </w:p>
        </w:tc>
        <w:tc>
          <w:tcPr>
            <w:tcW w:w="574"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26</w:t>
            </w:r>
          </w:p>
        </w:tc>
      </w:tr>
      <w:tr w:rsidR="00793CF0" w:rsidRPr="002C0BD4" w:rsidTr="00793CF0">
        <w:trPr>
          <w:trHeight w:val="20"/>
        </w:trPr>
        <w:tc>
          <w:tcPr>
            <w:tcW w:w="2108" w:type="pct"/>
            <w:tcBorders>
              <w:top w:val="nil"/>
              <w:left w:val="single" w:sz="4" w:space="0" w:color="auto"/>
              <w:bottom w:val="single" w:sz="4" w:space="0" w:color="auto"/>
              <w:right w:val="single" w:sz="4" w:space="0" w:color="auto"/>
            </w:tcBorders>
            <w:vAlign w:val="bottom"/>
          </w:tcPr>
          <w:p w:rsidR="00793CF0" w:rsidRPr="002C0BD4" w:rsidRDefault="00793CF0" w:rsidP="00616EBA">
            <w:pPr>
              <w:ind w:left="-57" w:right="-57"/>
              <w:rPr>
                <w:rFonts w:ascii="Times New Roman" w:hAnsi="Times New Roman" w:cs="Times New Roman"/>
                <w:sz w:val="26"/>
                <w:szCs w:val="26"/>
              </w:rPr>
            </w:pPr>
            <w:r w:rsidRPr="002C0BD4">
              <w:rPr>
                <w:rFonts w:ascii="Times New Roman" w:hAnsi="Times New Roman" w:cs="Times New Roman"/>
                <w:sz w:val="26"/>
                <w:szCs w:val="26"/>
              </w:rPr>
              <w:t>Общий прирост</w:t>
            </w:r>
            <w:proofErr w:type="gramStart"/>
            <w:r w:rsidRPr="002C0BD4">
              <w:rPr>
                <w:rFonts w:ascii="Times New Roman" w:hAnsi="Times New Roman" w:cs="Times New Roman"/>
                <w:sz w:val="26"/>
                <w:szCs w:val="26"/>
              </w:rPr>
              <w:t xml:space="preserve"> (+) / </w:t>
            </w:r>
            <w:proofErr w:type="gramEnd"/>
            <w:r w:rsidRPr="002C0BD4">
              <w:rPr>
                <w:rFonts w:ascii="Times New Roman" w:hAnsi="Times New Roman" w:cs="Times New Roman"/>
                <w:sz w:val="26"/>
                <w:szCs w:val="26"/>
              </w:rPr>
              <w:t>убыль (</w:t>
            </w:r>
            <w:r w:rsidRPr="002C0BD4">
              <w:rPr>
                <w:rFonts w:ascii="Times New Roman" w:hAnsi="Times New Roman" w:cs="Times New Roman"/>
                <w:sz w:val="26"/>
                <w:szCs w:val="26"/>
              </w:rPr>
              <w:noBreakHyphen/>
              <w:t>), человек</w:t>
            </w:r>
          </w:p>
        </w:tc>
        <w:tc>
          <w:tcPr>
            <w:tcW w:w="467"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-4</w:t>
            </w:r>
          </w:p>
        </w:tc>
        <w:tc>
          <w:tcPr>
            <w:tcW w:w="444"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4</w:t>
            </w:r>
          </w:p>
        </w:tc>
        <w:tc>
          <w:tcPr>
            <w:tcW w:w="427" w:type="pct"/>
            <w:tcBorders>
              <w:top w:val="nil"/>
              <w:left w:val="nil"/>
              <w:bottom w:val="single" w:sz="4" w:space="0" w:color="auto"/>
              <w:right w:val="single" w:sz="4" w:space="0" w:color="auto"/>
            </w:tcBorders>
            <w:vAlign w:val="center"/>
          </w:tcPr>
          <w:p w:rsidR="00793CF0" w:rsidRPr="002C0BD4" w:rsidRDefault="00793CF0" w:rsidP="001966BE">
            <w:pPr>
              <w:jc w:val="center"/>
              <w:rPr>
                <w:rFonts w:ascii="Times New Roman" w:hAnsi="Times New Roman" w:cs="Times New Roman"/>
                <w:sz w:val="28"/>
                <w:szCs w:val="28"/>
              </w:rPr>
            </w:pPr>
            <w:r w:rsidRPr="002C0BD4">
              <w:rPr>
                <w:rFonts w:ascii="Times New Roman" w:hAnsi="Times New Roman" w:cs="Times New Roman"/>
                <w:sz w:val="28"/>
                <w:szCs w:val="28"/>
              </w:rPr>
              <w:t>-13</w:t>
            </w:r>
          </w:p>
        </w:tc>
        <w:tc>
          <w:tcPr>
            <w:tcW w:w="461"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0</w:t>
            </w:r>
          </w:p>
        </w:tc>
        <w:tc>
          <w:tcPr>
            <w:tcW w:w="519"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-11</w:t>
            </w:r>
          </w:p>
        </w:tc>
        <w:tc>
          <w:tcPr>
            <w:tcW w:w="574" w:type="pct"/>
            <w:tcBorders>
              <w:top w:val="nil"/>
              <w:left w:val="nil"/>
              <w:bottom w:val="single" w:sz="4" w:space="0" w:color="auto"/>
              <w:right w:val="single" w:sz="4"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-4</w:t>
            </w:r>
          </w:p>
        </w:tc>
      </w:tr>
    </w:tbl>
    <w:p w:rsidR="00145449" w:rsidRPr="002C0BD4" w:rsidRDefault="00145449" w:rsidP="00145449">
      <w:pPr>
        <w:pStyle w:val="23"/>
        <w:spacing w:after="0" w:line="276" w:lineRule="auto"/>
        <w:ind w:left="0" w:firstLine="540"/>
        <w:jc w:val="both"/>
        <w:rPr>
          <w:sz w:val="28"/>
          <w:szCs w:val="28"/>
        </w:rPr>
      </w:pPr>
    </w:p>
    <w:p w:rsidR="00145449" w:rsidRPr="002125A9" w:rsidRDefault="00CA6F38"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В период с 2014 по </w:t>
      </w:r>
      <w:r w:rsidR="009849CF" w:rsidRPr="002125A9">
        <w:rPr>
          <w:rFonts w:ascii="Times New Roman" w:hAnsi="Times New Roman" w:cs="Times New Roman"/>
          <w:sz w:val="28"/>
          <w:szCs w:val="28"/>
        </w:rPr>
        <w:t>2019</w:t>
      </w:r>
      <w:r w:rsidR="00145449" w:rsidRPr="002125A9">
        <w:rPr>
          <w:rFonts w:ascii="Times New Roman" w:hAnsi="Times New Roman" w:cs="Times New Roman"/>
          <w:sz w:val="28"/>
          <w:szCs w:val="28"/>
        </w:rPr>
        <w:t xml:space="preserve">гг. численность населения </w:t>
      </w:r>
      <w:r w:rsidR="00AF3473" w:rsidRPr="002125A9">
        <w:rPr>
          <w:rFonts w:ascii="Times New Roman" w:hAnsi="Times New Roman" w:cs="Times New Roman"/>
          <w:sz w:val="28"/>
          <w:szCs w:val="28"/>
        </w:rPr>
        <w:t>поселения на протяжении лет остается стабильной за счет численности миграции населения. Естественный прирост населения</w:t>
      </w:r>
      <w:r w:rsidR="00145449" w:rsidRPr="002125A9">
        <w:rPr>
          <w:rFonts w:ascii="Times New Roman" w:hAnsi="Times New Roman" w:cs="Times New Roman"/>
          <w:sz w:val="28"/>
          <w:szCs w:val="28"/>
        </w:rPr>
        <w:t xml:space="preserve"> </w:t>
      </w:r>
      <w:r w:rsidR="00AF3473" w:rsidRPr="002125A9">
        <w:rPr>
          <w:rFonts w:ascii="Times New Roman" w:hAnsi="Times New Roman" w:cs="Times New Roman"/>
          <w:sz w:val="28"/>
          <w:szCs w:val="28"/>
        </w:rPr>
        <w:t xml:space="preserve"> в минусе  число, </w:t>
      </w:r>
      <w:proofErr w:type="gramStart"/>
      <w:r w:rsidR="00AF3473" w:rsidRPr="002125A9">
        <w:rPr>
          <w:rFonts w:ascii="Times New Roman" w:hAnsi="Times New Roman" w:cs="Times New Roman"/>
          <w:sz w:val="28"/>
          <w:szCs w:val="28"/>
        </w:rPr>
        <w:t>родившихся</w:t>
      </w:r>
      <w:proofErr w:type="gramEnd"/>
      <w:r w:rsidR="00AF3473" w:rsidRPr="002125A9">
        <w:rPr>
          <w:rFonts w:ascii="Times New Roman" w:hAnsi="Times New Roman" w:cs="Times New Roman"/>
          <w:sz w:val="28"/>
          <w:szCs w:val="28"/>
        </w:rPr>
        <w:t xml:space="preserve"> меньше числа умерших.</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lastRenderedPageBreak/>
        <w:t>Структура населения сельского поселения по отношению к трудоспособному возрасту приведена в таблице 2.</w:t>
      </w:r>
    </w:p>
    <w:p w:rsidR="00145449" w:rsidRPr="002C0BD4" w:rsidRDefault="00AF3473" w:rsidP="00145449">
      <w:pPr>
        <w:pStyle w:val="23"/>
        <w:keepNext/>
        <w:spacing w:after="0" w:line="276" w:lineRule="auto"/>
        <w:ind w:left="0" w:firstLine="539"/>
        <w:jc w:val="right"/>
        <w:rPr>
          <w:sz w:val="28"/>
          <w:szCs w:val="28"/>
        </w:rPr>
      </w:pPr>
      <w:r w:rsidRPr="002C0BD4">
        <w:rPr>
          <w:sz w:val="28"/>
          <w:szCs w:val="28"/>
        </w:rPr>
        <w:t>Табл</w:t>
      </w:r>
      <w:r w:rsidR="00045223" w:rsidRPr="002C0BD4">
        <w:rPr>
          <w:sz w:val="28"/>
          <w:szCs w:val="28"/>
        </w:rPr>
        <w:t>ица</w:t>
      </w:r>
      <w:r w:rsidR="00145449" w:rsidRPr="002C0BD4">
        <w:rPr>
          <w:sz w:val="28"/>
          <w:szCs w:val="28"/>
        </w:rPr>
        <w:t xml:space="preserve"> 2.</w:t>
      </w:r>
    </w:p>
    <w:tbl>
      <w:tblPr>
        <w:tblW w:w="9513" w:type="dxa"/>
        <w:jc w:val="center"/>
        <w:tblLook w:val="00A0" w:firstRow="1" w:lastRow="0" w:firstColumn="1" w:lastColumn="0" w:noHBand="0" w:noVBand="0"/>
      </w:tblPr>
      <w:tblGrid>
        <w:gridCol w:w="860"/>
        <w:gridCol w:w="3473"/>
        <w:gridCol w:w="1417"/>
        <w:gridCol w:w="1418"/>
        <w:gridCol w:w="1276"/>
        <w:gridCol w:w="1069"/>
      </w:tblGrid>
      <w:tr w:rsidR="00145449" w:rsidRPr="002C0BD4" w:rsidTr="00617CB3">
        <w:trPr>
          <w:trHeight w:val="315"/>
          <w:tblHeader/>
          <w:jc w:val="center"/>
        </w:trPr>
        <w:tc>
          <w:tcPr>
            <w:tcW w:w="860" w:type="dxa"/>
            <w:tcBorders>
              <w:top w:val="single" w:sz="8" w:space="0" w:color="auto"/>
              <w:left w:val="single" w:sz="8" w:space="0" w:color="auto"/>
              <w:bottom w:val="single" w:sz="8" w:space="0" w:color="auto"/>
              <w:right w:val="single" w:sz="8" w:space="0" w:color="auto"/>
            </w:tcBorders>
            <w:vAlign w:val="center"/>
          </w:tcPr>
          <w:p w:rsidR="00145449" w:rsidRPr="002C0BD4" w:rsidRDefault="00145449"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 xml:space="preserve">№ </w:t>
            </w:r>
            <w:proofErr w:type="gramStart"/>
            <w:r w:rsidRPr="002C0BD4">
              <w:rPr>
                <w:rFonts w:ascii="Times New Roman" w:hAnsi="Times New Roman" w:cs="Times New Roman"/>
                <w:b/>
                <w:bCs/>
                <w:sz w:val="28"/>
                <w:szCs w:val="28"/>
              </w:rPr>
              <w:t>п</w:t>
            </w:r>
            <w:proofErr w:type="gramEnd"/>
            <w:r w:rsidRPr="002C0BD4">
              <w:rPr>
                <w:rFonts w:ascii="Times New Roman" w:hAnsi="Times New Roman" w:cs="Times New Roman"/>
                <w:b/>
                <w:bCs/>
                <w:sz w:val="28"/>
                <w:szCs w:val="28"/>
              </w:rPr>
              <w:t>/п</w:t>
            </w:r>
          </w:p>
        </w:tc>
        <w:tc>
          <w:tcPr>
            <w:tcW w:w="3473" w:type="dxa"/>
            <w:tcBorders>
              <w:top w:val="single" w:sz="8" w:space="0" w:color="auto"/>
              <w:left w:val="nil"/>
              <w:bottom w:val="single" w:sz="8" w:space="0" w:color="auto"/>
              <w:right w:val="single" w:sz="8" w:space="0" w:color="auto"/>
            </w:tcBorders>
            <w:vAlign w:val="center"/>
          </w:tcPr>
          <w:p w:rsidR="00145449" w:rsidRPr="002C0BD4" w:rsidRDefault="00145449"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Показатель</w:t>
            </w:r>
          </w:p>
        </w:tc>
        <w:tc>
          <w:tcPr>
            <w:tcW w:w="1417" w:type="dxa"/>
            <w:tcBorders>
              <w:top w:val="single" w:sz="8" w:space="0" w:color="auto"/>
              <w:left w:val="nil"/>
              <w:bottom w:val="single" w:sz="8" w:space="0" w:color="auto"/>
              <w:right w:val="single" w:sz="8" w:space="0" w:color="auto"/>
            </w:tcBorders>
            <w:vAlign w:val="center"/>
          </w:tcPr>
          <w:p w:rsidR="00145449" w:rsidRPr="002C0BD4" w:rsidRDefault="00FF6E11"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2016</w:t>
            </w:r>
            <w:r w:rsidR="00145449" w:rsidRPr="002C0BD4">
              <w:rPr>
                <w:rFonts w:ascii="Times New Roman" w:hAnsi="Times New Roman" w:cs="Times New Roman"/>
                <w:b/>
                <w:bCs/>
                <w:sz w:val="28"/>
                <w:szCs w:val="28"/>
              </w:rPr>
              <w:t>г.</w:t>
            </w:r>
          </w:p>
        </w:tc>
        <w:tc>
          <w:tcPr>
            <w:tcW w:w="1418" w:type="dxa"/>
            <w:tcBorders>
              <w:top w:val="single" w:sz="8" w:space="0" w:color="auto"/>
              <w:left w:val="nil"/>
              <w:bottom w:val="single" w:sz="8" w:space="0" w:color="auto"/>
              <w:right w:val="single" w:sz="8" w:space="0" w:color="auto"/>
            </w:tcBorders>
            <w:vAlign w:val="center"/>
          </w:tcPr>
          <w:p w:rsidR="00145449" w:rsidRPr="002C0BD4" w:rsidRDefault="00FF6E11"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2017</w:t>
            </w:r>
            <w:r w:rsidR="00145449" w:rsidRPr="002C0BD4">
              <w:rPr>
                <w:rFonts w:ascii="Times New Roman" w:hAnsi="Times New Roman" w:cs="Times New Roman"/>
                <w:b/>
                <w:bCs/>
                <w:sz w:val="28"/>
                <w:szCs w:val="28"/>
              </w:rPr>
              <w:t>г.</w:t>
            </w:r>
          </w:p>
        </w:tc>
        <w:tc>
          <w:tcPr>
            <w:tcW w:w="1276" w:type="dxa"/>
            <w:tcBorders>
              <w:top w:val="single" w:sz="8" w:space="0" w:color="auto"/>
              <w:left w:val="nil"/>
              <w:bottom w:val="single" w:sz="8" w:space="0" w:color="auto"/>
              <w:right w:val="single" w:sz="8" w:space="0" w:color="auto"/>
            </w:tcBorders>
            <w:vAlign w:val="center"/>
          </w:tcPr>
          <w:p w:rsidR="00145449" w:rsidRPr="002C0BD4" w:rsidRDefault="00FF6E11"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201</w:t>
            </w:r>
            <w:r w:rsidR="00793CF0" w:rsidRPr="002C0BD4">
              <w:rPr>
                <w:rFonts w:ascii="Times New Roman" w:hAnsi="Times New Roman" w:cs="Times New Roman"/>
                <w:b/>
                <w:bCs/>
                <w:sz w:val="28"/>
                <w:szCs w:val="28"/>
              </w:rPr>
              <w:t>8</w:t>
            </w:r>
            <w:r w:rsidR="00145449" w:rsidRPr="002C0BD4">
              <w:rPr>
                <w:rFonts w:ascii="Times New Roman" w:hAnsi="Times New Roman" w:cs="Times New Roman"/>
                <w:b/>
                <w:bCs/>
                <w:sz w:val="28"/>
                <w:szCs w:val="28"/>
              </w:rPr>
              <w:t>г.</w:t>
            </w:r>
          </w:p>
        </w:tc>
        <w:tc>
          <w:tcPr>
            <w:tcW w:w="1069" w:type="dxa"/>
            <w:tcBorders>
              <w:top w:val="single" w:sz="8" w:space="0" w:color="auto"/>
              <w:left w:val="nil"/>
              <w:bottom w:val="single" w:sz="8" w:space="0" w:color="auto"/>
              <w:right w:val="single" w:sz="8" w:space="0" w:color="auto"/>
            </w:tcBorders>
            <w:vAlign w:val="center"/>
          </w:tcPr>
          <w:p w:rsidR="00145449" w:rsidRPr="002C0BD4" w:rsidRDefault="00FF6E11" w:rsidP="00617CB3">
            <w:pPr>
              <w:jc w:val="center"/>
              <w:rPr>
                <w:rFonts w:ascii="Times New Roman" w:hAnsi="Times New Roman" w:cs="Times New Roman"/>
                <w:b/>
                <w:bCs/>
                <w:sz w:val="28"/>
                <w:szCs w:val="28"/>
              </w:rPr>
            </w:pPr>
            <w:r w:rsidRPr="002C0BD4">
              <w:rPr>
                <w:rFonts w:ascii="Times New Roman" w:hAnsi="Times New Roman" w:cs="Times New Roman"/>
                <w:b/>
                <w:bCs/>
                <w:sz w:val="28"/>
                <w:szCs w:val="28"/>
              </w:rPr>
              <w:t>20</w:t>
            </w:r>
            <w:r w:rsidR="00793CF0" w:rsidRPr="002C0BD4">
              <w:rPr>
                <w:rFonts w:ascii="Times New Roman" w:hAnsi="Times New Roman" w:cs="Times New Roman"/>
                <w:b/>
                <w:bCs/>
                <w:sz w:val="28"/>
                <w:szCs w:val="28"/>
              </w:rPr>
              <w:t>19</w:t>
            </w:r>
            <w:r w:rsidR="00145449" w:rsidRPr="002C0BD4">
              <w:rPr>
                <w:rFonts w:ascii="Times New Roman" w:hAnsi="Times New Roman" w:cs="Times New Roman"/>
                <w:b/>
                <w:bCs/>
                <w:sz w:val="28"/>
                <w:szCs w:val="28"/>
              </w:rPr>
              <w:t>г.</w:t>
            </w:r>
          </w:p>
        </w:tc>
      </w:tr>
      <w:tr w:rsidR="00793CF0" w:rsidRPr="002C0BD4" w:rsidTr="00616EBA">
        <w:trPr>
          <w:trHeight w:val="615"/>
          <w:jc w:val="center"/>
        </w:trPr>
        <w:tc>
          <w:tcPr>
            <w:tcW w:w="860" w:type="dxa"/>
            <w:tcBorders>
              <w:top w:val="nil"/>
              <w:left w:val="single" w:sz="8" w:space="0" w:color="auto"/>
              <w:bottom w:val="single" w:sz="8" w:space="0" w:color="auto"/>
              <w:right w:val="single" w:sz="8"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1</w:t>
            </w:r>
          </w:p>
        </w:tc>
        <w:bookmarkStart w:id="7" w:name="RANGE!B13"/>
        <w:bookmarkEnd w:id="7"/>
        <w:tc>
          <w:tcPr>
            <w:tcW w:w="3473" w:type="dxa"/>
            <w:tcBorders>
              <w:top w:val="nil"/>
              <w:left w:val="nil"/>
              <w:bottom w:val="single" w:sz="8" w:space="0" w:color="auto"/>
              <w:right w:val="single" w:sz="8" w:space="0" w:color="auto"/>
            </w:tcBorders>
            <w:vAlign w:val="bottom"/>
          </w:tcPr>
          <w:p w:rsidR="00793CF0" w:rsidRPr="00617CB3" w:rsidRDefault="00793CF0" w:rsidP="00616EBA">
            <w:pPr>
              <w:rPr>
                <w:rFonts w:ascii="Times New Roman" w:hAnsi="Times New Roman" w:cs="Times New Roman"/>
              </w:rPr>
            </w:pPr>
            <w:r w:rsidRPr="00617CB3">
              <w:rPr>
                <w:rFonts w:ascii="Times New Roman" w:hAnsi="Times New Roman" w:cs="Times New Roman"/>
              </w:rPr>
              <w:fldChar w:fldCharType="begin"/>
            </w:r>
            <w:r w:rsidRPr="00617CB3">
              <w:rPr>
                <w:rFonts w:ascii="Times New Roman" w:hAnsi="Times New Roman" w:cs="Times New Roman"/>
              </w:rPr>
              <w:instrText xml:space="preserve"> HYPERLINK "file:///C:\\Users\\Andrey\\AppData\\Local\\Microsoft\\Windows\\Temporary%20Internet%20Files\\Content.MSO\\BE9AD70D.xlsx" \l "RANGE!A18" </w:instrText>
            </w:r>
            <w:r w:rsidRPr="00617CB3">
              <w:rPr>
                <w:rFonts w:ascii="Times New Roman" w:hAnsi="Times New Roman" w:cs="Times New Roman"/>
              </w:rPr>
              <w:fldChar w:fldCharType="separate"/>
            </w:r>
            <w:r w:rsidRPr="00617CB3">
              <w:rPr>
                <w:rFonts w:ascii="Times New Roman" w:hAnsi="Times New Roman" w:cs="Times New Roman"/>
              </w:rPr>
              <w:t>Численность населения младше трудоспособного возраста, чел.</w:t>
            </w:r>
            <w:r w:rsidRPr="00617CB3">
              <w:rPr>
                <w:rFonts w:ascii="Times New Roman" w:hAnsi="Times New Roman" w:cs="Times New Roman"/>
              </w:rPr>
              <w:fldChar w:fldCharType="end"/>
            </w:r>
          </w:p>
        </w:tc>
        <w:tc>
          <w:tcPr>
            <w:tcW w:w="1417"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972</w:t>
            </w:r>
          </w:p>
        </w:tc>
        <w:tc>
          <w:tcPr>
            <w:tcW w:w="1418"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966</w:t>
            </w:r>
          </w:p>
        </w:tc>
        <w:tc>
          <w:tcPr>
            <w:tcW w:w="1276" w:type="dxa"/>
            <w:tcBorders>
              <w:top w:val="nil"/>
              <w:left w:val="nil"/>
              <w:bottom w:val="single" w:sz="8" w:space="0" w:color="auto"/>
              <w:right w:val="single" w:sz="8" w:space="0" w:color="auto"/>
            </w:tcBorders>
            <w:vAlign w:val="center"/>
          </w:tcPr>
          <w:p w:rsidR="00793CF0" w:rsidRPr="00617CB3" w:rsidRDefault="00793CF0" w:rsidP="00793CF0">
            <w:pPr>
              <w:rPr>
                <w:rFonts w:ascii="Times New Roman" w:hAnsi="Times New Roman" w:cs="Times New Roman"/>
                <w:sz w:val="26"/>
                <w:szCs w:val="26"/>
              </w:rPr>
            </w:pPr>
            <w:r w:rsidRPr="00617CB3">
              <w:rPr>
                <w:rFonts w:ascii="Times New Roman" w:hAnsi="Times New Roman" w:cs="Times New Roman"/>
                <w:sz w:val="26"/>
                <w:szCs w:val="26"/>
              </w:rPr>
              <w:t xml:space="preserve">     976</w:t>
            </w:r>
          </w:p>
        </w:tc>
        <w:tc>
          <w:tcPr>
            <w:tcW w:w="1069"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979</w:t>
            </w:r>
          </w:p>
        </w:tc>
      </w:tr>
      <w:tr w:rsidR="00793CF0" w:rsidRPr="002C0BD4" w:rsidTr="00616EBA">
        <w:trPr>
          <w:trHeight w:val="540"/>
          <w:jc w:val="center"/>
        </w:trPr>
        <w:tc>
          <w:tcPr>
            <w:tcW w:w="860" w:type="dxa"/>
            <w:tcBorders>
              <w:top w:val="nil"/>
              <w:left w:val="single" w:sz="8" w:space="0" w:color="auto"/>
              <w:bottom w:val="single" w:sz="8" w:space="0" w:color="auto"/>
              <w:right w:val="single" w:sz="8"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2</w:t>
            </w:r>
          </w:p>
        </w:tc>
        <w:tc>
          <w:tcPr>
            <w:tcW w:w="3473" w:type="dxa"/>
            <w:tcBorders>
              <w:top w:val="nil"/>
              <w:left w:val="nil"/>
              <w:bottom w:val="single" w:sz="8" w:space="0" w:color="auto"/>
              <w:right w:val="single" w:sz="8" w:space="0" w:color="auto"/>
            </w:tcBorders>
            <w:vAlign w:val="bottom"/>
          </w:tcPr>
          <w:p w:rsidR="00793CF0" w:rsidRPr="00617CB3" w:rsidRDefault="00793CF0" w:rsidP="00616EBA">
            <w:pPr>
              <w:rPr>
                <w:rFonts w:ascii="Times New Roman" w:hAnsi="Times New Roman" w:cs="Times New Roman"/>
              </w:rPr>
            </w:pPr>
            <w:r w:rsidRPr="00617CB3">
              <w:rPr>
                <w:rFonts w:ascii="Times New Roman" w:hAnsi="Times New Roman" w:cs="Times New Roman"/>
              </w:rPr>
              <w:t>Численность населения трудоспособного возраста, чел.</w:t>
            </w:r>
          </w:p>
        </w:tc>
        <w:tc>
          <w:tcPr>
            <w:tcW w:w="1417"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2912</w:t>
            </w:r>
          </w:p>
        </w:tc>
        <w:tc>
          <w:tcPr>
            <w:tcW w:w="1418"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2923</w:t>
            </w:r>
          </w:p>
        </w:tc>
        <w:tc>
          <w:tcPr>
            <w:tcW w:w="1276"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2905</w:t>
            </w:r>
          </w:p>
        </w:tc>
        <w:tc>
          <w:tcPr>
            <w:tcW w:w="1069"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2915</w:t>
            </w:r>
          </w:p>
        </w:tc>
      </w:tr>
      <w:tr w:rsidR="00793CF0" w:rsidRPr="002C0BD4" w:rsidTr="00616EBA">
        <w:trPr>
          <w:trHeight w:val="540"/>
          <w:jc w:val="center"/>
        </w:trPr>
        <w:tc>
          <w:tcPr>
            <w:tcW w:w="860" w:type="dxa"/>
            <w:tcBorders>
              <w:top w:val="nil"/>
              <w:left w:val="single" w:sz="8" w:space="0" w:color="auto"/>
              <w:bottom w:val="single" w:sz="8" w:space="0" w:color="auto"/>
              <w:right w:val="single" w:sz="8" w:space="0" w:color="auto"/>
            </w:tcBorders>
            <w:vAlign w:val="center"/>
          </w:tcPr>
          <w:p w:rsidR="00793CF0" w:rsidRPr="002C0BD4" w:rsidRDefault="00793CF0" w:rsidP="00616EBA">
            <w:pPr>
              <w:jc w:val="center"/>
              <w:rPr>
                <w:rFonts w:ascii="Times New Roman" w:hAnsi="Times New Roman" w:cs="Times New Roman"/>
                <w:sz w:val="28"/>
                <w:szCs w:val="28"/>
              </w:rPr>
            </w:pPr>
            <w:r w:rsidRPr="002C0BD4">
              <w:rPr>
                <w:rFonts w:ascii="Times New Roman" w:hAnsi="Times New Roman" w:cs="Times New Roman"/>
                <w:sz w:val="28"/>
                <w:szCs w:val="28"/>
              </w:rPr>
              <w:t>3</w:t>
            </w:r>
          </w:p>
        </w:tc>
        <w:tc>
          <w:tcPr>
            <w:tcW w:w="3473" w:type="dxa"/>
            <w:tcBorders>
              <w:top w:val="nil"/>
              <w:left w:val="nil"/>
              <w:bottom w:val="single" w:sz="8" w:space="0" w:color="auto"/>
              <w:right w:val="single" w:sz="8" w:space="0" w:color="auto"/>
            </w:tcBorders>
            <w:vAlign w:val="bottom"/>
          </w:tcPr>
          <w:p w:rsidR="00793CF0" w:rsidRPr="00617CB3" w:rsidRDefault="00793CF0" w:rsidP="00616EBA">
            <w:pPr>
              <w:rPr>
                <w:rFonts w:ascii="Times New Roman" w:hAnsi="Times New Roman" w:cs="Times New Roman"/>
              </w:rPr>
            </w:pPr>
            <w:r w:rsidRPr="00617CB3">
              <w:rPr>
                <w:rFonts w:ascii="Times New Roman" w:hAnsi="Times New Roman" w:cs="Times New Roman"/>
              </w:rPr>
              <w:t>Численность населения старше трудоспособного возраста, чел.</w:t>
            </w:r>
          </w:p>
        </w:tc>
        <w:tc>
          <w:tcPr>
            <w:tcW w:w="1417"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1426</w:t>
            </w:r>
          </w:p>
        </w:tc>
        <w:tc>
          <w:tcPr>
            <w:tcW w:w="1418"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1432</w:t>
            </w:r>
          </w:p>
        </w:tc>
        <w:tc>
          <w:tcPr>
            <w:tcW w:w="1276"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1440</w:t>
            </w:r>
          </w:p>
        </w:tc>
        <w:tc>
          <w:tcPr>
            <w:tcW w:w="1069" w:type="dxa"/>
            <w:tcBorders>
              <w:top w:val="nil"/>
              <w:left w:val="nil"/>
              <w:bottom w:val="single" w:sz="8" w:space="0" w:color="auto"/>
              <w:right w:val="single" w:sz="8" w:space="0" w:color="auto"/>
            </w:tcBorders>
            <w:vAlign w:val="center"/>
          </w:tcPr>
          <w:p w:rsidR="00793CF0" w:rsidRPr="00617CB3" w:rsidRDefault="00793CF0" w:rsidP="00793CF0">
            <w:pPr>
              <w:jc w:val="center"/>
              <w:rPr>
                <w:rFonts w:ascii="Times New Roman" w:hAnsi="Times New Roman" w:cs="Times New Roman"/>
                <w:sz w:val="26"/>
                <w:szCs w:val="26"/>
              </w:rPr>
            </w:pPr>
            <w:r w:rsidRPr="00617CB3">
              <w:rPr>
                <w:rFonts w:ascii="Times New Roman" w:hAnsi="Times New Roman" w:cs="Times New Roman"/>
                <w:sz w:val="26"/>
                <w:szCs w:val="26"/>
              </w:rPr>
              <w:t>1452</w:t>
            </w:r>
          </w:p>
        </w:tc>
      </w:tr>
    </w:tbl>
    <w:p w:rsidR="00145449" w:rsidRPr="002C0BD4" w:rsidRDefault="00145449" w:rsidP="00145449">
      <w:pPr>
        <w:pStyle w:val="23"/>
        <w:spacing w:after="0" w:line="276" w:lineRule="auto"/>
        <w:ind w:left="0" w:firstLine="540"/>
        <w:jc w:val="both"/>
        <w:rPr>
          <w:sz w:val="28"/>
          <w:szCs w:val="28"/>
        </w:rPr>
      </w:pP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В </w:t>
      </w:r>
      <w:r w:rsidR="00793CF0" w:rsidRPr="002125A9">
        <w:rPr>
          <w:rFonts w:ascii="Times New Roman" w:hAnsi="Times New Roman" w:cs="Times New Roman"/>
          <w:sz w:val="28"/>
          <w:szCs w:val="28"/>
        </w:rPr>
        <w:t>2019</w:t>
      </w:r>
      <w:r w:rsidRPr="002125A9">
        <w:rPr>
          <w:rFonts w:ascii="Times New Roman" w:hAnsi="Times New Roman" w:cs="Times New Roman"/>
          <w:sz w:val="28"/>
          <w:szCs w:val="28"/>
        </w:rPr>
        <w:t xml:space="preserve">г. численность населения в трудоспособном возрасте составляла </w:t>
      </w:r>
      <w:r w:rsidR="004D089C" w:rsidRPr="002125A9">
        <w:rPr>
          <w:rFonts w:ascii="Times New Roman" w:hAnsi="Times New Roman" w:cs="Times New Roman"/>
          <w:sz w:val="28"/>
          <w:szCs w:val="28"/>
        </w:rPr>
        <w:t>54,</w:t>
      </w:r>
      <w:r w:rsidR="0085246D" w:rsidRPr="002125A9">
        <w:rPr>
          <w:rFonts w:ascii="Times New Roman" w:hAnsi="Times New Roman" w:cs="Times New Roman"/>
          <w:sz w:val="28"/>
          <w:szCs w:val="28"/>
        </w:rPr>
        <w:t>5</w:t>
      </w:r>
      <w:r w:rsidR="002C0BD4" w:rsidRPr="002125A9">
        <w:rPr>
          <w:rFonts w:ascii="Times New Roman" w:hAnsi="Times New Roman" w:cs="Times New Roman"/>
          <w:sz w:val="28"/>
          <w:szCs w:val="28"/>
        </w:rPr>
        <w:t>3</w:t>
      </w:r>
      <w:r w:rsidRPr="002125A9">
        <w:rPr>
          <w:rFonts w:ascii="Times New Roman" w:hAnsi="Times New Roman" w:cs="Times New Roman"/>
          <w:sz w:val="28"/>
          <w:szCs w:val="28"/>
        </w:rPr>
        <w:t>% от общей численности населения поселения. Таким образом, на сегодняшний день возрастная структура населения  сельского поселения «Поселок Детчино» имеет определенный демографический потенциал на перспективу в лице относительного большого удельного веса лиц трудоспособного возраста.</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2125A9">
        <w:rPr>
          <w:rFonts w:ascii="Times New Roman" w:hAnsi="Times New Roman" w:cs="Times New Roman"/>
          <w:sz w:val="28"/>
          <w:szCs w:val="28"/>
        </w:rPr>
        <w:t>важное значение</w:t>
      </w:r>
      <w:proofErr w:type="gramEnd"/>
      <w:r w:rsidRPr="002125A9">
        <w:rPr>
          <w:rFonts w:ascii="Times New Roman" w:hAnsi="Times New Roman" w:cs="Times New Roman"/>
          <w:sz w:val="28"/>
          <w:szCs w:val="28"/>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В проекте генерального плана изменения численности населения сельского поселения прогнозировалось по трем сценариям:</w:t>
      </w:r>
    </w:p>
    <w:p w:rsidR="00145449" w:rsidRPr="002C0BD4" w:rsidRDefault="00145449" w:rsidP="00227899">
      <w:pPr>
        <w:pStyle w:val="23"/>
        <w:spacing w:after="0" w:line="276" w:lineRule="auto"/>
        <w:ind w:left="0" w:firstLine="540"/>
        <w:jc w:val="both"/>
        <w:rPr>
          <w:sz w:val="28"/>
          <w:szCs w:val="28"/>
        </w:rPr>
      </w:pPr>
      <w:r w:rsidRPr="002C0BD4">
        <w:rPr>
          <w:sz w:val="28"/>
          <w:szCs w:val="28"/>
        </w:rPr>
        <w:t>- инерционному;</w:t>
      </w:r>
    </w:p>
    <w:p w:rsidR="00145449" w:rsidRPr="002C0BD4" w:rsidRDefault="00145449" w:rsidP="00227899">
      <w:pPr>
        <w:pStyle w:val="23"/>
        <w:spacing w:after="0" w:line="276" w:lineRule="auto"/>
        <w:ind w:left="0" w:firstLine="540"/>
        <w:jc w:val="both"/>
        <w:rPr>
          <w:sz w:val="28"/>
          <w:szCs w:val="28"/>
        </w:rPr>
      </w:pPr>
      <w:r w:rsidRPr="002C0BD4">
        <w:rPr>
          <w:sz w:val="28"/>
          <w:szCs w:val="28"/>
        </w:rPr>
        <w:t>- стабилизационному;</w:t>
      </w:r>
    </w:p>
    <w:p w:rsidR="00145449" w:rsidRPr="002C0BD4" w:rsidRDefault="00145449" w:rsidP="00227899">
      <w:pPr>
        <w:pStyle w:val="23"/>
        <w:spacing w:after="0" w:line="276" w:lineRule="auto"/>
        <w:ind w:left="0" w:firstLine="540"/>
        <w:jc w:val="both"/>
        <w:rPr>
          <w:sz w:val="28"/>
          <w:szCs w:val="28"/>
        </w:rPr>
      </w:pPr>
      <w:r w:rsidRPr="002C0BD4">
        <w:rPr>
          <w:sz w:val="28"/>
          <w:szCs w:val="28"/>
        </w:rPr>
        <w:t xml:space="preserve">- оптимистическому.                                          </w:t>
      </w:r>
    </w:p>
    <w:p w:rsidR="00145449" w:rsidRPr="002C0BD4" w:rsidRDefault="00145449" w:rsidP="00145449">
      <w:pPr>
        <w:jc w:val="right"/>
        <w:rPr>
          <w:rFonts w:ascii="Times New Roman" w:hAnsi="Times New Roman" w:cs="Times New Roman"/>
          <w:sz w:val="28"/>
          <w:szCs w:val="28"/>
        </w:rPr>
      </w:pPr>
      <w:r w:rsidRPr="002C0BD4">
        <w:rPr>
          <w:rFonts w:ascii="Times New Roman" w:hAnsi="Times New Roman" w:cs="Times New Roman"/>
          <w:sz w:val="28"/>
          <w:szCs w:val="28"/>
        </w:rPr>
        <w:t xml:space="preserve"> </w:t>
      </w:r>
      <w:r w:rsidR="00AF3473" w:rsidRPr="002C0BD4">
        <w:rPr>
          <w:rFonts w:ascii="Times New Roman" w:hAnsi="Times New Roman" w:cs="Times New Roman"/>
          <w:sz w:val="28"/>
          <w:szCs w:val="28"/>
        </w:rPr>
        <w:t>Табл</w:t>
      </w:r>
      <w:r w:rsidR="00045223" w:rsidRPr="002C0BD4">
        <w:rPr>
          <w:rFonts w:ascii="Times New Roman" w:hAnsi="Times New Roman" w:cs="Times New Roman"/>
          <w:sz w:val="28"/>
          <w:szCs w:val="28"/>
        </w:rPr>
        <w:t>ица</w:t>
      </w:r>
      <w:r w:rsidRPr="002C0BD4">
        <w:rPr>
          <w:rFonts w:ascii="Times New Roman" w:hAnsi="Times New Roman" w:cs="Times New Roman"/>
          <w:sz w:val="28"/>
          <w:szCs w:val="28"/>
        </w:rPr>
        <w:t xml:space="preserve"> 3</w:t>
      </w:r>
      <w:r w:rsidR="00715E70">
        <w:rPr>
          <w:rFonts w:ascii="Times New Roman" w:hAnsi="Times New Roman" w:cs="Times New Roman"/>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1134"/>
        <w:gridCol w:w="1134"/>
        <w:gridCol w:w="1134"/>
        <w:gridCol w:w="1276"/>
      </w:tblGrid>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b/>
                <w:sz w:val="26"/>
                <w:szCs w:val="26"/>
              </w:rPr>
            </w:pPr>
            <w:r w:rsidRPr="00634FFE">
              <w:rPr>
                <w:rFonts w:ascii="Times New Roman" w:hAnsi="Times New Roman" w:cs="Times New Roman"/>
                <w:b/>
                <w:sz w:val="26"/>
                <w:szCs w:val="26"/>
              </w:rPr>
              <w:t xml:space="preserve">Варианты прогнозов демографического </w:t>
            </w:r>
            <w:r w:rsidRPr="00634FFE">
              <w:rPr>
                <w:rFonts w:ascii="Times New Roman" w:hAnsi="Times New Roman" w:cs="Times New Roman"/>
                <w:b/>
                <w:sz w:val="26"/>
                <w:szCs w:val="26"/>
              </w:rPr>
              <w:lastRenderedPageBreak/>
              <w:t>развития поселения</w:t>
            </w:r>
          </w:p>
        </w:tc>
        <w:tc>
          <w:tcPr>
            <w:tcW w:w="1276" w:type="dxa"/>
            <w:noWrap/>
            <w:vAlign w:val="center"/>
          </w:tcPr>
          <w:p w:rsidR="004D089C" w:rsidRPr="002C0BD4" w:rsidRDefault="004D089C" w:rsidP="00616EBA">
            <w:pPr>
              <w:jc w:val="center"/>
              <w:rPr>
                <w:rFonts w:ascii="Times New Roman" w:hAnsi="Times New Roman" w:cs="Times New Roman"/>
                <w:b/>
                <w:sz w:val="28"/>
                <w:szCs w:val="28"/>
              </w:rPr>
            </w:pPr>
            <w:smartTag w:uri="urn:schemas-microsoft-com:office:smarttags" w:element="metricconverter">
              <w:smartTagPr>
                <w:attr w:name="ProductID" w:val="2010 г"/>
              </w:smartTagPr>
              <w:r w:rsidRPr="002C0BD4">
                <w:rPr>
                  <w:rFonts w:ascii="Times New Roman" w:hAnsi="Times New Roman" w:cs="Times New Roman"/>
                  <w:b/>
                  <w:sz w:val="28"/>
                  <w:szCs w:val="28"/>
                </w:rPr>
                <w:lastRenderedPageBreak/>
                <w:t>2010 г</w:t>
              </w:r>
            </w:smartTag>
            <w:r w:rsidRPr="002C0BD4">
              <w:rPr>
                <w:rFonts w:ascii="Times New Roman" w:hAnsi="Times New Roman" w:cs="Times New Roman"/>
                <w:b/>
                <w:sz w:val="28"/>
                <w:szCs w:val="28"/>
              </w:rPr>
              <w:t>.</w:t>
            </w:r>
          </w:p>
        </w:tc>
        <w:tc>
          <w:tcPr>
            <w:tcW w:w="1134" w:type="dxa"/>
            <w:noWrap/>
            <w:vAlign w:val="center"/>
          </w:tcPr>
          <w:p w:rsidR="004D089C" w:rsidRPr="002C0BD4" w:rsidRDefault="004D089C" w:rsidP="00616EBA">
            <w:pPr>
              <w:jc w:val="center"/>
              <w:rPr>
                <w:rFonts w:ascii="Times New Roman" w:hAnsi="Times New Roman" w:cs="Times New Roman"/>
                <w:b/>
                <w:sz w:val="28"/>
                <w:szCs w:val="28"/>
              </w:rPr>
            </w:pPr>
            <w:smartTag w:uri="urn:schemas-microsoft-com:office:smarttags" w:element="metricconverter">
              <w:smartTagPr>
                <w:attr w:name="ProductID" w:val="2015 г"/>
              </w:smartTagPr>
              <w:r w:rsidRPr="002C0BD4">
                <w:rPr>
                  <w:rFonts w:ascii="Times New Roman" w:hAnsi="Times New Roman" w:cs="Times New Roman"/>
                  <w:b/>
                  <w:sz w:val="28"/>
                  <w:szCs w:val="28"/>
                </w:rPr>
                <w:t>2015 г</w:t>
              </w:r>
            </w:smartTag>
            <w:r w:rsidRPr="002C0BD4">
              <w:rPr>
                <w:rFonts w:ascii="Times New Roman" w:hAnsi="Times New Roman" w:cs="Times New Roman"/>
                <w:b/>
                <w:sz w:val="28"/>
                <w:szCs w:val="28"/>
              </w:rPr>
              <w:t>.</w:t>
            </w:r>
          </w:p>
        </w:tc>
        <w:tc>
          <w:tcPr>
            <w:tcW w:w="1134" w:type="dxa"/>
            <w:noWrap/>
            <w:vAlign w:val="center"/>
          </w:tcPr>
          <w:p w:rsidR="004D089C" w:rsidRPr="002C0BD4" w:rsidRDefault="004D089C" w:rsidP="00616EBA">
            <w:pPr>
              <w:jc w:val="center"/>
              <w:rPr>
                <w:rFonts w:ascii="Times New Roman" w:hAnsi="Times New Roman" w:cs="Times New Roman"/>
                <w:b/>
                <w:sz w:val="28"/>
                <w:szCs w:val="28"/>
              </w:rPr>
            </w:pPr>
            <w:smartTag w:uri="urn:schemas-microsoft-com:office:smarttags" w:element="metricconverter">
              <w:smartTagPr>
                <w:attr w:name="ProductID" w:val="2020 г"/>
              </w:smartTagPr>
              <w:r w:rsidRPr="002C0BD4">
                <w:rPr>
                  <w:rFonts w:ascii="Times New Roman" w:hAnsi="Times New Roman" w:cs="Times New Roman"/>
                  <w:b/>
                  <w:sz w:val="28"/>
                  <w:szCs w:val="28"/>
                </w:rPr>
                <w:t>2020 г</w:t>
              </w:r>
            </w:smartTag>
            <w:r w:rsidRPr="002C0BD4">
              <w:rPr>
                <w:rFonts w:ascii="Times New Roman" w:hAnsi="Times New Roman" w:cs="Times New Roman"/>
                <w:b/>
                <w:sz w:val="28"/>
                <w:szCs w:val="28"/>
              </w:rPr>
              <w:t>.</w:t>
            </w:r>
          </w:p>
        </w:tc>
        <w:tc>
          <w:tcPr>
            <w:tcW w:w="1134" w:type="dxa"/>
            <w:noWrap/>
            <w:vAlign w:val="center"/>
          </w:tcPr>
          <w:p w:rsidR="004D089C" w:rsidRPr="002C0BD4" w:rsidRDefault="004D089C" w:rsidP="00616EBA">
            <w:pPr>
              <w:jc w:val="center"/>
              <w:rPr>
                <w:rFonts w:ascii="Times New Roman" w:hAnsi="Times New Roman" w:cs="Times New Roman"/>
                <w:b/>
                <w:sz w:val="28"/>
                <w:szCs w:val="28"/>
              </w:rPr>
            </w:pPr>
            <w:smartTag w:uri="urn:schemas-microsoft-com:office:smarttags" w:element="metricconverter">
              <w:smartTagPr>
                <w:attr w:name="ProductID" w:val="2025 г"/>
              </w:smartTagPr>
              <w:r w:rsidRPr="002C0BD4">
                <w:rPr>
                  <w:rFonts w:ascii="Times New Roman" w:hAnsi="Times New Roman" w:cs="Times New Roman"/>
                  <w:b/>
                  <w:sz w:val="28"/>
                  <w:szCs w:val="28"/>
                </w:rPr>
                <w:t>2025 г</w:t>
              </w:r>
            </w:smartTag>
            <w:r w:rsidRPr="002C0BD4">
              <w:rPr>
                <w:rFonts w:ascii="Times New Roman" w:hAnsi="Times New Roman" w:cs="Times New Roman"/>
                <w:b/>
                <w:sz w:val="28"/>
                <w:szCs w:val="28"/>
              </w:rPr>
              <w:t>.</w:t>
            </w:r>
          </w:p>
        </w:tc>
        <w:tc>
          <w:tcPr>
            <w:tcW w:w="1276" w:type="dxa"/>
            <w:noWrap/>
            <w:vAlign w:val="center"/>
          </w:tcPr>
          <w:p w:rsidR="004D089C" w:rsidRPr="002C0BD4" w:rsidRDefault="004D089C" w:rsidP="00616EBA">
            <w:pPr>
              <w:jc w:val="center"/>
              <w:rPr>
                <w:rFonts w:ascii="Times New Roman" w:hAnsi="Times New Roman" w:cs="Times New Roman"/>
                <w:b/>
                <w:sz w:val="28"/>
                <w:szCs w:val="28"/>
              </w:rPr>
            </w:pPr>
            <w:smartTag w:uri="urn:schemas-microsoft-com:office:smarttags" w:element="metricconverter">
              <w:smartTagPr>
                <w:attr w:name="ProductID" w:val="2030 г"/>
              </w:smartTagPr>
              <w:r w:rsidRPr="002C0BD4">
                <w:rPr>
                  <w:rFonts w:ascii="Times New Roman" w:hAnsi="Times New Roman" w:cs="Times New Roman"/>
                  <w:b/>
                  <w:sz w:val="28"/>
                  <w:szCs w:val="28"/>
                </w:rPr>
                <w:t>2030 г</w:t>
              </w:r>
            </w:smartTag>
            <w:r w:rsidRPr="002C0BD4">
              <w:rPr>
                <w:rFonts w:ascii="Times New Roman" w:hAnsi="Times New Roman" w:cs="Times New Roman"/>
                <w:b/>
                <w:sz w:val="28"/>
                <w:szCs w:val="28"/>
              </w:rPr>
              <w:t>.</w:t>
            </w: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b/>
                <w:sz w:val="26"/>
                <w:szCs w:val="26"/>
              </w:rPr>
            </w:pPr>
            <w:r w:rsidRPr="00634FFE">
              <w:rPr>
                <w:rFonts w:ascii="Times New Roman" w:hAnsi="Times New Roman" w:cs="Times New Roman"/>
                <w:b/>
                <w:sz w:val="26"/>
                <w:szCs w:val="26"/>
              </w:rPr>
              <w:lastRenderedPageBreak/>
              <w:t>Вариант 1</w:t>
            </w: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sz w:val="26"/>
                <w:szCs w:val="26"/>
              </w:rPr>
            </w:pPr>
            <w:r w:rsidRPr="00634FFE">
              <w:rPr>
                <w:rFonts w:ascii="Times New Roman" w:hAnsi="Times New Roman" w:cs="Times New Roman"/>
                <w:sz w:val="26"/>
                <w:szCs w:val="26"/>
              </w:rPr>
              <w:t>Прогноз численности населения по инерционному сценарию развития</w:t>
            </w:r>
          </w:p>
        </w:tc>
        <w:tc>
          <w:tcPr>
            <w:tcW w:w="1276" w:type="dxa"/>
            <w:noWrap/>
            <w:vAlign w:val="center"/>
          </w:tcPr>
          <w:p w:rsidR="004D089C" w:rsidRPr="009849CF" w:rsidRDefault="004D089C" w:rsidP="00616EBA">
            <w:pPr>
              <w:jc w:val="center"/>
              <w:rPr>
                <w:rFonts w:ascii="Times New Roman" w:hAnsi="Times New Roman" w:cs="Times New Roman"/>
                <w:sz w:val="28"/>
                <w:szCs w:val="28"/>
              </w:rPr>
            </w:pPr>
            <w:r w:rsidRPr="009849CF">
              <w:rPr>
                <w:rFonts w:ascii="Times New Roman" w:hAnsi="Times New Roman" w:cs="Times New Roman"/>
                <w:sz w:val="28"/>
                <w:szCs w:val="28"/>
              </w:rPr>
              <w:t>5416</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5500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5650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5700</w:t>
            </w:r>
          </w:p>
        </w:tc>
        <w:tc>
          <w:tcPr>
            <w:tcW w:w="1276"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6000</w:t>
            </w: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b/>
                <w:sz w:val="26"/>
                <w:szCs w:val="26"/>
              </w:rPr>
            </w:pPr>
            <w:r w:rsidRPr="00634FFE">
              <w:rPr>
                <w:rFonts w:ascii="Times New Roman" w:hAnsi="Times New Roman" w:cs="Times New Roman"/>
                <w:b/>
                <w:sz w:val="26"/>
                <w:szCs w:val="26"/>
              </w:rPr>
              <w:t>Вариант 2</w:t>
            </w: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sz w:val="26"/>
                <w:szCs w:val="26"/>
              </w:rPr>
            </w:pPr>
            <w:r w:rsidRPr="00634FFE">
              <w:rPr>
                <w:rFonts w:ascii="Times New Roman" w:hAnsi="Times New Roman" w:cs="Times New Roman"/>
                <w:sz w:val="26"/>
                <w:szCs w:val="26"/>
              </w:rPr>
              <w:t>Прогноз численности населения по оптимистическому сценарию развития</w:t>
            </w:r>
          </w:p>
        </w:tc>
        <w:tc>
          <w:tcPr>
            <w:tcW w:w="1276"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4900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5100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5200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5300</w:t>
            </w:r>
          </w:p>
        </w:tc>
        <w:tc>
          <w:tcPr>
            <w:tcW w:w="1276"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5400</w:t>
            </w: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b/>
                <w:sz w:val="26"/>
                <w:szCs w:val="26"/>
              </w:rPr>
            </w:pPr>
            <w:r w:rsidRPr="00634FFE">
              <w:rPr>
                <w:rFonts w:ascii="Times New Roman" w:hAnsi="Times New Roman" w:cs="Times New Roman"/>
                <w:b/>
                <w:sz w:val="26"/>
                <w:szCs w:val="26"/>
              </w:rPr>
              <w:t>Вариант 3</w:t>
            </w: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134" w:type="dxa"/>
            <w:noWrap/>
            <w:vAlign w:val="center"/>
          </w:tcPr>
          <w:p w:rsidR="004D089C" w:rsidRPr="002C0BD4" w:rsidRDefault="004D089C" w:rsidP="00616EBA">
            <w:pPr>
              <w:jc w:val="center"/>
              <w:rPr>
                <w:rFonts w:ascii="Times New Roman" w:hAnsi="Times New Roman" w:cs="Times New Roman"/>
                <w:b/>
                <w:sz w:val="28"/>
                <w:szCs w:val="28"/>
              </w:rPr>
            </w:pPr>
          </w:p>
        </w:tc>
        <w:tc>
          <w:tcPr>
            <w:tcW w:w="1276" w:type="dxa"/>
            <w:noWrap/>
            <w:vAlign w:val="center"/>
          </w:tcPr>
          <w:p w:rsidR="004D089C" w:rsidRPr="002C0BD4" w:rsidRDefault="004D089C" w:rsidP="00616EBA">
            <w:pPr>
              <w:jc w:val="center"/>
              <w:rPr>
                <w:rFonts w:ascii="Times New Roman" w:hAnsi="Times New Roman" w:cs="Times New Roman"/>
                <w:b/>
                <w:sz w:val="28"/>
                <w:szCs w:val="28"/>
              </w:rPr>
            </w:pPr>
          </w:p>
        </w:tc>
      </w:tr>
      <w:tr w:rsidR="004D089C" w:rsidRPr="002C0BD4" w:rsidTr="002873D1">
        <w:trPr>
          <w:trHeight w:val="300"/>
        </w:trPr>
        <w:tc>
          <w:tcPr>
            <w:tcW w:w="2943" w:type="dxa"/>
            <w:noWrap/>
            <w:vAlign w:val="bottom"/>
          </w:tcPr>
          <w:p w:rsidR="004D089C" w:rsidRPr="00634FFE" w:rsidRDefault="004D089C" w:rsidP="00616EBA">
            <w:pPr>
              <w:rPr>
                <w:rFonts w:ascii="Times New Roman" w:hAnsi="Times New Roman" w:cs="Times New Roman"/>
                <w:sz w:val="26"/>
                <w:szCs w:val="26"/>
              </w:rPr>
            </w:pPr>
            <w:r w:rsidRPr="00634FFE">
              <w:rPr>
                <w:rFonts w:ascii="Times New Roman" w:hAnsi="Times New Roman" w:cs="Times New Roman"/>
                <w:sz w:val="26"/>
                <w:szCs w:val="26"/>
              </w:rPr>
              <w:t>Прогноз  численности по стабилизационному сценарию развития</w:t>
            </w:r>
            <w:r w:rsidRPr="00634FFE">
              <w:rPr>
                <w:rStyle w:val="af0"/>
                <w:rFonts w:ascii="Times New Roman" w:hAnsi="Times New Roman"/>
                <w:sz w:val="26"/>
                <w:szCs w:val="26"/>
              </w:rPr>
              <w:t xml:space="preserve"> </w:t>
            </w:r>
          </w:p>
        </w:tc>
        <w:tc>
          <w:tcPr>
            <w:tcW w:w="1276"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4900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5100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5200</w:t>
            </w:r>
          </w:p>
        </w:tc>
        <w:tc>
          <w:tcPr>
            <w:tcW w:w="1134"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5300</w:t>
            </w:r>
          </w:p>
        </w:tc>
        <w:tc>
          <w:tcPr>
            <w:tcW w:w="1276" w:type="dxa"/>
            <w:noWrap/>
            <w:vAlign w:val="center"/>
          </w:tcPr>
          <w:p w:rsidR="004D089C" w:rsidRPr="002C0BD4" w:rsidRDefault="004D089C" w:rsidP="00616EBA">
            <w:pPr>
              <w:jc w:val="center"/>
              <w:rPr>
                <w:rFonts w:ascii="Times New Roman" w:hAnsi="Times New Roman" w:cs="Times New Roman"/>
                <w:sz w:val="28"/>
                <w:szCs w:val="28"/>
              </w:rPr>
            </w:pPr>
            <w:r w:rsidRPr="002C0BD4">
              <w:rPr>
                <w:rFonts w:ascii="Times New Roman" w:hAnsi="Times New Roman" w:cs="Times New Roman"/>
                <w:sz w:val="28"/>
                <w:szCs w:val="28"/>
              </w:rPr>
              <w:t>5400</w:t>
            </w:r>
          </w:p>
        </w:tc>
      </w:tr>
    </w:tbl>
    <w:p w:rsidR="00145449" w:rsidRPr="002C0BD4" w:rsidRDefault="00145449" w:rsidP="00145449">
      <w:pPr>
        <w:pStyle w:val="23"/>
        <w:spacing w:after="0" w:line="276" w:lineRule="auto"/>
        <w:ind w:left="0" w:firstLine="540"/>
        <w:jc w:val="both"/>
        <w:rPr>
          <w:sz w:val="28"/>
          <w:szCs w:val="28"/>
        </w:rPr>
      </w:pPr>
      <w:r w:rsidRPr="002C0BD4">
        <w:rPr>
          <w:sz w:val="28"/>
          <w:szCs w:val="28"/>
        </w:rPr>
        <w:t xml:space="preserve"> </w:t>
      </w:r>
    </w:p>
    <w:p w:rsidR="00145449" w:rsidRPr="002125A9" w:rsidRDefault="00145449" w:rsidP="002125A9">
      <w:pPr>
        <w:spacing w:line="360" w:lineRule="auto"/>
        <w:ind w:firstLine="708"/>
        <w:jc w:val="both"/>
        <w:rPr>
          <w:rFonts w:ascii="Times New Roman" w:hAnsi="Times New Roman" w:cs="Times New Roman"/>
          <w:sz w:val="28"/>
          <w:szCs w:val="28"/>
        </w:rPr>
      </w:pPr>
      <w:r w:rsidRPr="002C0BD4">
        <w:rPr>
          <w:sz w:val="28"/>
          <w:szCs w:val="28"/>
        </w:rPr>
        <w:t xml:space="preserve">     </w:t>
      </w:r>
      <w:r w:rsidRPr="002125A9">
        <w:rPr>
          <w:rFonts w:ascii="Times New Roman" w:hAnsi="Times New Roman" w:cs="Times New Roman"/>
          <w:sz w:val="28"/>
          <w:szCs w:val="28"/>
        </w:rPr>
        <w:t xml:space="preserve">Учитывая проведенный анализ прогнозов демографического развития сельского поселения, наиболее </w:t>
      </w:r>
      <w:proofErr w:type="gramStart"/>
      <w:r w:rsidRPr="002125A9">
        <w:rPr>
          <w:rFonts w:ascii="Times New Roman" w:hAnsi="Times New Roman" w:cs="Times New Roman"/>
          <w:sz w:val="28"/>
          <w:szCs w:val="28"/>
        </w:rPr>
        <w:t>вероятным</w:t>
      </w:r>
      <w:proofErr w:type="gramEnd"/>
      <w:r w:rsidR="00120DC3" w:rsidRPr="002125A9">
        <w:rPr>
          <w:rFonts w:ascii="Times New Roman" w:hAnsi="Times New Roman" w:cs="Times New Roman"/>
          <w:sz w:val="28"/>
          <w:szCs w:val="28"/>
        </w:rPr>
        <w:t>,</w:t>
      </w:r>
      <w:r w:rsidRPr="002125A9">
        <w:rPr>
          <w:rFonts w:ascii="Times New Roman" w:hAnsi="Times New Roman" w:cs="Times New Roman"/>
          <w:sz w:val="28"/>
          <w:szCs w:val="28"/>
        </w:rPr>
        <w:t xml:space="preserve"> рассматривается сценарий снижения численности населения. При этом темпы снижения должны снижаться.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Учитывая, что два прогнозных варианта (2-й и 3-й) представляют аналогичные сценарии демографического развития, для целей программы комплексного развития принимается условие, при котором численность жителей имеет тенденцию роста.</w:t>
      </w:r>
    </w:p>
    <w:p w:rsidR="00B56268" w:rsidRPr="002C0BD4" w:rsidRDefault="00B56268" w:rsidP="00145449">
      <w:pPr>
        <w:pStyle w:val="23"/>
        <w:spacing w:after="0" w:line="276" w:lineRule="auto"/>
        <w:ind w:left="0" w:firstLine="540"/>
        <w:jc w:val="both"/>
        <w:rPr>
          <w:sz w:val="28"/>
          <w:szCs w:val="28"/>
        </w:rPr>
      </w:pPr>
    </w:p>
    <w:p w:rsidR="00715E70" w:rsidRPr="00715E70" w:rsidRDefault="00145449" w:rsidP="00715E70">
      <w:pPr>
        <w:pStyle w:val="a5"/>
        <w:numPr>
          <w:ilvl w:val="1"/>
          <w:numId w:val="37"/>
        </w:numPr>
        <w:jc w:val="center"/>
        <w:rPr>
          <w:rFonts w:ascii="Times New Roman" w:hAnsi="Times New Roman"/>
          <w:b/>
          <w:sz w:val="28"/>
          <w:szCs w:val="28"/>
        </w:rPr>
      </w:pPr>
      <w:r w:rsidRPr="00715E70">
        <w:rPr>
          <w:rFonts w:ascii="Times New Roman" w:hAnsi="Times New Roman"/>
          <w:b/>
          <w:sz w:val="28"/>
          <w:szCs w:val="28"/>
        </w:rPr>
        <w:t>Гидрографические данные</w:t>
      </w:r>
      <w:r w:rsidR="0024135D" w:rsidRPr="00715E70">
        <w:rPr>
          <w:rFonts w:ascii="Times New Roman" w:hAnsi="Times New Roman"/>
          <w:b/>
          <w:sz w:val="28"/>
          <w:szCs w:val="28"/>
          <w:lang w:val="en-US"/>
        </w:rPr>
        <w:t>.</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b/>
          <w:sz w:val="28"/>
          <w:szCs w:val="28"/>
        </w:rPr>
        <w:t xml:space="preserve">            </w:t>
      </w:r>
      <w:r w:rsidRPr="002C0BD4">
        <w:rPr>
          <w:rFonts w:ascii="Times New Roman" w:hAnsi="Times New Roman" w:cs="Times New Roman"/>
          <w:sz w:val="28"/>
          <w:szCs w:val="28"/>
        </w:rPr>
        <w:t xml:space="preserve">Гидрография на территории  поселения характеризуется наличием  искусственных водоемов построенных  в </w:t>
      </w:r>
      <w:proofErr w:type="spellStart"/>
      <w:r w:rsidRPr="002C0BD4">
        <w:rPr>
          <w:rFonts w:ascii="Times New Roman" w:hAnsi="Times New Roman" w:cs="Times New Roman"/>
          <w:sz w:val="28"/>
          <w:szCs w:val="28"/>
        </w:rPr>
        <w:t>д</w:t>
      </w:r>
      <w:proofErr w:type="gramStart"/>
      <w:r w:rsidRPr="002C0BD4">
        <w:rPr>
          <w:rFonts w:ascii="Times New Roman" w:hAnsi="Times New Roman" w:cs="Times New Roman"/>
          <w:sz w:val="28"/>
          <w:szCs w:val="28"/>
        </w:rPr>
        <w:t>.Б</w:t>
      </w:r>
      <w:proofErr w:type="gramEnd"/>
      <w:r w:rsidRPr="002C0BD4">
        <w:rPr>
          <w:rFonts w:ascii="Times New Roman" w:hAnsi="Times New Roman" w:cs="Times New Roman"/>
          <w:sz w:val="28"/>
          <w:szCs w:val="28"/>
        </w:rPr>
        <w:t>укрино</w:t>
      </w:r>
      <w:proofErr w:type="spellEnd"/>
      <w:r w:rsidRPr="002C0BD4">
        <w:rPr>
          <w:rFonts w:ascii="Times New Roman" w:hAnsi="Times New Roman" w:cs="Times New Roman"/>
          <w:sz w:val="28"/>
          <w:szCs w:val="28"/>
        </w:rPr>
        <w:t xml:space="preserve"> </w:t>
      </w:r>
      <w:proofErr w:type="spellStart"/>
      <w:r w:rsidRPr="002C0BD4">
        <w:rPr>
          <w:rFonts w:ascii="Times New Roman" w:hAnsi="Times New Roman" w:cs="Times New Roman"/>
          <w:sz w:val="28"/>
          <w:szCs w:val="28"/>
        </w:rPr>
        <w:t>д.Тимохино</w:t>
      </w:r>
      <w:proofErr w:type="spellEnd"/>
      <w:r w:rsidRPr="002C0BD4">
        <w:rPr>
          <w:rFonts w:ascii="Times New Roman" w:hAnsi="Times New Roman" w:cs="Times New Roman"/>
          <w:sz w:val="28"/>
          <w:szCs w:val="28"/>
        </w:rPr>
        <w:t xml:space="preserve">, По территории поселения протекают реки Суходрев, </w:t>
      </w:r>
      <w:proofErr w:type="spellStart"/>
      <w:r w:rsidRPr="002C0BD4">
        <w:rPr>
          <w:rFonts w:ascii="Times New Roman" w:hAnsi="Times New Roman" w:cs="Times New Roman"/>
          <w:sz w:val="28"/>
          <w:szCs w:val="28"/>
        </w:rPr>
        <w:t>Путынка</w:t>
      </w:r>
      <w:proofErr w:type="spellEnd"/>
      <w:r w:rsidRPr="002C0BD4">
        <w:rPr>
          <w:rFonts w:ascii="Times New Roman" w:hAnsi="Times New Roman" w:cs="Times New Roman"/>
          <w:sz w:val="28"/>
          <w:szCs w:val="28"/>
        </w:rPr>
        <w:t xml:space="preserve">, </w:t>
      </w:r>
      <w:proofErr w:type="spellStart"/>
      <w:r w:rsidRPr="002C0BD4">
        <w:rPr>
          <w:rFonts w:ascii="Times New Roman" w:hAnsi="Times New Roman" w:cs="Times New Roman"/>
          <w:sz w:val="28"/>
          <w:szCs w:val="28"/>
        </w:rPr>
        <w:t>Сетунь</w:t>
      </w:r>
      <w:proofErr w:type="spellEnd"/>
      <w:r w:rsidRPr="002C0BD4">
        <w:rPr>
          <w:rFonts w:ascii="Times New Roman" w:hAnsi="Times New Roman" w:cs="Times New Roman"/>
          <w:sz w:val="28"/>
          <w:szCs w:val="28"/>
        </w:rPr>
        <w:t>.</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           При переполнении пруда при максимальном половодье и прорыве тела плотины возможно незначительное подтопление участка поймы и расположенных вблизи неё сельхозугодий.</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           Практически по всей территории поселения грунтовые воды имеют высокий уровень, вследствие чего возведение подземных сооружений и укрытий большее время года затруднено.</w:t>
      </w:r>
    </w:p>
    <w:p w:rsidR="00A77F2E" w:rsidRDefault="00A77F2E" w:rsidP="0024135D">
      <w:pPr>
        <w:jc w:val="center"/>
        <w:rPr>
          <w:rFonts w:ascii="Times New Roman" w:hAnsi="Times New Roman" w:cs="Times New Roman"/>
          <w:b/>
          <w:sz w:val="28"/>
          <w:szCs w:val="28"/>
        </w:rPr>
      </w:pPr>
    </w:p>
    <w:p w:rsidR="00715E70" w:rsidRPr="00715E70" w:rsidRDefault="00145449" w:rsidP="00715E70">
      <w:pPr>
        <w:pStyle w:val="a5"/>
        <w:numPr>
          <w:ilvl w:val="1"/>
          <w:numId w:val="37"/>
        </w:numPr>
        <w:jc w:val="center"/>
        <w:rPr>
          <w:rFonts w:ascii="Times New Roman" w:hAnsi="Times New Roman"/>
          <w:b/>
          <w:sz w:val="28"/>
          <w:szCs w:val="28"/>
        </w:rPr>
      </w:pPr>
      <w:r w:rsidRPr="00715E70">
        <w:rPr>
          <w:rFonts w:ascii="Times New Roman" w:hAnsi="Times New Roman"/>
          <w:b/>
          <w:sz w:val="28"/>
          <w:szCs w:val="28"/>
        </w:rPr>
        <w:t>Климатические условия</w:t>
      </w:r>
      <w:r w:rsidR="0024135D" w:rsidRPr="00715E70">
        <w:rPr>
          <w:rFonts w:ascii="Times New Roman" w:hAnsi="Times New Roman"/>
          <w:b/>
          <w:sz w:val="28"/>
          <w:szCs w:val="28"/>
        </w:rPr>
        <w:t>.</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Рельеф местности типичный для центральной России.  Почти вся площадь представляет</w:t>
      </w:r>
      <w:r w:rsidR="002125A9">
        <w:rPr>
          <w:rFonts w:ascii="Times New Roman" w:hAnsi="Times New Roman" w:cs="Times New Roman"/>
          <w:sz w:val="28"/>
          <w:szCs w:val="28"/>
        </w:rPr>
        <w:t xml:space="preserve"> </w:t>
      </w:r>
      <w:r w:rsidRPr="002C0BD4">
        <w:rPr>
          <w:rFonts w:ascii="Times New Roman" w:hAnsi="Times New Roman" w:cs="Times New Roman"/>
          <w:sz w:val="28"/>
          <w:szCs w:val="28"/>
        </w:rPr>
        <w:t>собой холмисто-увалистую, местами плоскую равнину, поднимающуюся  в среднем  на 250-</w:t>
      </w:r>
      <w:smartTag w:uri="urn:schemas-microsoft-com:office:smarttags" w:element="metricconverter">
        <w:smartTagPr>
          <w:attr w:name="ProductID" w:val="280 м"/>
        </w:smartTagPr>
        <w:r w:rsidRPr="002C0BD4">
          <w:rPr>
            <w:rFonts w:ascii="Times New Roman" w:hAnsi="Times New Roman" w:cs="Times New Roman"/>
            <w:sz w:val="28"/>
            <w:szCs w:val="28"/>
          </w:rPr>
          <w:t>280 м</w:t>
        </w:r>
      </w:smartTag>
      <w:r w:rsidRPr="002C0BD4">
        <w:rPr>
          <w:rFonts w:ascii="Times New Roman" w:hAnsi="Times New Roman" w:cs="Times New Roman"/>
          <w:sz w:val="28"/>
          <w:szCs w:val="28"/>
        </w:rPr>
        <w:t xml:space="preserve"> над уровнем моря.</w:t>
      </w:r>
    </w:p>
    <w:p w:rsidR="002873D1"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Климат области характеризуется умеренно жарким и влажным летом и умеренно</w:t>
      </w: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 холодной зимой с устойчивым снежным покровом, благоприятствует  развитию</w:t>
      </w:r>
      <w:r w:rsidR="002125A9">
        <w:rPr>
          <w:rFonts w:ascii="Times New Roman" w:hAnsi="Times New Roman" w:cs="Times New Roman"/>
          <w:sz w:val="28"/>
          <w:szCs w:val="28"/>
        </w:rPr>
        <w:t xml:space="preserve"> </w:t>
      </w:r>
      <w:r w:rsidRPr="002C0BD4">
        <w:rPr>
          <w:rFonts w:ascii="Times New Roman" w:hAnsi="Times New Roman" w:cs="Times New Roman"/>
          <w:sz w:val="28"/>
          <w:szCs w:val="28"/>
        </w:rPr>
        <w:t xml:space="preserve">естественной растительности, а также  выращиванию  озимых и яровых  зерновых культур, картофеля. В среднем  за год выпадает </w:t>
      </w:r>
      <w:smartTag w:uri="urn:schemas-microsoft-com:office:smarttags" w:element="metricconverter">
        <w:smartTagPr>
          <w:attr w:name="ProductID" w:val="650 мм"/>
        </w:smartTagPr>
        <w:r w:rsidRPr="002C0BD4">
          <w:rPr>
            <w:rFonts w:ascii="Times New Roman" w:hAnsi="Times New Roman" w:cs="Times New Roman"/>
            <w:sz w:val="28"/>
            <w:szCs w:val="28"/>
          </w:rPr>
          <w:t>650 мм</w:t>
        </w:r>
      </w:smartTag>
      <w:r w:rsidRPr="002C0BD4">
        <w:rPr>
          <w:rFonts w:ascii="Times New Roman" w:hAnsi="Times New Roman" w:cs="Times New Roman"/>
          <w:sz w:val="28"/>
          <w:szCs w:val="28"/>
        </w:rPr>
        <w:t xml:space="preserve"> осадков.</w:t>
      </w:r>
    </w:p>
    <w:p w:rsidR="00145449" w:rsidRPr="002C0BD4" w:rsidRDefault="00145449" w:rsidP="00145449">
      <w:pPr>
        <w:jc w:val="both"/>
        <w:rPr>
          <w:rFonts w:ascii="Times New Roman" w:hAnsi="Times New Roman" w:cs="Times New Roman"/>
          <w:b/>
          <w:sz w:val="28"/>
          <w:szCs w:val="28"/>
        </w:rPr>
      </w:pPr>
    </w:p>
    <w:p w:rsidR="00715E70" w:rsidRPr="00715E70" w:rsidRDefault="00145449" w:rsidP="00715E70">
      <w:pPr>
        <w:pStyle w:val="2"/>
        <w:keepNext/>
        <w:numPr>
          <w:ilvl w:val="1"/>
          <w:numId w:val="37"/>
        </w:numPr>
        <w:spacing w:before="240" w:after="60" w:line="360" w:lineRule="auto"/>
        <w:jc w:val="center"/>
        <w:rPr>
          <w:rFonts w:ascii="Times New Roman" w:hAnsi="Times New Roman"/>
          <w:b/>
          <w:sz w:val="28"/>
          <w:szCs w:val="28"/>
        </w:rPr>
      </w:pPr>
      <w:bookmarkStart w:id="8" w:name="_Toc289179272"/>
      <w:bookmarkStart w:id="9" w:name="_Toc298352286"/>
      <w:bookmarkStart w:id="10" w:name="_Toc57969362"/>
      <w:r w:rsidRPr="002C0BD4">
        <w:rPr>
          <w:rFonts w:ascii="Times New Roman" w:hAnsi="Times New Roman"/>
          <w:b/>
          <w:sz w:val="28"/>
          <w:szCs w:val="28"/>
        </w:rPr>
        <w:t>Модель расчета перспективного спроса коммунальных ресурсов</w:t>
      </w:r>
      <w:bookmarkEnd w:id="8"/>
      <w:bookmarkEnd w:id="9"/>
      <w:bookmarkEnd w:id="10"/>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Наряду с прогнозами территориального развития поселения </w:t>
      </w:r>
      <w:proofErr w:type="gramStart"/>
      <w:r w:rsidRPr="002125A9">
        <w:rPr>
          <w:rFonts w:ascii="Times New Roman" w:hAnsi="Times New Roman" w:cs="Times New Roman"/>
          <w:sz w:val="28"/>
          <w:szCs w:val="28"/>
        </w:rPr>
        <w:t>важное значение</w:t>
      </w:r>
      <w:proofErr w:type="gramEnd"/>
      <w:r w:rsidRPr="002125A9">
        <w:rPr>
          <w:rFonts w:ascii="Times New Roman" w:hAnsi="Times New Roman" w:cs="Times New Roman"/>
          <w:sz w:val="28"/>
          <w:szCs w:val="28"/>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145449" w:rsidRPr="002C0BD4" w:rsidRDefault="00145449" w:rsidP="00835DED">
      <w:pPr>
        <w:pStyle w:val="23"/>
        <w:numPr>
          <w:ilvl w:val="0"/>
          <w:numId w:val="5"/>
        </w:numPr>
        <w:spacing w:after="0" w:line="276" w:lineRule="auto"/>
        <w:jc w:val="both"/>
        <w:rPr>
          <w:sz w:val="28"/>
          <w:szCs w:val="28"/>
        </w:rPr>
      </w:pPr>
      <w:r w:rsidRPr="002C0BD4">
        <w:rPr>
          <w:sz w:val="28"/>
          <w:szCs w:val="28"/>
        </w:rPr>
        <w:lastRenderedPageBreak/>
        <w:t>население;</w:t>
      </w:r>
    </w:p>
    <w:p w:rsidR="00145449" w:rsidRPr="002C0BD4" w:rsidRDefault="00145449" w:rsidP="00835DED">
      <w:pPr>
        <w:pStyle w:val="23"/>
        <w:numPr>
          <w:ilvl w:val="0"/>
          <w:numId w:val="5"/>
        </w:numPr>
        <w:spacing w:after="0" w:line="276" w:lineRule="auto"/>
        <w:jc w:val="both"/>
        <w:rPr>
          <w:sz w:val="28"/>
          <w:szCs w:val="28"/>
        </w:rPr>
      </w:pPr>
      <w:r w:rsidRPr="002C0BD4">
        <w:rPr>
          <w:sz w:val="28"/>
          <w:szCs w:val="28"/>
        </w:rPr>
        <w:t>бюджетные учреждения;</w:t>
      </w:r>
    </w:p>
    <w:p w:rsidR="00145449" w:rsidRPr="002C0BD4" w:rsidRDefault="00145449" w:rsidP="00835DED">
      <w:pPr>
        <w:pStyle w:val="23"/>
        <w:numPr>
          <w:ilvl w:val="0"/>
          <w:numId w:val="5"/>
        </w:numPr>
        <w:spacing w:after="0" w:line="276" w:lineRule="auto"/>
        <w:jc w:val="both"/>
        <w:rPr>
          <w:sz w:val="28"/>
          <w:szCs w:val="28"/>
        </w:rPr>
      </w:pPr>
      <w:r w:rsidRPr="002C0BD4">
        <w:rPr>
          <w:sz w:val="28"/>
          <w:szCs w:val="28"/>
        </w:rPr>
        <w:t>прочие предприятия и организации.</w:t>
      </w:r>
    </w:p>
    <w:p w:rsidR="00A77F2E"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w:t>
      </w:r>
    </w:p>
    <w:p w:rsidR="00145449" w:rsidRPr="002C0BD4" w:rsidRDefault="00145449" w:rsidP="00145449">
      <w:pPr>
        <w:pStyle w:val="23"/>
        <w:spacing w:after="0" w:line="276" w:lineRule="auto"/>
        <w:ind w:left="0" w:firstLine="540"/>
        <w:jc w:val="both"/>
        <w:rPr>
          <w:sz w:val="28"/>
          <w:szCs w:val="28"/>
        </w:rPr>
      </w:pPr>
      <w:r w:rsidRPr="002C0BD4">
        <w:rPr>
          <w:sz w:val="28"/>
          <w:szCs w:val="28"/>
        </w:rPr>
        <w:t xml:space="preserve"> </w:t>
      </w:r>
    </w:p>
    <w:p w:rsidR="00145449" w:rsidRPr="002C0BD4" w:rsidRDefault="00E0644A" w:rsidP="00145449">
      <w:pPr>
        <w:pStyle w:val="23"/>
        <w:spacing w:after="0" w:line="276" w:lineRule="auto"/>
        <w:ind w:left="0" w:firstLine="540"/>
        <w:jc w:val="center"/>
        <w:rPr>
          <w:sz w:val="28"/>
          <w:szCs w:val="28"/>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145449" w:rsidRPr="002C0BD4">
        <w:rPr>
          <w:sz w:val="28"/>
          <w:szCs w:val="28"/>
        </w:rPr>
        <w:t xml:space="preserve"> </w:t>
      </w:r>
      <w:r w:rsidR="00145449" w:rsidRPr="002C0BD4">
        <w:rPr>
          <w:sz w:val="28"/>
          <w:szCs w:val="28"/>
        </w:rPr>
        <w:tab/>
        <w:t>где,</w:t>
      </w:r>
    </w:p>
    <w:p w:rsidR="00145449" w:rsidRPr="002C0BD4" w:rsidRDefault="00145449" w:rsidP="00145449">
      <w:pPr>
        <w:pStyle w:val="23"/>
        <w:spacing w:after="0" w:line="276" w:lineRule="auto"/>
        <w:ind w:left="0" w:firstLine="540"/>
        <w:jc w:val="both"/>
        <w:rPr>
          <w:sz w:val="28"/>
          <w:szCs w:val="28"/>
        </w:rPr>
      </w:pPr>
      <w:r w:rsidRPr="002C0BD4">
        <w:rPr>
          <w:sz w:val="28"/>
          <w:szCs w:val="28"/>
        </w:rPr>
        <w:t xml:space="preserve">где, </w:t>
      </w:r>
    </w:p>
    <w:p w:rsidR="00145449" w:rsidRPr="002C0BD4" w:rsidRDefault="00145449" w:rsidP="00145449">
      <w:pPr>
        <w:pStyle w:val="23"/>
        <w:spacing w:after="0" w:line="276" w:lineRule="auto"/>
        <w:ind w:left="0" w:firstLine="540"/>
        <w:jc w:val="both"/>
        <w:rPr>
          <w:sz w:val="28"/>
          <w:szCs w:val="28"/>
        </w:rPr>
      </w:pPr>
      <w:r w:rsidRPr="002C0BD4">
        <w:rPr>
          <w:sz w:val="28"/>
          <w:szCs w:val="28"/>
        </w:rPr>
        <w:t>СП</w:t>
      </w:r>
      <w:proofErr w:type="spellStart"/>
      <w:proofErr w:type="gramStart"/>
      <w:r w:rsidRPr="002C0BD4">
        <w:rPr>
          <w:i/>
          <w:sz w:val="28"/>
          <w:szCs w:val="28"/>
          <w:vertAlign w:val="subscript"/>
          <w:lang w:val="en-US"/>
        </w:rPr>
        <w:t>i</w:t>
      </w:r>
      <w:proofErr w:type="spellEnd"/>
      <w:proofErr w:type="gramEnd"/>
      <w:r w:rsidRPr="002C0BD4">
        <w:rPr>
          <w:sz w:val="28"/>
          <w:szCs w:val="28"/>
        </w:rPr>
        <w:t xml:space="preserve"> – совокупное потребление </w:t>
      </w:r>
      <w:r w:rsidRPr="002C0BD4">
        <w:rPr>
          <w:i/>
          <w:sz w:val="28"/>
          <w:szCs w:val="28"/>
        </w:rPr>
        <w:t>i-й</w:t>
      </w:r>
      <w:r w:rsidRPr="002C0BD4">
        <w:rPr>
          <w:sz w:val="28"/>
          <w:szCs w:val="28"/>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ОП</w:t>
      </w:r>
      <w:proofErr w:type="gramStart"/>
      <w:r w:rsidRPr="002125A9">
        <w:rPr>
          <w:rFonts w:ascii="Times New Roman" w:hAnsi="Times New Roman" w:cs="Times New Roman"/>
          <w:sz w:val="28"/>
          <w:szCs w:val="28"/>
        </w:rPr>
        <w:t>i</w:t>
      </w:r>
      <w:proofErr w:type="spellEnd"/>
      <w:proofErr w:type="gramEnd"/>
      <w:r w:rsidRPr="002125A9">
        <w:rPr>
          <w:rFonts w:ascii="Times New Roman" w:hAnsi="Times New Roman" w:cs="Times New Roman"/>
          <w:sz w:val="28"/>
          <w:szCs w:val="28"/>
        </w:rPr>
        <w:t xml:space="preserve"> – определяющий показатель для i-й коммунальной услуги (численность населения, пользующегося i-й коммунальной услугой, площадь жилищного фонда, подключенного к i-й системе коммунальной инфраструктуры) в соответствующих единицах измерения;</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УО</w:t>
      </w:r>
      <w:proofErr w:type="gramStart"/>
      <w:r w:rsidRPr="002125A9">
        <w:rPr>
          <w:rFonts w:ascii="Times New Roman" w:hAnsi="Times New Roman" w:cs="Times New Roman"/>
          <w:sz w:val="28"/>
          <w:szCs w:val="28"/>
        </w:rPr>
        <w:t>i</w:t>
      </w:r>
      <w:proofErr w:type="spellEnd"/>
      <w:proofErr w:type="gramEnd"/>
      <w:r w:rsidRPr="002125A9">
        <w:rPr>
          <w:rFonts w:ascii="Times New Roman" w:hAnsi="Times New Roman" w:cs="Times New Roman"/>
          <w:sz w:val="28"/>
          <w:szCs w:val="28"/>
        </w:rPr>
        <w:t xml:space="preserve"> – удельный объем потребления i-й коммунальной услуги в год, приведенной к определяющему показателю.</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2125A9">
        <w:rPr>
          <w:rFonts w:ascii="Times New Roman" w:hAnsi="Times New Roman" w:cs="Times New Roman"/>
          <w:sz w:val="28"/>
          <w:szCs w:val="28"/>
        </w:rPr>
        <w:t>энергоэффективных</w:t>
      </w:r>
      <w:proofErr w:type="spellEnd"/>
      <w:r w:rsidRPr="002125A9">
        <w:rPr>
          <w:rFonts w:ascii="Times New Roman" w:hAnsi="Times New Roman" w:cs="Times New Roman"/>
          <w:sz w:val="28"/>
          <w:szCs w:val="28"/>
        </w:rPr>
        <w:t xml:space="preserve"> осветительных приборов, утепление фасадов, автоматизация системы теплоснабжения и др.).</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w:t>
      </w:r>
      <w:r w:rsidRPr="002125A9">
        <w:rPr>
          <w:rFonts w:ascii="Times New Roman" w:hAnsi="Times New Roman" w:cs="Times New Roman"/>
          <w:sz w:val="28"/>
          <w:szCs w:val="28"/>
        </w:rPr>
        <w:lastRenderedPageBreak/>
        <w:t>фонда с учетом его ввода и выбытия на рассматриваемый период.</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A77F2E" w:rsidRPr="002C0BD4" w:rsidRDefault="00A77F2E" w:rsidP="00145449">
      <w:pPr>
        <w:pStyle w:val="23"/>
        <w:spacing w:after="0" w:line="276" w:lineRule="auto"/>
        <w:ind w:left="0" w:firstLine="540"/>
        <w:jc w:val="both"/>
        <w:rPr>
          <w:sz w:val="28"/>
          <w:szCs w:val="28"/>
        </w:rPr>
      </w:pPr>
    </w:p>
    <w:p w:rsidR="00145449" w:rsidRPr="002C0BD4" w:rsidRDefault="00E0644A" w:rsidP="00145449">
      <w:pPr>
        <w:pStyle w:val="23"/>
        <w:spacing w:after="0" w:line="276" w:lineRule="auto"/>
        <w:ind w:left="-567" w:firstLine="567"/>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145449" w:rsidRPr="002C0BD4" w:rsidRDefault="00145449" w:rsidP="00145449">
      <w:pPr>
        <w:pStyle w:val="23"/>
        <w:spacing w:after="0" w:line="276" w:lineRule="auto"/>
        <w:ind w:left="-567" w:firstLine="567"/>
        <w:jc w:val="center"/>
        <w:rPr>
          <w:sz w:val="28"/>
          <w:szCs w:val="28"/>
        </w:rPr>
      </w:pP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ОП </w:t>
      </w:r>
      <w:proofErr w:type="spellStart"/>
      <w:r w:rsidRPr="002125A9">
        <w:rPr>
          <w:rFonts w:ascii="Times New Roman" w:hAnsi="Times New Roman" w:cs="Times New Roman"/>
          <w:sz w:val="28"/>
          <w:szCs w:val="28"/>
        </w:rPr>
        <w:t>бюдж.i</w:t>
      </w:r>
      <w:proofErr w:type="spellEnd"/>
      <w:r w:rsidRPr="002125A9">
        <w:rPr>
          <w:rFonts w:ascii="Times New Roman" w:hAnsi="Times New Roman" w:cs="Times New Roman"/>
          <w:sz w:val="28"/>
          <w:szCs w:val="28"/>
        </w:rPr>
        <w:t xml:space="preserve"> – объем потребления i-й коммунальной услуги бюджетными учреждениями в </w:t>
      </w:r>
      <w:proofErr w:type="gramStart"/>
      <w:r w:rsidRPr="002125A9">
        <w:rPr>
          <w:rFonts w:ascii="Times New Roman" w:hAnsi="Times New Roman" w:cs="Times New Roman"/>
          <w:sz w:val="28"/>
          <w:szCs w:val="28"/>
        </w:rPr>
        <w:t>соответствующих</w:t>
      </w:r>
      <w:proofErr w:type="gramEnd"/>
      <w:r w:rsidRPr="002125A9">
        <w:rPr>
          <w:rFonts w:ascii="Times New Roman" w:hAnsi="Times New Roman" w:cs="Times New Roman"/>
          <w:sz w:val="28"/>
          <w:szCs w:val="28"/>
        </w:rPr>
        <w:t xml:space="preserve"> ед. измерения в год;</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ОП </w:t>
      </w:r>
      <w:proofErr w:type="spellStart"/>
      <w:r w:rsidRPr="002125A9">
        <w:rPr>
          <w:rFonts w:ascii="Times New Roman" w:hAnsi="Times New Roman" w:cs="Times New Roman"/>
          <w:sz w:val="28"/>
          <w:szCs w:val="28"/>
        </w:rPr>
        <w:t>бюдж</w:t>
      </w:r>
      <w:proofErr w:type="spellEnd"/>
      <w:r w:rsidRPr="002125A9">
        <w:rPr>
          <w:rFonts w:ascii="Times New Roman" w:hAnsi="Times New Roman" w:cs="Times New Roman"/>
          <w:sz w:val="28"/>
          <w:szCs w:val="28"/>
        </w:rPr>
        <w:t xml:space="preserve">. факт I – фактический объем потребления i-й коммунальной услуги бюджетными учреждениями за предыдущий период, в </w:t>
      </w:r>
      <w:proofErr w:type="gramStart"/>
      <w:r w:rsidRPr="002125A9">
        <w:rPr>
          <w:rFonts w:ascii="Times New Roman" w:hAnsi="Times New Roman" w:cs="Times New Roman"/>
          <w:sz w:val="28"/>
          <w:szCs w:val="28"/>
        </w:rPr>
        <w:t>соответствующих</w:t>
      </w:r>
      <w:proofErr w:type="gramEnd"/>
      <w:r w:rsidRPr="002125A9">
        <w:rPr>
          <w:rFonts w:ascii="Times New Roman" w:hAnsi="Times New Roman" w:cs="Times New Roman"/>
          <w:sz w:val="28"/>
          <w:szCs w:val="28"/>
        </w:rPr>
        <w:t xml:space="preserve"> ед. измерения в год;</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ОП нас</w:t>
      </w:r>
      <w:proofErr w:type="gramStart"/>
      <w:r w:rsidRPr="002125A9">
        <w:rPr>
          <w:rFonts w:ascii="Times New Roman" w:hAnsi="Times New Roman" w:cs="Times New Roman"/>
          <w:sz w:val="28"/>
          <w:szCs w:val="28"/>
        </w:rPr>
        <w:t>.</w:t>
      </w:r>
      <w:proofErr w:type="gramEnd"/>
      <w:r w:rsidRPr="002125A9">
        <w:rPr>
          <w:rFonts w:ascii="Times New Roman" w:hAnsi="Times New Roman" w:cs="Times New Roman"/>
          <w:sz w:val="28"/>
          <w:szCs w:val="28"/>
        </w:rPr>
        <w:t xml:space="preserve"> </w:t>
      </w:r>
      <w:proofErr w:type="gramStart"/>
      <w:r w:rsidRPr="002125A9">
        <w:rPr>
          <w:rFonts w:ascii="Times New Roman" w:hAnsi="Times New Roman" w:cs="Times New Roman"/>
          <w:sz w:val="28"/>
          <w:szCs w:val="28"/>
        </w:rPr>
        <w:t>ф</w:t>
      </w:r>
      <w:proofErr w:type="gramEnd"/>
      <w:r w:rsidRPr="002125A9">
        <w:rPr>
          <w:rFonts w:ascii="Times New Roman" w:hAnsi="Times New Roman" w:cs="Times New Roman"/>
          <w:sz w:val="28"/>
          <w:szCs w:val="28"/>
        </w:rPr>
        <w:t>акт I – фактический объем потребления i-й коммунальной услуги населением за предыдущий период, в соответствующих ед. измерении в год;</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СП</w:t>
      </w:r>
      <w:proofErr w:type="gramStart"/>
      <w:r w:rsidRPr="002125A9">
        <w:rPr>
          <w:rFonts w:ascii="Times New Roman" w:hAnsi="Times New Roman" w:cs="Times New Roman"/>
          <w:sz w:val="28"/>
          <w:szCs w:val="28"/>
        </w:rPr>
        <w:t>i</w:t>
      </w:r>
      <w:proofErr w:type="spellEnd"/>
      <w:proofErr w:type="gramEnd"/>
      <w:r w:rsidRPr="002125A9">
        <w:rPr>
          <w:rFonts w:ascii="Times New Roman" w:hAnsi="Times New Roman" w:cs="Times New Roman"/>
          <w:sz w:val="28"/>
          <w:szCs w:val="28"/>
        </w:rPr>
        <w:t xml:space="preserve"> – расчетная величина совокупного потребления i-й коммунальной услуги населением на рассматриваемый период.</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Иреализ</w:t>
      </w:r>
      <w:proofErr w:type="spellEnd"/>
      <w:r w:rsidRPr="002125A9">
        <w:rPr>
          <w:rFonts w:ascii="Times New Roman" w:hAnsi="Times New Roman" w:cs="Times New Roman"/>
          <w:sz w:val="28"/>
          <w:szCs w:val="28"/>
        </w:rPr>
        <w:t>.=</w:t>
      </w:r>
      <w:proofErr w:type="spellStart"/>
      <w:r w:rsidRPr="002125A9">
        <w:rPr>
          <w:rFonts w:ascii="Times New Roman" w:hAnsi="Times New Roman" w:cs="Times New Roman"/>
          <w:sz w:val="28"/>
          <w:szCs w:val="28"/>
        </w:rPr>
        <w:t>Кэ</w:t>
      </w:r>
      <w:proofErr w:type="spellEnd"/>
      <w:r w:rsidRPr="002125A9">
        <w:rPr>
          <w:rFonts w:ascii="Times New Roman" w:hAnsi="Times New Roman" w:cs="Times New Roman"/>
          <w:sz w:val="28"/>
          <w:szCs w:val="28"/>
        </w:rPr>
        <w:t>*</w:t>
      </w:r>
      <w:proofErr w:type="spellStart"/>
      <w:r w:rsidRPr="002125A9">
        <w:rPr>
          <w:rFonts w:ascii="Times New Roman" w:hAnsi="Times New Roman" w:cs="Times New Roman"/>
          <w:sz w:val="28"/>
          <w:szCs w:val="28"/>
        </w:rPr>
        <w:t>Иипп</w:t>
      </w:r>
      <w:proofErr w:type="spellEnd"/>
      <w:r w:rsidRPr="002125A9">
        <w:rPr>
          <w:rFonts w:ascii="Times New Roman" w:hAnsi="Times New Roman" w:cs="Times New Roman"/>
          <w:sz w:val="28"/>
          <w:szCs w:val="28"/>
        </w:rPr>
        <w:t>,</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где </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lastRenderedPageBreak/>
        <w:t>Иреализ</w:t>
      </w:r>
      <w:proofErr w:type="spellEnd"/>
      <w:r w:rsidRPr="002125A9">
        <w:rPr>
          <w:rFonts w:ascii="Times New Roman" w:hAnsi="Times New Roman" w:cs="Times New Roman"/>
          <w:sz w:val="28"/>
          <w:szCs w:val="28"/>
        </w:rPr>
        <w:t>. – индекс изменения объемов реализации товаров и услуг организаций коммунального комплекса;</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Кэ</w:t>
      </w:r>
      <w:proofErr w:type="spellEnd"/>
      <w:r w:rsidRPr="002125A9">
        <w:rPr>
          <w:rFonts w:ascii="Times New Roman" w:hAnsi="Times New Roman" w:cs="Times New Roman"/>
          <w:sz w:val="28"/>
          <w:szCs w:val="28"/>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Иипп</w:t>
      </w:r>
      <w:proofErr w:type="spellEnd"/>
      <w:r w:rsidRPr="002125A9">
        <w:rPr>
          <w:rFonts w:ascii="Times New Roman" w:hAnsi="Times New Roman" w:cs="Times New Roman"/>
          <w:sz w:val="28"/>
          <w:szCs w:val="28"/>
        </w:rPr>
        <w:t xml:space="preserve"> – индекс изменения промышленного производства.</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Калужской области).</w:t>
      </w:r>
    </w:p>
    <w:p w:rsidR="0014544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145449" w:rsidRPr="002C0BD4" w:rsidRDefault="00145449" w:rsidP="00715E70">
      <w:pPr>
        <w:pStyle w:val="2"/>
        <w:keepNext/>
        <w:numPr>
          <w:ilvl w:val="1"/>
          <w:numId w:val="37"/>
        </w:numPr>
        <w:spacing w:before="240" w:after="60" w:line="360" w:lineRule="auto"/>
        <w:jc w:val="center"/>
        <w:rPr>
          <w:rFonts w:ascii="Times New Roman" w:hAnsi="Times New Roman"/>
          <w:b/>
          <w:sz w:val="28"/>
          <w:szCs w:val="28"/>
        </w:rPr>
      </w:pPr>
      <w:r w:rsidRPr="002C0BD4">
        <w:rPr>
          <w:rFonts w:ascii="Times New Roman" w:hAnsi="Times New Roman"/>
          <w:b/>
          <w:sz w:val="28"/>
          <w:szCs w:val="28"/>
        </w:rPr>
        <w:t xml:space="preserve">Показатели сферы </w:t>
      </w:r>
      <w:proofErr w:type="spellStart"/>
      <w:r w:rsidRPr="002C0BD4">
        <w:rPr>
          <w:rFonts w:ascii="Times New Roman" w:hAnsi="Times New Roman"/>
          <w:b/>
          <w:sz w:val="28"/>
          <w:szCs w:val="28"/>
        </w:rPr>
        <w:t>жилищно</w:t>
      </w:r>
      <w:proofErr w:type="spellEnd"/>
      <w:r w:rsidRPr="002C0BD4">
        <w:rPr>
          <w:rFonts w:ascii="Times New Roman" w:hAnsi="Times New Roman"/>
          <w:b/>
          <w:sz w:val="28"/>
          <w:szCs w:val="28"/>
        </w:rPr>
        <w:t>–коммунального хозяйства муниципального образования</w:t>
      </w:r>
      <w:r w:rsidR="00715E70">
        <w:rPr>
          <w:rFonts w:ascii="Times New Roman" w:hAnsi="Times New Roman"/>
          <w:b/>
          <w:sz w:val="28"/>
          <w:szCs w:val="28"/>
        </w:rPr>
        <w:t>.</w:t>
      </w:r>
    </w:p>
    <w:p w:rsidR="002873D1"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На территории сельского поселения «Поселок Детчино»  предоставлением услуг в сфере жилищно-коммунального хозяйства занимаются </w:t>
      </w:r>
      <w:r w:rsidR="002873D1" w:rsidRPr="002125A9">
        <w:rPr>
          <w:rFonts w:ascii="Times New Roman" w:hAnsi="Times New Roman" w:cs="Times New Roman"/>
          <w:sz w:val="28"/>
          <w:szCs w:val="28"/>
        </w:rPr>
        <w:t>6</w:t>
      </w:r>
      <w:r w:rsidRPr="002125A9">
        <w:rPr>
          <w:rFonts w:ascii="Times New Roman" w:hAnsi="Times New Roman" w:cs="Times New Roman"/>
          <w:sz w:val="28"/>
          <w:szCs w:val="28"/>
        </w:rPr>
        <w:t xml:space="preserve"> организаций и предприятий, в </w:t>
      </w:r>
      <w:proofErr w:type="spellStart"/>
      <w:r w:rsidRPr="002125A9">
        <w:rPr>
          <w:rFonts w:ascii="Times New Roman" w:hAnsi="Times New Roman" w:cs="Times New Roman"/>
          <w:sz w:val="28"/>
          <w:szCs w:val="28"/>
        </w:rPr>
        <w:t>т.ч</w:t>
      </w:r>
      <w:proofErr w:type="spellEnd"/>
      <w:r w:rsidRPr="002125A9">
        <w:rPr>
          <w:rFonts w:ascii="Times New Roman" w:hAnsi="Times New Roman" w:cs="Times New Roman"/>
          <w:sz w:val="28"/>
          <w:szCs w:val="28"/>
        </w:rPr>
        <w:t>. ГП</w:t>
      </w:r>
      <w:r w:rsidR="002873D1" w:rsidRPr="002125A9">
        <w:rPr>
          <w:rFonts w:ascii="Times New Roman" w:hAnsi="Times New Roman" w:cs="Times New Roman"/>
          <w:sz w:val="28"/>
          <w:szCs w:val="28"/>
        </w:rPr>
        <w:t xml:space="preserve"> Калужской области «Калугаоблводоканал»</w:t>
      </w:r>
      <w:r w:rsidRPr="002125A9">
        <w:rPr>
          <w:rFonts w:ascii="Times New Roman" w:hAnsi="Times New Roman" w:cs="Times New Roman"/>
          <w:sz w:val="28"/>
          <w:szCs w:val="28"/>
        </w:rPr>
        <w:t>, ООО «</w:t>
      </w:r>
      <w:proofErr w:type="spellStart"/>
      <w:r w:rsidRPr="002125A9">
        <w:rPr>
          <w:rFonts w:ascii="Times New Roman" w:hAnsi="Times New Roman" w:cs="Times New Roman"/>
          <w:sz w:val="28"/>
          <w:szCs w:val="28"/>
        </w:rPr>
        <w:t>ЭнергоИнвест</w:t>
      </w:r>
      <w:proofErr w:type="spellEnd"/>
      <w:r w:rsidRPr="002125A9">
        <w:rPr>
          <w:rFonts w:ascii="Times New Roman" w:hAnsi="Times New Roman" w:cs="Times New Roman"/>
          <w:sz w:val="28"/>
          <w:szCs w:val="28"/>
        </w:rPr>
        <w:t>», ОАО «К</w:t>
      </w:r>
      <w:r w:rsidR="002873D1" w:rsidRPr="002125A9">
        <w:rPr>
          <w:rFonts w:ascii="Times New Roman" w:hAnsi="Times New Roman" w:cs="Times New Roman"/>
          <w:sz w:val="28"/>
          <w:szCs w:val="28"/>
        </w:rPr>
        <w:t>алужская сбытовая компания», ПАО</w:t>
      </w:r>
      <w:r w:rsidRPr="002125A9">
        <w:rPr>
          <w:rFonts w:ascii="Times New Roman" w:hAnsi="Times New Roman" w:cs="Times New Roman"/>
          <w:sz w:val="28"/>
          <w:szCs w:val="28"/>
        </w:rPr>
        <w:t xml:space="preserve">  «РУСПРОД», ОАО «</w:t>
      </w:r>
      <w:proofErr w:type="spellStart"/>
      <w:r w:rsidRPr="002125A9">
        <w:rPr>
          <w:rFonts w:ascii="Times New Roman" w:hAnsi="Times New Roman" w:cs="Times New Roman"/>
          <w:sz w:val="28"/>
          <w:szCs w:val="28"/>
        </w:rPr>
        <w:t>Малоярославецмежрай</w:t>
      </w:r>
      <w:r w:rsidR="002873D1" w:rsidRPr="002125A9">
        <w:rPr>
          <w:rFonts w:ascii="Times New Roman" w:hAnsi="Times New Roman" w:cs="Times New Roman"/>
          <w:sz w:val="28"/>
          <w:szCs w:val="28"/>
        </w:rPr>
        <w:t>газ</w:t>
      </w:r>
      <w:proofErr w:type="spellEnd"/>
      <w:r w:rsidR="002873D1" w:rsidRPr="002125A9">
        <w:rPr>
          <w:rFonts w:ascii="Times New Roman" w:hAnsi="Times New Roman" w:cs="Times New Roman"/>
          <w:sz w:val="28"/>
          <w:szCs w:val="28"/>
        </w:rPr>
        <w:t>», УМП</w:t>
      </w:r>
      <w:r w:rsidRPr="002125A9">
        <w:rPr>
          <w:rFonts w:ascii="Times New Roman" w:hAnsi="Times New Roman" w:cs="Times New Roman"/>
          <w:sz w:val="28"/>
          <w:szCs w:val="28"/>
        </w:rPr>
        <w:t xml:space="preserve"> «</w:t>
      </w:r>
      <w:proofErr w:type="spellStart"/>
      <w:r w:rsidRPr="002125A9">
        <w:rPr>
          <w:rFonts w:ascii="Times New Roman" w:hAnsi="Times New Roman" w:cs="Times New Roman"/>
          <w:sz w:val="28"/>
          <w:szCs w:val="28"/>
        </w:rPr>
        <w:t>Малоярославецстройзаказчик</w:t>
      </w:r>
      <w:proofErr w:type="spellEnd"/>
      <w:r w:rsidRPr="002125A9">
        <w:rPr>
          <w:rFonts w:ascii="Times New Roman" w:hAnsi="Times New Roman" w:cs="Times New Roman"/>
          <w:sz w:val="28"/>
          <w:szCs w:val="28"/>
        </w:rPr>
        <w:t>».</w:t>
      </w:r>
    </w:p>
    <w:p w:rsidR="00145449" w:rsidRPr="002125A9" w:rsidRDefault="002873D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w:t>
      </w:r>
      <w:r w:rsidR="00145449" w:rsidRPr="002125A9">
        <w:rPr>
          <w:rFonts w:ascii="Times New Roman" w:hAnsi="Times New Roman" w:cs="Times New Roman"/>
          <w:sz w:val="28"/>
          <w:szCs w:val="28"/>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Причинами возникновения проблем является: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высокий процент изношенности коммунальной инфраструктуры,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неудовлетворительное техническое состояние жилищного фонда,</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lastRenderedPageBreak/>
        <w:t>- высокое содержание железа в воде артезианских скважин;</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Следствием износа объектов жилищно-коммунального хозяйства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расходов сохраняется высокий уровень затрат  предприятий жилищно-коммунального хозяйства, что в целом негативно сказывается на финансовых результатах их хозяйственной деятельности. </w:t>
      </w:r>
    </w:p>
    <w:p w:rsidR="00145449" w:rsidRPr="002C0BD4" w:rsidRDefault="00B54B5C" w:rsidP="00145449">
      <w:pPr>
        <w:shd w:val="clear" w:color="auto" w:fill="FFFFFF"/>
        <w:ind w:firstLine="708"/>
        <w:jc w:val="right"/>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Табл</w:t>
      </w:r>
      <w:r w:rsidR="00045223" w:rsidRPr="002C0BD4">
        <w:rPr>
          <w:rFonts w:ascii="Times New Roman" w:eastAsia="Times New Roman" w:hAnsi="Times New Roman" w:cs="Times New Roman"/>
          <w:sz w:val="28"/>
          <w:szCs w:val="28"/>
        </w:rPr>
        <w:t>ица</w:t>
      </w:r>
      <w:r w:rsidR="00145449" w:rsidRPr="002C0BD4">
        <w:rPr>
          <w:rFonts w:ascii="Times New Roman" w:eastAsia="Times New Roman" w:hAnsi="Times New Roman" w:cs="Times New Roman"/>
          <w:sz w:val="28"/>
          <w:szCs w:val="28"/>
        </w:rPr>
        <w:t xml:space="preserve"> 4.</w:t>
      </w:r>
    </w:p>
    <w:tbl>
      <w:tblPr>
        <w:tblW w:w="8804" w:type="dxa"/>
        <w:jc w:val="center"/>
        <w:tblInd w:w="-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06"/>
        <w:gridCol w:w="1622"/>
        <w:gridCol w:w="1976"/>
      </w:tblGrid>
      <w:tr w:rsidR="00145449" w:rsidRPr="002C0BD4" w:rsidTr="00F76281">
        <w:trPr>
          <w:trHeight w:val="555"/>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b/>
                <w:bCs/>
                <w:sz w:val="28"/>
                <w:szCs w:val="28"/>
              </w:rPr>
              <w:t>Показатель</w:t>
            </w:r>
          </w:p>
        </w:tc>
        <w:tc>
          <w:tcPr>
            <w:tcW w:w="1622" w:type="dxa"/>
            <w:tcBorders>
              <w:top w:val="single" w:sz="6" w:space="0" w:color="000000"/>
              <w:left w:val="single" w:sz="6" w:space="0" w:color="000000"/>
              <w:bottom w:val="single" w:sz="6" w:space="0" w:color="000000"/>
              <w:right w:val="single" w:sz="6" w:space="0" w:color="000000"/>
            </w:tcBorders>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b/>
                <w:bCs/>
                <w:sz w:val="28"/>
                <w:szCs w:val="28"/>
              </w:rPr>
              <w:t xml:space="preserve">Ед. </w:t>
            </w:r>
          </w:p>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b/>
                <w:bCs/>
                <w:sz w:val="28"/>
                <w:szCs w:val="28"/>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b/>
                <w:bCs/>
                <w:sz w:val="28"/>
                <w:szCs w:val="28"/>
              </w:rPr>
              <w:t>Значение показателя</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
                <w:bCs/>
                <w:sz w:val="26"/>
                <w:szCs w:val="26"/>
              </w:rPr>
            </w:pPr>
            <w:r w:rsidRPr="0024135D">
              <w:rPr>
                <w:rFonts w:ascii="Times New Roman" w:eastAsia="Times New Roman" w:hAnsi="Times New Roman" w:cs="Times New Roman"/>
                <w:b/>
                <w:bCs/>
                <w:sz w:val="26"/>
                <w:szCs w:val="26"/>
              </w:rPr>
              <w:t>Общая площадь жилого фонда:</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тыс</w:t>
            </w:r>
            <w:proofErr w:type="gramStart"/>
            <w:r w:rsidRPr="002C0BD4">
              <w:rPr>
                <w:rFonts w:ascii="Times New Roman" w:eastAsia="Times New Roman" w:hAnsi="Times New Roman" w:cs="Times New Roman"/>
                <w:sz w:val="28"/>
                <w:szCs w:val="28"/>
              </w:rPr>
              <w:t>.м</w:t>
            </w:r>
            <w:proofErr w:type="gramEnd"/>
            <w:r w:rsidRPr="002C0BD4">
              <w:rPr>
                <w:rFonts w:ascii="Times New Roman" w:eastAsia="Times New Roman" w:hAnsi="Times New Roman" w:cs="Times New Roman"/>
                <w:sz w:val="28"/>
                <w:szCs w:val="28"/>
              </w:rPr>
              <w:t>2</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2,900</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b/>
                <w:bCs/>
                <w:sz w:val="26"/>
                <w:szCs w:val="26"/>
              </w:rPr>
              <w:t xml:space="preserve"> </w:t>
            </w:r>
            <w:r w:rsidRPr="0024135D">
              <w:rPr>
                <w:rFonts w:ascii="Times New Roman" w:eastAsia="Times New Roman" w:hAnsi="Times New Roman" w:cs="Times New Roman"/>
                <w:bCs/>
                <w:sz w:val="26"/>
                <w:szCs w:val="26"/>
              </w:rPr>
              <w:t>в том числе</w:t>
            </w:r>
            <w:r w:rsidRPr="0024135D">
              <w:rPr>
                <w:rFonts w:ascii="Times New Roman" w:eastAsia="Times New Roman" w:hAnsi="Times New Roman" w:cs="Times New Roman"/>
                <w:sz w:val="26"/>
                <w:szCs w:val="26"/>
              </w:rPr>
              <w:t xml:space="preserve">: </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 </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Муниципальный жилищный фонд</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61,2</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b/>
                <w:bCs/>
                <w:sz w:val="26"/>
                <w:szCs w:val="26"/>
              </w:rPr>
              <w:t>МКД</w:t>
            </w:r>
            <w:r w:rsidRPr="0024135D">
              <w:rPr>
                <w:rFonts w:ascii="Times New Roman" w:eastAsia="Times New Roman" w:hAnsi="Times New Roman" w:cs="Times New Roman"/>
                <w:bCs/>
                <w:sz w:val="26"/>
                <w:szCs w:val="26"/>
              </w:rPr>
              <w:t xml:space="preserve"> (многоквартирные жилые дома)</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57</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b/>
                <w:bCs/>
                <w:sz w:val="26"/>
                <w:szCs w:val="26"/>
              </w:rPr>
              <w:t xml:space="preserve"> </w:t>
            </w:r>
            <w:r w:rsidRPr="0024135D">
              <w:rPr>
                <w:rFonts w:ascii="Times New Roman" w:eastAsia="Times New Roman" w:hAnsi="Times New Roman" w:cs="Times New Roman"/>
                <w:bCs/>
                <w:sz w:val="26"/>
                <w:szCs w:val="26"/>
              </w:rPr>
              <w:t>из них в управлении:</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 </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bCs/>
                <w:sz w:val="26"/>
                <w:szCs w:val="26"/>
              </w:rPr>
              <w:t xml:space="preserve"> УК (управляющая компания)</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38</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Управление ТСЖ</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17</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Непосредственное управление</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2</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МКД не выбравшие способ управления</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0</w:t>
            </w:r>
          </w:p>
        </w:tc>
      </w:tr>
      <w:tr w:rsidR="00145449"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Частный жилой сектор</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1359</w:t>
            </w:r>
          </w:p>
        </w:tc>
      </w:tr>
      <w:tr w:rsidR="00145449" w:rsidRPr="002C0BD4" w:rsidTr="00F76281">
        <w:trPr>
          <w:trHeight w:val="348"/>
          <w:jc w:val="center"/>
        </w:trPr>
        <w:tc>
          <w:tcPr>
            <w:tcW w:w="8804" w:type="dxa"/>
            <w:gridSpan w:val="3"/>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jc w:val="cente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Теплоснабжение</w:t>
            </w:r>
          </w:p>
        </w:tc>
      </w:tr>
      <w:tr w:rsidR="00145449" w:rsidRPr="002C0BD4" w:rsidTr="00F76281">
        <w:trPr>
          <w:trHeight w:val="348"/>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
                <w:bCs/>
                <w:sz w:val="26"/>
                <w:szCs w:val="26"/>
              </w:rPr>
            </w:pPr>
            <w:r w:rsidRPr="0024135D">
              <w:rPr>
                <w:rFonts w:ascii="Times New Roman" w:eastAsia="Times New Roman" w:hAnsi="Times New Roman" w:cs="Times New Roman"/>
                <w:b/>
                <w:bCs/>
                <w:sz w:val="26"/>
                <w:szCs w:val="26"/>
              </w:rPr>
              <w:t>Количество котельных</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3</w:t>
            </w:r>
          </w:p>
        </w:tc>
      </w:tr>
      <w:tr w:rsidR="00145449" w:rsidRPr="002C0BD4" w:rsidTr="00F76281">
        <w:trPr>
          <w:trHeight w:val="348"/>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в том числе:</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348"/>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Угольные котельные</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348"/>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Газовые котельные</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3</w:t>
            </w:r>
          </w:p>
        </w:tc>
      </w:tr>
      <w:tr w:rsidR="00145449" w:rsidRPr="002C0BD4" w:rsidTr="00F76281">
        <w:trPr>
          <w:trHeight w:val="348"/>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Протяжённость тепловой  сети в двухтрубном исчислении</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roofErr w:type="spellStart"/>
            <w:r w:rsidRPr="002C0BD4">
              <w:rPr>
                <w:rFonts w:ascii="Times New Roman" w:eastAsia="Times New Roman" w:hAnsi="Times New Roman" w:cs="Times New Roman"/>
                <w:sz w:val="28"/>
                <w:szCs w:val="28"/>
              </w:rPr>
              <w:t>п.</w:t>
            </w:r>
            <w:proofErr w:type="gramStart"/>
            <w:r w:rsidRPr="002C0BD4">
              <w:rPr>
                <w:rFonts w:ascii="Times New Roman" w:eastAsia="Times New Roman" w:hAnsi="Times New Roman" w:cs="Times New Roman"/>
                <w:sz w:val="28"/>
                <w:szCs w:val="28"/>
              </w:rPr>
              <w:t>м</w:t>
            </w:r>
            <w:proofErr w:type="spellEnd"/>
            <w:proofErr w:type="gramEnd"/>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5,6</w:t>
            </w:r>
          </w:p>
        </w:tc>
      </w:tr>
      <w:tr w:rsidR="00145449" w:rsidRPr="002C0BD4" w:rsidTr="00F76281">
        <w:trPr>
          <w:trHeight w:val="308"/>
          <w:jc w:val="center"/>
        </w:trPr>
        <w:tc>
          <w:tcPr>
            <w:tcW w:w="8804" w:type="dxa"/>
            <w:gridSpan w:val="3"/>
            <w:tcBorders>
              <w:top w:val="single" w:sz="6" w:space="0" w:color="000000"/>
              <w:left w:val="single" w:sz="6" w:space="0" w:color="000000"/>
              <w:bottom w:val="single" w:sz="6" w:space="0" w:color="000000"/>
              <w:right w:val="single" w:sz="6" w:space="0" w:color="000000"/>
            </w:tcBorders>
          </w:tcPr>
          <w:p w:rsidR="00145449" w:rsidRPr="0024135D" w:rsidRDefault="00145449" w:rsidP="00D37FDA">
            <w:pPr>
              <w:jc w:val="cente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Водоснабжение</w:t>
            </w:r>
          </w:p>
        </w:tc>
      </w:tr>
      <w:tr w:rsidR="00145449" w:rsidRPr="002C0BD4" w:rsidTr="00F76281">
        <w:trPr>
          <w:trHeight w:val="335"/>
          <w:jc w:val="center"/>
        </w:trPr>
        <w:tc>
          <w:tcPr>
            <w:tcW w:w="5206" w:type="dxa"/>
            <w:tcBorders>
              <w:top w:val="single" w:sz="6" w:space="0" w:color="000000"/>
              <w:left w:val="single" w:sz="6" w:space="0" w:color="000000"/>
              <w:bottom w:val="single" w:sz="6" w:space="0" w:color="000000"/>
              <w:right w:val="single" w:sz="6" w:space="0" w:color="000000"/>
            </w:tcBorders>
          </w:tcPr>
          <w:p w:rsidR="00145449" w:rsidRPr="0024135D" w:rsidRDefault="00145449" w:rsidP="00616EBA">
            <w:pP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 xml:space="preserve">Скважины </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r w:rsidRPr="002C0BD4">
              <w:rPr>
                <w:rFonts w:ascii="Times New Roman" w:eastAsia="Times New Roman" w:hAnsi="Times New Roman" w:cs="Times New Roman"/>
                <w:b/>
                <w:sz w:val="28"/>
                <w:szCs w:val="28"/>
              </w:rPr>
              <w:t>6</w:t>
            </w:r>
          </w:p>
        </w:tc>
      </w:tr>
      <w:tr w:rsidR="00145449" w:rsidRPr="002C0BD4" w:rsidTr="00F76281">
        <w:trPr>
          <w:trHeight w:val="12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из них обслуживают  жилищный фонд</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12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средняя производительность</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D72403" w:rsidP="00616E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145449" w:rsidRPr="002C0BD4">
              <w:rPr>
                <w:rFonts w:ascii="Times New Roman" w:eastAsia="Times New Roman" w:hAnsi="Times New Roman" w:cs="Times New Roman"/>
                <w:sz w:val="28"/>
                <w:szCs w:val="28"/>
              </w:rPr>
              <w:t>ыс</w:t>
            </w:r>
            <w:proofErr w:type="gramStart"/>
            <w:r w:rsidR="00145449" w:rsidRPr="002C0BD4">
              <w:rPr>
                <w:rFonts w:ascii="Times New Roman" w:eastAsia="Times New Roman" w:hAnsi="Times New Roman" w:cs="Times New Roman"/>
                <w:sz w:val="28"/>
                <w:szCs w:val="28"/>
              </w:rPr>
              <w:t>.м</w:t>
            </w:r>
            <w:proofErr w:type="gramEnd"/>
            <w:r w:rsidR="00145449" w:rsidRPr="002C0BD4">
              <w:rPr>
                <w:rFonts w:ascii="Times New Roman" w:eastAsia="Times New Roman" w:hAnsi="Times New Roman" w:cs="Times New Roman"/>
                <w:sz w:val="28"/>
                <w:szCs w:val="28"/>
              </w:rPr>
              <w:t>3/</w:t>
            </w:r>
            <w:proofErr w:type="spellStart"/>
            <w:r w:rsidR="00145449" w:rsidRPr="002C0BD4">
              <w:rPr>
                <w:rFonts w:ascii="Times New Roman" w:eastAsia="Times New Roman" w:hAnsi="Times New Roman" w:cs="Times New Roman"/>
                <w:sz w:val="28"/>
                <w:szCs w:val="28"/>
              </w:rPr>
              <w:t>сут</w:t>
            </w:r>
            <w:proofErr w:type="spellEnd"/>
            <w:r w:rsidR="00145449"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3,2</w:t>
            </w:r>
          </w:p>
        </w:tc>
      </w:tr>
      <w:tr w:rsidR="00145449" w:rsidRPr="002C0BD4" w:rsidTr="00F76281">
        <w:trPr>
          <w:trHeight w:val="335"/>
          <w:jc w:val="center"/>
        </w:trPr>
        <w:tc>
          <w:tcPr>
            <w:tcW w:w="5206" w:type="dxa"/>
            <w:tcBorders>
              <w:top w:val="single" w:sz="6" w:space="0" w:color="000000"/>
              <w:left w:val="single" w:sz="6" w:space="0" w:color="000000"/>
              <w:bottom w:val="single" w:sz="6" w:space="0" w:color="000000"/>
              <w:right w:val="single" w:sz="6" w:space="0" w:color="000000"/>
            </w:tcBorders>
          </w:tcPr>
          <w:p w:rsidR="00145449" w:rsidRPr="0024135D" w:rsidRDefault="00145449" w:rsidP="00616EBA">
            <w:pP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 xml:space="preserve">Водопроводы </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b/>
                <w:sz w:val="28"/>
                <w:szCs w:val="28"/>
              </w:rPr>
            </w:pPr>
          </w:p>
        </w:tc>
      </w:tr>
      <w:tr w:rsidR="00145449" w:rsidRPr="002C0BD4" w:rsidTr="00F76281">
        <w:trPr>
          <w:trHeight w:val="12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 xml:space="preserve">Протяженность сетей </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км</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CB7946" w:rsidP="00616E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32,894</w:t>
            </w:r>
          </w:p>
        </w:tc>
      </w:tr>
      <w:tr w:rsidR="00145449" w:rsidRPr="002C0BD4" w:rsidTr="00F76281">
        <w:trPr>
          <w:trHeight w:val="120"/>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из них обслуживают  жилищный фонд</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p>
        </w:tc>
      </w:tr>
      <w:tr w:rsidR="00145449" w:rsidRPr="002C0BD4" w:rsidTr="00F76281">
        <w:trPr>
          <w:trHeight w:val="957"/>
          <w:jc w:val="center"/>
        </w:trPr>
        <w:tc>
          <w:tcPr>
            <w:tcW w:w="5206" w:type="dxa"/>
            <w:tcBorders>
              <w:top w:val="single" w:sz="6" w:space="0" w:color="000000"/>
              <w:left w:val="single" w:sz="6" w:space="0" w:color="000000"/>
              <w:bottom w:val="single" w:sz="6" w:space="0" w:color="000000"/>
              <w:right w:val="single" w:sz="6" w:space="0" w:color="000000"/>
            </w:tcBorders>
            <w:noWrap/>
          </w:tcPr>
          <w:p w:rsidR="00145449" w:rsidRPr="0024135D" w:rsidRDefault="00145449" w:rsidP="00616EBA">
            <w:pPr>
              <w:rPr>
                <w:rFonts w:ascii="Times New Roman" w:eastAsia="Times New Roman" w:hAnsi="Times New Roman" w:cs="Times New Roman"/>
                <w:b/>
                <w:bCs/>
                <w:sz w:val="26"/>
                <w:szCs w:val="26"/>
              </w:rPr>
            </w:pPr>
            <w:r w:rsidRPr="0024135D">
              <w:rPr>
                <w:rFonts w:ascii="Times New Roman" w:eastAsia="Times New Roman" w:hAnsi="Times New Roman" w:cs="Times New Roman"/>
                <w:bCs/>
                <w:sz w:val="26"/>
                <w:szCs w:val="26"/>
              </w:rPr>
              <w:t>Количество населенных пунктов</w:t>
            </w:r>
            <w:r w:rsidRPr="0024135D">
              <w:rPr>
                <w:rFonts w:ascii="Times New Roman" w:eastAsia="Times New Roman" w:hAnsi="Times New Roman" w:cs="Times New Roman"/>
                <w:b/>
                <w:bCs/>
                <w:sz w:val="26"/>
                <w:szCs w:val="26"/>
              </w:rPr>
              <w:t xml:space="preserve"> </w:t>
            </w:r>
            <w:r w:rsidRPr="0024135D">
              <w:rPr>
                <w:rFonts w:ascii="Times New Roman" w:eastAsia="Times New Roman" w:hAnsi="Times New Roman" w:cs="Times New Roman"/>
                <w:bCs/>
                <w:sz w:val="26"/>
                <w:szCs w:val="26"/>
              </w:rPr>
              <w:t>обеспеченных</w:t>
            </w:r>
            <w:r w:rsidR="007B1A0F" w:rsidRPr="0024135D">
              <w:rPr>
                <w:rFonts w:ascii="Times New Roman" w:eastAsia="Times New Roman" w:hAnsi="Times New Roman" w:cs="Times New Roman"/>
                <w:bCs/>
                <w:sz w:val="26"/>
                <w:szCs w:val="26"/>
              </w:rPr>
              <w:t xml:space="preserve"> централизованным </w:t>
            </w:r>
            <w:r w:rsidRPr="0024135D">
              <w:rPr>
                <w:rFonts w:ascii="Times New Roman" w:eastAsia="Times New Roman" w:hAnsi="Times New Roman" w:cs="Times New Roman"/>
                <w:bCs/>
                <w:sz w:val="26"/>
                <w:szCs w:val="26"/>
              </w:rPr>
              <w:t xml:space="preserve"> водоснабжением</w:t>
            </w:r>
          </w:p>
        </w:tc>
        <w:tc>
          <w:tcPr>
            <w:tcW w:w="1622"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145449" w:rsidRPr="002C0BD4" w:rsidRDefault="00145449"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5</w:t>
            </w:r>
          </w:p>
        </w:tc>
      </w:tr>
      <w:tr w:rsidR="00145449" w:rsidRPr="002C0BD4" w:rsidTr="00F76281">
        <w:trPr>
          <w:trHeight w:val="270"/>
          <w:jc w:val="center"/>
        </w:trPr>
        <w:tc>
          <w:tcPr>
            <w:tcW w:w="8804" w:type="dxa"/>
            <w:gridSpan w:val="3"/>
            <w:tcBorders>
              <w:top w:val="single" w:sz="6" w:space="0" w:color="000000"/>
              <w:left w:val="single" w:sz="6" w:space="0" w:color="000000"/>
              <w:bottom w:val="single" w:sz="6" w:space="0" w:color="000000"/>
              <w:right w:val="single" w:sz="6" w:space="0" w:color="000000"/>
            </w:tcBorders>
            <w:noWrap/>
          </w:tcPr>
          <w:p w:rsidR="00F13965" w:rsidRDefault="00F13965" w:rsidP="00D37FDA">
            <w:pPr>
              <w:jc w:val="center"/>
              <w:rPr>
                <w:rFonts w:ascii="Times New Roman" w:eastAsia="Times New Roman" w:hAnsi="Times New Roman" w:cs="Times New Roman"/>
                <w:b/>
                <w:sz w:val="26"/>
                <w:szCs w:val="26"/>
              </w:rPr>
            </w:pPr>
          </w:p>
          <w:p w:rsidR="00145449" w:rsidRPr="0024135D" w:rsidRDefault="007B1A0F" w:rsidP="00D37FDA">
            <w:pPr>
              <w:jc w:val="cente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lastRenderedPageBreak/>
              <w:t>Водоотведение</w:t>
            </w:r>
          </w:p>
        </w:tc>
      </w:tr>
      <w:tr w:rsidR="00D37FDA"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D37FDA" w:rsidRPr="0024135D" w:rsidRDefault="00D37FDA"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lastRenderedPageBreak/>
              <w:t>Канализационная насосная станция</w:t>
            </w:r>
            <w:r w:rsidRPr="0024135D">
              <w:rPr>
                <w:rFonts w:ascii="Times New Roman" w:eastAsia="Times New Roman" w:hAnsi="Times New Roman" w:cs="Times New Roman"/>
                <w:b/>
                <w:bCs/>
                <w:sz w:val="26"/>
                <w:szCs w:val="26"/>
              </w:rPr>
              <w:t xml:space="preserve"> (</w:t>
            </w:r>
            <w:proofErr w:type="gramStart"/>
            <w:r w:rsidRPr="0024135D">
              <w:rPr>
                <w:rFonts w:ascii="Times New Roman" w:eastAsia="Times New Roman" w:hAnsi="Times New Roman" w:cs="Times New Roman"/>
                <w:bCs/>
                <w:sz w:val="26"/>
                <w:szCs w:val="26"/>
              </w:rPr>
              <w:t>действующие</w:t>
            </w:r>
            <w:proofErr w:type="gramEnd"/>
            <w:r w:rsidRPr="0024135D">
              <w:rPr>
                <w:rFonts w:ascii="Times New Roman" w:eastAsia="Times New Roman" w:hAnsi="Times New Roman" w:cs="Times New Roman"/>
                <w:bCs/>
                <w:sz w:val="26"/>
                <w:szCs w:val="26"/>
              </w:rPr>
              <w:t>)</w:t>
            </w:r>
          </w:p>
        </w:tc>
        <w:tc>
          <w:tcPr>
            <w:tcW w:w="1622" w:type="dxa"/>
            <w:tcBorders>
              <w:top w:val="single" w:sz="6" w:space="0" w:color="000000"/>
              <w:left w:val="single" w:sz="6" w:space="0" w:color="000000"/>
              <w:bottom w:val="single" w:sz="6" w:space="0" w:color="000000"/>
              <w:right w:val="single" w:sz="6" w:space="0" w:color="000000"/>
            </w:tcBorders>
            <w:noWrap/>
          </w:tcPr>
          <w:p w:rsidR="00D37FDA" w:rsidRPr="002C0BD4" w:rsidRDefault="00D37FDA"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D37FDA" w:rsidRPr="002C0BD4" w:rsidRDefault="00D37FDA"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3</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Фактическая пропускная способность очистных сооружений канализации</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тыс. м3/</w:t>
            </w:r>
            <w:proofErr w:type="spellStart"/>
            <w:r w:rsidRPr="002C0BD4">
              <w:rPr>
                <w:rFonts w:ascii="Times New Roman" w:eastAsia="Times New Roman" w:hAnsi="Times New Roman" w:cs="Times New Roman"/>
                <w:sz w:val="28"/>
                <w:szCs w:val="28"/>
              </w:rPr>
              <w:t>сут</w:t>
            </w:r>
            <w:proofErr w:type="spellEnd"/>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EE326F" w:rsidP="009C3113">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0,</w:t>
            </w:r>
            <w:r w:rsidR="009C3113">
              <w:rPr>
                <w:rFonts w:ascii="Times New Roman" w:eastAsia="Times New Roman" w:hAnsi="Times New Roman" w:cs="Times New Roman"/>
                <w:sz w:val="28"/>
                <w:szCs w:val="28"/>
              </w:rPr>
              <w:t>7</w:t>
            </w:r>
            <w:r w:rsidR="009C3113" w:rsidRPr="002C0BD4">
              <w:rPr>
                <w:rFonts w:ascii="Times New Roman" w:eastAsia="Times New Roman" w:hAnsi="Times New Roman" w:cs="Times New Roman"/>
                <w:sz w:val="28"/>
                <w:szCs w:val="28"/>
              </w:rPr>
              <w:t>13</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616EBA">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Протяженность сетей водоотведения</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км</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18,248</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Количество  домов обеспеченных централизованным водоотведением</w:t>
            </w:r>
          </w:p>
          <w:p w:rsidR="00237B58" w:rsidRPr="0024135D" w:rsidRDefault="00237B58"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Многоквартирных</w:t>
            </w:r>
          </w:p>
          <w:p w:rsidR="00237B58" w:rsidRPr="0024135D" w:rsidRDefault="00237B58" w:rsidP="00616EBA">
            <w:pPr>
              <w:rPr>
                <w:rFonts w:ascii="Times New Roman" w:eastAsia="Times New Roman" w:hAnsi="Times New Roman" w:cs="Times New Roman"/>
                <w:sz w:val="26"/>
                <w:szCs w:val="26"/>
              </w:rPr>
            </w:pPr>
            <w:r w:rsidRPr="0024135D">
              <w:rPr>
                <w:rFonts w:ascii="Times New Roman" w:eastAsia="Times New Roman" w:hAnsi="Times New Roman" w:cs="Times New Roman"/>
                <w:sz w:val="26"/>
                <w:szCs w:val="26"/>
              </w:rPr>
              <w:t>Частный сектор</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7B1A0F">
            <w:pPr>
              <w:rPr>
                <w:rFonts w:ascii="Times New Roman" w:eastAsia="Times New Roman" w:hAnsi="Times New Roman" w:cs="Times New Roman"/>
                <w:sz w:val="28"/>
                <w:szCs w:val="28"/>
              </w:rPr>
            </w:pPr>
          </w:p>
          <w:p w:rsidR="00237B58" w:rsidRPr="002C0BD4" w:rsidRDefault="00237B58" w:rsidP="007B1A0F">
            <w:pPr>
              <w:jc w:val="center"/>
              <w:rPr>
                <w:rFonts w:ascii="Times New Roman" w:eastAsia="Times New Roman" w:hAnsi="Times New Roman" w:cs="Times New Roman"/>
                <w:sz w:val="28"/>
                <w:szCs w:val="28"/>
              </w:rPr>
            </w:pPr>
          </w:p>
          <w:p w:rsidR="00237B58" w:rsidRPr="002C0BD4" w:rsidRDefault="00237B58" w:rsidP="007B1A0F">
            <w:pPr>
              <w:jc w:val="center"/>
              <w:rPr>
                <w:rFonts w:ascii="Times New Roman" w:eastAsia="Times New Roman" w:hAnsi="Times New Roman" w:cs="Times New Roman"/>
                <w:sz w:val="28"/>
                <w:szCs w:val="28"/>
              </w:rPr>
            </w:pPr>
            <w:proofErr w:type="spellStart"/>
            <w:proofErr w:type="gramStart"/>
            <w:r w:rsidRPr="002C0BD4">
              <w:rPr>
                <w:rFonts w:ascii="Times New Roman" w:eastAsia="Times New Roman" w:hAnsi="Times New Roman" w:cs="Times New Roman"/>
                <w:sz w:val="28"/>
                <w:szCs w:val="28"/>
              </w:rPr>
              <w:t>шт</w:t>
            </w:r>
            <w:proofErr w:type="spellEnd"/>
            <w:proofErr w:type="gramEnd"/>
          </w:p>
          <w:p w:rsidR="00237B58" w:rsidRPr="002C0BD4" w:rsidRDefault="00237B58" w:rsidP="007B1A0F">
            <w:pPr>
              <w:jc w:val="center"/>
              <w:rPr>
                <w:rFonts w:ascii="Times New Roman" w:eastAsia="Times New Roman" w:hAnsi="Times New Roman" w:cs="Times New Roman"/>
                <w:sz w:val="28"/>
                <w:szCs w:val="28"/>
              </w:rPr>
            </w:pPr>
            <w:proofErr w:type="spellStart"/>
            <w:proofErr w:type="gramStart"/>
            <w:r w:rsidRPr="002C0BD4">
              <w:rPr>
                <w:rFonts w:ascii="Times New Roman" w:eastAsia="Times New Roman" w:hAnsi="Times New Roman" w:cs="Times New Roman"/>
                <w:sz w:val="28"/>
                <w:szCs w:val="28"/>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ind w:firstLine="708"/>
              <w:rPr>
                <w:rFonts w:ascii="Times New Roman" w:eastAsia="Times New Roman" w:hAnsi="Times New Roman" w:cs="Times New Roman"/>
                <w:sz w:val="28"/>
                <w:szCs w:val="28"/>
              </w:rPr>
            </w:pPr>
          </w:p>
          <w:p w:rsidR="00237B58" w:rsidRPr="002C0BD4" w:rsidRDefault="00237B58" w:rsidP="007B1A0F">
            <w:pPr>
              <w:ind w:firstLine="708"/>
              <w:rPr>
                <w:rFonts w:ascii="Times New Roman" w:eastAsia="Times New Roman" w:hAnsi="Times New Roman" w:cs="Times New Roman"/>
                <w:sz w:val="28"/>
                <w:szCs w:val="28"/>
              </w:rPr>
            </w:pPr>
          </w:p>
          <w:p w:rsidR="00237B58" w:rsidRPr="002C0BD4" w:rsidRDefault="00237B58" w:rsidP="007B1A0F">
            <w:pPr>
              <w:ind w:firstLine="708"/>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77</w:t>
            </w:r>
          </w:p>
          <w:p w:rsidR="00237B58" w:rsidRPr="002C0BD4" w:rsidRDefault="00237B58" w:rsidP="007B1A0F">
            <w:pPr>
              <w:ind w:firstLine="708"/>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658</w:t>
            </w:r>
          </w:p>
        </w:tc>
      </w:tr>
      <w:tr w:rsidR="00237B58" w:rsidRPr="002C0BD4" w:rsidTr="00F76281">
        <w:trPr>
          <w:trHeight w:val="270"/>
          <w:jc w:val="center"/>
        </w:trPr>
        <w:tc>
          <w:tcPr>
            <w:tcW w:w="8804" w:type="dxa"/>
            <w:gridSpan w:val="3"/>
            <w:tcBorders>
              <w:top w:val="single" w:sz="6" w:space="0" w:color="000000"/>
              <w:left w:val="single" w:sz="6" w:space="0" w:color="000000"/>
              <w:bottom w:val="single" w:sz="6" w:space="0" w:color="000000"/>
              <w:right w:val="single" w:sz="6" w:space="0" w:color="000000"/>
            </w:tcBorders>
            <w:noWrap/>
          </w:tcPr>
          <w:p w:rsidR="00237B58" w:rsidRPr="0024135D" w:rsidRDefault="00237B58" w:rsidP="007B1A0F">
            <w:pP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Газификация</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
                <w:bCs/>
                <w:sz w:val="26"/>
                <w:szCs w:val="26"/>
              </w:rPr>
            </w:pPr>
            <w:r w:rsidRPr="0024135D">
              <w:rPr>
                <w:rFonts w:ascii="Times New Roman" w:eastAsia="Times New Roman" w:hAnsi="Times New Roman" w:cs="Times New Roman"/>
                <w:bCs/>
                <w:sz w:val="26"/>
                <w:szCs w:val="26"/>
              </w:rPr>
              <w:t>Количество населенных пунктов</w:t>
            </w:r>
            <w:r w:rsidRPr="0024135D">
              <w:rPr>
                <w:rFonts w:ascii="Times New Roman" w:eastAsia="Times New Roman" w:hAnsi="Times New Roman" w:cs="Times New Roman"/>
                <w:b/>
                <w:bCs/>
                <w:sz w:val="26"/>
                <w:szCs w:val="26"/>
              </w:rPr>
              <w:t xml:space="preserve"> </w:t>
            </w:r>
            <w:r w:rsidRPr="0024135D">
              <w:rPr>
                <w:rFonts w:ascii="Times New Roman" w:eastAsia="Times New Roman" w:hAnsi="Times New Roman" w:cs="Times New Roman"/>
                <w:sz w:val="26"/>
                <w:szCs w:val="26"/>
              </w:rPr>
              <w:t>газифицированных природным газом</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11</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
                <w:sz w:val="26"/>
                <w:szCs w:val="26"/>
              </w:rPr>
            </w:pPr>
            <w:r w:rsidRPr="0024135D">
              <w:rPr>
                <w:rFonts w:ascii="Times New Roman" w:eastAsia="Times New Roman" w:hAnsi="Times New Roman" w:cs="Times New Roman"/>
                <w:b/>
                <w:bCs/>
                <w:sz w:val="26"/>
                <w:szCs w:val="26"/>
                <w:lang w:val="en-US"/>
              </w:rPr>
              <w:t> </w:t>
            </w:r>
            <w:r w:rsidRPr="0024135D">
              <w:rPr>
                <w:rFonts w:ascii="Times New Roman" w:eastAsia="Times New Roman" w:hAnsi="Times New Roman" w:cs="Times New Roman"/>
                <w:sz w:val="26"/>
                <w:szCs w:val="26"/>
              </w:rPr>
              <w:t>Количество</w:t>
            </w:r>
            <w:r w:rsidRPr="0024135D">
              <w:rPr>
                <w:rFonts w:ascii="Times New Roman" w:eastAsia="Times New Roman" w:hAnsi="Times New Roman" w:cs="Times New Roman"/>
                <w:b/>
                <w:sz w:val="26"/>
                <w:szCs w:val="26"/>
              </w:rPr>
              <w:t xml:space="preserve">  </w:t>
            </w:r>
            <w:r w:rsidRPr="0024135D">
              <w:rPr>
                <w:rFonts w:ascii="Times New Roman" w:eastAsia="Times New Roman" w:hAnsi="Times New Roman" w:cs="Times New Roman"/>
                <w:sz w:val="26"/>
                <w:szCs w:val="26"/>
              </w:rPr>
              <w:t xml:space="preserve">квартир и индивидуальных домовладений, газифицированных природным газом </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p>
          <w:p w:rsidR="00237B58" w:rsidRPr="002C0BD4" w:rsidRDefault="00237B58" w:rsidP="001966BE">
            <w:pPr>
              <w:ind w:firstLine="708"/>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2263</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7B1A0F">
            <w:pP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Организация сбора и вывоза  ТБО</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Количество обслуживаемого населения в год</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чел.</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ind w:firstLine="708"/>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5600</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 xml:space="preserve">Годовая удельная норма накопления ТБО </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1,5</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jc w:val="center"/>
              <w:rPr>
                <w:rFonts w:ascii="Times New Roman" w:eastAsia="Times New Roman" w:hAnsi="Times New Roman" w:cs="Times New Roman"/>
                <w:b/>
                <w:sz w:val="26"/>
                <w:szCs w:val="26"/>
              </w:rPr>
            </w:pPr>
            <w:r w:rsidRPr="0024135D">
              <w:rPr>
                <w:rFonts w:ascii="Times New Roman" w:eastAsia="Times New Roman" w:hAnsi="Times New Roman" w:cs="Times New Roman"/>
                <w:b/>
                <w:sz w:val="26"/>
                <w:szCs w:val="26"/>
              </w:rPr>
              <w:t>Электроснабжение</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616EBA">
            <w:pPr>
              <w:jc w:val="center"/>
              <w:rPr>
                <w:rFonts w:ascii="Times New Roman" w:eastAsia="Times New Roman" w:hAnsi="Times New Roman" w:cs="Times New Roman"/>
                <w:sz w:val="28"/>
                <w:szCs w:val="28"/>
              </w:rPr>
            </w:pP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Протяженность сетей наружного освещения</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proofErr w:type="gramStart"/>
            <w:r w:rsidRPr="002C0BD4">
              <w:rPr>
                <w:rFonts w:ascii="Times New Roman" w:eastAsia="Times New Roman" w:hAnsi="Times New Roman" w:cs="Times New Roman"/>
                <w:sz w:val="28"/>
                <w:szCs w:val="28"/>
              </w:rPr>
              <w:t>км</w:t>
            </w:r>
            <w:proofErr w:type="gramEnd"/>
            <w:r w:rsidRPr="002C0BD4">
              <w:rPr>
                <w:rFonts w:ascii="Times New Roman" w:eastAsia="Times New Roman" w:hAnsi="Times New Roman" w:cs="Times New Roman"/>
                <w:sz w:val="28"/>
                <w:szCs w:val="28"/>
              </w:rPr>
              <w:t>.</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42,5</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
                <w:bCs/>
                <w:sz w:val="26"/>
                <w:szCs w:val="26"/>
              </w:rPr>
            </w:pPr>
            <w:r w:rsidRPr="0024135D">
              <w:rPr>
                <w:rFonts w:ascii="Times New Roman" w:eastAsia="Times New Roman" w:hAnsi="Times New Roman" w:cs="Times New Roman"/>
                <w:bCs/>
                <w:sz w:val="26"/>
                <w:szCs w:val="26"/>
              </w:rPr>
              <w:t>Количество населенных пунктов</w:t>
            </w:r>
            <w:r w:rsidRPr="0024135D">
              <w:rPr>
                <w:rFonts w:ascii="Times New Roman" w:eastAsia="Times New Roman" w:hAnsi="Times New Roman" w:cs="Times New Roman"/>
                <w:b/>
                <w:bCs/>
                <w:sz w:val="26"/>
                <w:szCs w:val="26"/>
              </w:rPr>
              <w:t xml:space="preserve"> </w:t>
            </w:r>
            <w:r w:rsidRPr="0024135D">
              <w:rPr>
                <w:rFonts w:ascii="Times New Roman" w:eastAsia="Times New Roman" w:hAnsi="Times New Roman" w:cs="Times New Roman"/>
                <w:bCs/>
                <w:sz w:val="26"/>
                <w:szCs w:val="26"/>
              </w:rPr>
              <w:t>обеспеченных водоснабжением</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5</w:t>
            </w:r>
          </w:p>
        </w:tc>
      </w:tr>
      <w:tr w:rsidR="00237B58" w:rsidRPr="002C0BD4" w:rsidTr="00F76281">
        <w:trPr>
          <w:trHeight w:val="270"/>
          <w:jc w:val="center"/>
        </w:trPr>
        <w:tc>
          <w:tcPr>
            <w:tcW w:w="5206" w:type="dxa"/>
            <w:tcBorders>
              <w:top w:val="single" w:sz="6" w:space="0" w:color="000000"/>
              <w:left w:val="single" w:sz="6" w:space="0" w:color="000000"/>
              <w:bottom w:val="single" w:sz="6" w:space="0" w:color="000000"/>
              <w:right w:val="single" w:sz="6" w:space="0" w:color="000000"/>
            </w:tcBorders>
            <w:noWrap/>
          </w:tcPr>
          <w:p w:rsidR="00237B58" w:rsidRPr="0024135D" w:rsidRDefault="00237B58" w:rsidP="001966BE">
            <w:pPr>
              <w:rPr>
                <w:rFonts w:ascii="Times New Roman" w:eastAsia="Times New Roman" w:hAnsi="Times New Roman" w:cs="Times New Roman"/>
                <w:bCs/>
                <w:sz w:val="26"/>
                <w:szCs w:val="26"/>
              </w:rPr>
            </w:pPr>
            <w:r w:rsidRPr="0024135D">
              <w:rPr>
                <w:rFonts w:ascii="Times New Roman" w:eastAsia="Times New Roman" w:hAnsi="Times New Roman" w:cs="Times New Roman"/>
                <w:bCs/>
                <w:sz w:val="26"/>
                <w:szCs w:val="26"/>
              </w:rPr>
              <w:t>Количество светильников</w:t>
            </w:r>
          </w:p>
        </w:tc>
        <w:tc>
          <w:tcPr>
            <w:tcW w:w="1622"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шт.</w:t>
            </w:r>
          </w:p>
        </w:tc>
        <w:tc>
          <w:tcPr>
            <w:tcW w:w="1976" w:type="dxa"/>
            <w:tcBorders>
              <w:top w:val="single" w:sz="6" w:space="0" w:color="000000"/>
              <w:left w:val="single" w:sz="6" w:space="0" w:color="000000"/>
              <w:bottom w:val="single" w:sz="6" w:space="0" w:color="000000"/>
              <w:right w:val="single" w:sz="6" w:space="0" w:color="000000"/>
            </w:tcBorders>
            <w:noWrap/>
          </w:tcPr>
          <w:p w:rsidR="00237B58" w:rsidRPr="002C0BD4" w:rsidRDefault="00237B58" w:rsidP="001966BE">
            <w:pPr>
              <w:jc w:val="center"/>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269</w:t>
            </w:r>
          </w:p>
        </w:tc>
      </w:tr>
    </w:tbl>
    <w:p w:rsidR="00145449" w:rsidRPr="002C0BD4" w:rsidRDefault="00145449" w:rsidP="00145449">
      <w:pPr>
        <w:shd w:val="clear" w:color="auto" w:fill="FFFFFF"/>
        <w:jc w:val="center"/>
        <w:rPr>
          <w:rFonts w:ascii="Times New Roman" w:eastAsia="Times New Roman" w:hAnsi="Times New Roman" w:cs="Times New Roman"/>
          <w:b/>
          <w:bCs/>
          <w:sz w:val="28"/>
          <w:szCs w:val="28"/>
        </w:rPr>
      </w:pPr>
    </w:p>
    <w:p w:rsidR="00544FB4" w:rsidRDefault="00544FB4" w:rsidP="00145449">
      <w:pPr>
        <w:autoSpaceDE w:val="0"/>
        <w:autoSpaceDN w:val="0"/>
        <w:adjustRightInd w:val="0"/>
        <w:jc w:val="center"/>
        <w:rPr>
          <w:rFonts w:ascii="Times New Roman" w:hAnsi="Times New Roman" w:cs="Times New Roman"/>
          <w:b/>
          <w:sz w:val="28"/>
          <w:szCs w:val="28"/>
          <w:lang w:val="en-US"/>
        </w:rPr>
      </w:pPr>
    </w:p>
    <w:p w:rsidR="00F76281" w:rsidRPr="00F76281" w:rsidRDefault="00F76281" w:rsidP="00F76281">
      <w:pPr>
        <w:pStyle w:val="a5"/>
        <w:keepNext/>
        <w:numPr>
          <w:ilvl w:val="0"/>
          <w:numId w:val="37"/>
        </w:numPr>
        <w:spacing w:before="240" w:after="60" w:line="360" w:lineRule="auto"/>
        <w:contextualSpacing w:val="0"/>
        <w:jc w:val="center"/>
        <w:outlineLvl w:val="1"/>
        <w:rPr>
          <w:rFonts w:ascii="Times New Roman" w:eastAsia="Times New Roman" w:hAnsi="Times New Roman"/>
          <w:b/>
          <w:vanish/>
          <w:sz w:val="28"/>
          <w:szCs w:val="28"/>
          <w:lang w:eastAsia="ru-RU"/>
        </w:rPr>
      </w:pPr>
    </w:p>
    <w:p w:rsidR="00145449" w:rsidRPr="00F76281" w:rsidRDefault="00BA3D46" w:rsidP="00F76281">
      <w:pPr>
        <w:pStyle w:val="2"/>
        <w:keepNext/>
        <w:numPr>
          <w:ilvl w:val="1"/>
          <w:numId w:val="37"/>
        </w:numPr>
        <w:spacing w:before="240" w:after="60" w:line="360" w:lineRule="auto"/>
        <w:jc w:val="center"/>
        <w:rPr>
          <w:rFonts w:ascii="Times New Roman" w:hAnsi="Times New Roman"/>
          <w:b/>
          <w:sz w:val="28"/>
          <w:szCs w:val="28"/>
        </w:rPr>
      </w:pPr>
      <w:r w:rsidRPr="00F76281">
        <w:rPr>
          <w:rFonts w:ascii="Times New Roman" w:hAnsi="Times New Roman"/>
          <w:b/>
          <w:sz w:val="28"/>
          <w:szCs w:val="28"/>
        </w:rPr>
        <w:t>Краткий а</w:t>
      </w:r>
      <w:r w:rsidR="00145449" w:rsidRPr="00F76281">
        <w:rPr>
          <w:rFonts w:ascii="Times New Roman" w:hAnsi="Times New Roman"/>
          <w:b/>
          <w:sz w:val="28"/>
          <w:szCs w:val="28"/>
        </w:rPr>
        <w:t>нализ текущего состояния систем теплоснабжения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С планомерным развитием газовых сетей основным видом топлива для котельных  газ. Поставщиком тепловой энергии на территории поселения является ООО «</w:t>
      </w:r>
      <w:proofErr w:type="spellStart"/>
      <w:r w:rsidRPr="002125A9">
        <w:rPr>
          <w:rFonts w:ascii="Times New Roman" w:hAnsi="Times New Roman" w:cs="Times New Roman"/>
          <w:sz w:val="28"/>
          <w:szCs w:val="28"/>
        </w:rPr>
        <w:t>ЭнергоИнвест</w:t>
      </w:r>
      <w:proofErr w:type="spellEnd"/>
      <w:r w:rsidRPr="002125A9">
        <w:rPr>
          <w:rFonts w:ascii="Times New Roman" w:hAnsi="Times New Roman" w:cs="Times New Roman"/>
          <w:sz w:val="28"/>
          <w:szCs w:val="28"/>
        </w:rPr>
        <w:t>»</w:t>
      </w:r>
      <w:r w:rsidR="001966BE" w:rsidRPr="002125A9">
        <w:rPr>
          <w:rFonts w:ascii="Times New Roman" w:hAnsi="Times New Roman" w:cs="Times New Roman"/>
          <w:sz w:val="28"/>
          <w:szCs w:val="28"/>
        </w:rPr>
        <w:t>,</w:t>
      </w:r>
      <w:r w:rsidR="0090307A" w:rsidRPr="002125A9">
        <w:rPr>
          <w:rFonts w:ascii="Times New Roman" w:hAnsi="Times New Roman" w:cs="Times New Roman"/>
          <w:sz w:val="28"/>
          <w:szCs w:val="28"/>
        </w:rPr>
        <w:t xml:space="preserve"> </w:t>
      </w:r>
      <w:r w:rsidR="001966BE" w:rsidRPr="002125A9">
        <w:rPr>
          <w:rFonts w:ascii="Times New Roman" w:hAnsi="Times New Roman" w:cs="Times New Roman"/>
          <w:sz w:val="28"/>
          <w:szCs w:val="28"/>
        </w:rPr>
        <w:t>УМП «</w:t>
      </w:r>
      <w:proofErr w:type="spellStart"/>
      <w:r w:rsidR="001966BE" w:rsidRPr="002125A9">
        <w:rPr>
          <w:rFonts w:ascii="Times New Roman" w:hAnsi="Times New Roman" w:cs="Times New Roman"/>
          <w:sz w:val="28"/>
          <w:szCs w:val="28"/>
        </w:rPr>
        <w:t>Малоярославецстройзаказчик</w:t>
      </w:r>
      <w:proofErr w:type="spellEnd"/>
      <w:r w:rsidR="001966BE" w:rsidRPr="002125A9">
        <w:rPr>
          <w:rFonts w:ascii="Times New Roman" w:hAnsi="Times New Roman" w:cs="Times New Roman"/>
          <w:sz w:val="28"/>
          <w:szCs w:val="28"/>
        </w:rPr>
        <w:t>»</w:t>
      </w:r>
      <w:r w:rsidR="0090307A" w:rsidRPr="002125A9">
        <w:rPr>
          <w:rFonts w:ascii="Times New Roman" w:hAnsi="Times New Roman" w:cs="Times New Roman"/>
          <w:sz w:val="28"/>
          <w:szCs w:val="28"/>
        </w:rPr>
        <w:t>.</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Отоплением социальных объектов Детский сад «Золотые зернышки», школа, </w:t>
      </w:r>
      <w:proofErr w:type="spellStart"/>
      <w:r w:rsidRPr="002125A9">
        <w:rPr>
          <w:rFonts w:ascii="Times New Roman" w:hAnsi="Times New Roman" w:cs="Times New Roman"/>
          <w:sz w:val="28"/>
          <w:szCs w:val="28"/>
        </w:rPr>
        <w:t>Детчинский</w:t>
      </w:r>
      <w:proofErr w:type="spellEnd"/>
      <w:r w:rsidRPr="002125A9">
        <w:rPr>
          <w:rFonts w:ascii="Times New Roman" w:hAnsi="Times New Roman" w:cs="Times New Roman"/>
          <w:sz w:val="28"/>
          <w:szCs w:val="28"/>
        </w:rPr>
        <w:t xml:space="preserve"> аграрный колледж, </w:t>
      </w:r>
      <w:proofErr w:type="spellStart"/>
      <w:r w:rsidRPr="002125A9">
        <w:rPr>
          <w:rFonts w:ascii="Times New Roman" w:hAnsi="Times New Roman" w:cs="Times New Roman"/>
          <w:sz w:val="28"/>
          <w:szCs w:val="28"/>
        </w:rPr>
        <w:t>Детчинская</w:t>
      </w:r>
      <w:proofErr w:type="spellEnd"/>
      <w:r w:rsidRPr="002125A9">
        <w:rPr>
          <w:rFonts w:ascii="Times New Roman" w:hAnsi="Times New Roman" w:cs="Times New Roman"/>
          <w:sz w:val="28"/>
          <w:szCs w:val="28"/>
        </w:rPr>
        <w:t xml:space="preserve"> больница, библиотеки, Дом культуры, музыкальная школа</w:t>
      </w:r>
      <w:proofErr w:type="gramStart"/>
      <w:r w:rsidRPr="002125A9">
        <w:rPr>
          <w:rFonts w:ascii="Times New Roman" w:hAnsi="Times New Roman" w:cs="Times New Roman"/>
          <w:sz w:val="28"/>
          <w:szCs w:val="28"/>
        </w:rPr>
        <w:t xml:space="preserve"> ,</w:t>
      </w:r>
      <w:proofErr w:type="gramEnd"/>
      <w:r w:rsidRPr="002125A9">
        <w:rPr>
          <w:rFonts w:ascii="Times New Roman" w:hAnsi="Times New Roman" w:cs="Times New Roman"/>
          <w:sz w:val="28"/>
          <w:szCs w:val="28"/>
        </w:rPr>
        <w:t xml:space="preserve"> спортивный комплекс, магазины  аптека административные объекты осуществляется от котельных. Теплоэнергетическое хозяйство сельского поселения включает в себя  3 газовых котельных. Подача тепла осуществляется по тепловым сетям протяженностью около 5,6 (в двухтрубном исчислении), средний физический </w:t>
      </w:r>
      <w:r w:rsidRPr="002125A9">
        <w:rPr>
          <w:rFonts w:ascii="Times New Roman" w:hAnsi="Times New Roman" w:cs="Times New Roman"/>
          <w:sz w:val="28"/>
          <w:szCs w:val="28"/>
        </w:rPr>
        <w:lastRenderedPageBreak/>
        <w:t>износ тепловых сетей 70%.</w:t>
      </w:r>
    </w:p>
    <w:p w:rsidR="00145449" w:rsidRPr="002125A9" w:rsidRDefault="00145449" w:rsidP="002125A9">
      <w:pPr>
        <w:spacing w:line="360" w:lineRule="auto"/>
        <w:ind w:firstLine="708"/>
        <w:jc w:val="both"/>
        <w:rPr>
          <w:rFonts w:ascii="Times New Roman" w:hAnsi="Times New Roman" w:cs="Times New Roman"/>
          <w:sz w:val="28"/>
          <w:szCs w:val="28"/>
        </w:rPr>
      </w:pPr>
      <w:proofErr w:type="spellStart"/>
      <w:r w:rsidRPr="002125A9">
        <w:rPr>
          <w:rFonts w:ascii="Times New Roman" w:hAnsi="Times New Roman" w:cs="Times New Roman"/>
          <w:sz w:val="28"/>
          <w:szCs w:val="28"/>
        </w:rPr>
        <w:t>Тепломагистрали</w:t>
      </w:r>
      <w:proofErr w:type="spellEnd"/>
      <w:r w:rsidRPr="002125A9">
        <w:rPr>
          <w:rFonts w:ascii="Times New Roman" w:hAnsi="Times New Roman" w:cs="Times New Roman"/>
          <w:sz w:val="28"/>
          <w:szCs w:val="28"/>
        </w:rPr>
        <w:t xml:space="preserve"> пролегают </w:t>
      </w:r>
      <w:proofErr w:type="spellStart"/>
      <w:r w:rsidRPr="002125A9">
        <w:rPr>
          <w:rFonts w:ascii="Times New Roman" w:hAnsi="Times New Roman" w:cs="Times New Roman"/>
          <w:sz w:val="28"/>
          <w:szCs w:val="28"/>
        </w:rPr>
        <w:t>подземно</w:t>
      </w:r>
      <w:proofErr w:type="spellEnd"/>
      <w:r w:rsidRPr="002125A9">
        <w:rPr>
          <w:rFonts w:ascii="Times New Roman" w:hAnsi="Times New Roman" w:cs="Times New Roman"/>
          <w:sz w:val="28"/>
          <w:szCs w:val="28"/>
        </w:rPr>
        <w:t>, есть отдельные участки надземные</w:t>
      </w:r>
      <w:proofErr w:type="gramStart"/>
      <w:r w:rsidRPr="002125A9">
        <w:rPr>
          <w:rFonts w:ascii="Times New Roman" w:hAnsi="Times New Roman" w:cs="Times New Roman"/>
          <w:sz w:val="28"/>
          <w:szCs w:val="28"/>
        </w:rPr>
        <w:t xml:space="preserve">.. </w:t>
      </w:r>
      <w:proofErr w:type="gramEnd"/>
      <w:r w:rsidRPr="002125A9">
        <w:rPr>
          <w:rFonts w:ascii="Times New Roman" w:hAnsi="Times New Roman" w:cs="Times New Roman"/>
          <w:sz w:val="28"/>
          <w:szCs w:val="28"/>
        </w:rPr>
        <w:t xml:space="preserve">В качестве теплоносителя для систем отопления, вентиляции, горячего водоснабжения производственных и жилищно-коммунальных потребителей является подогретая вода с параметрами 70-105оС.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В рамках областной целевой программы «Энергосбережение на территории Калужской   области на 2010-2020 годы в сельском поселении «Поселок Детчино» проведен капитальный ремонт тепл</w:t>
      </w:r>
      <w:r w:rsidR="001966BE" w:rsidRPr="002125A9">
        <w:rPr>
          <w:rFonts w:ascii="Times New Roman" w:hAnsi="Times New Roman" w:cs="Times New Roman"/>
          <w:sz w:val="28"/>
          <w:szCs w:val="28"/>
        </w:rPr>
        <w:t>овых сетей в микрорайоне  многоквартирных домов улиц Первомайская дома</w:t>
      </w:r>
      <w:proofErr w:type="gramStart"/>
      <w:r w:rsidR="001966BE" w:rsidRPr="002125A9">
        <w:rPr>
          <w:rFonts w:ascii="Times New Roman" w:hAnsi="Times New Roman" w:cs="Times New Roman"/>
          <w:sz w:val="28"/>
          <w:szCs w:val="28"/>
        </w:rPr>
        <w:t xml:space="preserve"> :</w:t>
      </w:r>
      <w:proofErr w:type="gramEnd"/>
      <w:r w:rsidR="001966BE" w:rsidRPr="002125A9">
        <w:rPr>
          <w:rFonts w:ascii="Times New Roman" w:hAnsi="Times New Roman" w:cs="Times New Roman"/>
          <w:sz w:val="28"/>
          <w:szCs w:val="28"/>
        </w:rPr>
        <w:t xml:space="preserve">43.45,56,58 и улицы Московская д.52,54,56 </w:t>
      </w:r>
      <w:r w:rsidRPr="002125A9">
        <w:rPr>
          <w:rFonts w:ascii="Times New Roman" w:hAnsi="Times New Roman" w:cs="Times New Roman"/>
          <w:sz w:val="28"/>
          <w:szCs w:val="28"/>
        </w:rPr>
        <w:t>и частично ул.Киевская.</w:t>
      </w:r>
    </w:p>
    <w:p w:rsidR="00145449" w:rsidRPr="002C0BD4" w:rsidRDefault="00045223" w:rsidP="00544FB4">
      <w:pPr>
        <w:ind w:firstLine="227"/>
        <w:jc w:val="right"/>
        <w:rPr>
          <w:rFonts w:ascii="Times New Roman" w:hAnsi="Times New Roman" w:cs="Times New Roman"/>
          <w:sz w:val="28"/>
          <w:szCs w:val="28"/>
        </w:rPr>
      </w:pPr>
      <w:r w:rsidRPr="002C0BD4">
        <w:rPr>
          <w:rFonts w:ascii="Times New Roman" w:hAnsi="Times New Roman" w:cs="Times New Roman"/>
          <w:sz w:val="28"/>
          <w:szCs w:val="28"/>
        </w:rPr>
        <w:t xml:space="preserve">                                                                                                                </w:t>
      </w:r>
      <w:r w:rsidR="00145449" w:rsidRPr="002C0BD4">
        <w:rPr>
          <w:rFonts w:ascii="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546"/>
        <w:gridCol w:w="1977"/>
        <w:gridCol w:w="1271"/>
        <w:gridCol w:w="1694"/>
      </w:tblGrid>
      <w:tr w:rsidR="007338F7" w:rsidRPr="002C0BD4" w:rsidTr="007338F7">
        <w:trPr>
          <w:trHeight w:val="219"/>
          <w:tblHeader/>
        </w:trPr>
        <w:tc>
          <w:tcPr>
            <w:tcW w:w="1088"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7338F7" w:rsidRDefault="00145449" w:rsidP="00616EBA">
            <w:pPr>
              <w:jc w:val="center"/>
              <w:rPr>
                <w:rFonts w:ascii="Times New Roman" w:hAnsi="Times New Roman" w:cs="Times New Roman"/>
                <w:b/>
              </w:rPr>
            </w:pPr>
            <w:r w:rsidRPr="007338F7">
              <w:rPr>
                <w:rFonts w:ascii="Times New Roman" w:hAnsi="Times New Roman" w:cs="Times New Roman"/>
                <w:b/>
              </w:rPr>
              <w:t>Наименование</w:t>
            </w:r>
          </w:p>
        </w:tc>
        <w:tc>
          <w:tcPr>
            <w:tcW w:w="1330"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7338F7" w:rsidRDefault="00145449" w:rsidP="00616EBA">
            <w:pPr>
              <w:jc w:val="center"/>
              <w:rPr>
                <w:rFonts w:ascii="Times New Roman" w:hAnsi="Times New Roman" w:cs="Times New Roman"/>
                <w:b/>
              </w:rPr>
            </w:pPr>
            <w:r w:rsidRPr="007338F7">
              <w:rPr>
                <w:rFonts w:ascii="Times New Roman" w:hAnsi="Times New Roman" w:cs="Times New Roman"/>
                <w:b/>
              </w:rPr>
              <w:t>Месторасположение</w:t>
            </w:r>
          </w:p>
        </w:tc>
        <w:tc>
          <w:tcPr>
            <w:tcW w:w="1033"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7338F7" w:rsidRDefault="00145449" w:rsidP="00616EBA">
            <w:pPr>
              <w:jc w:val="center"/>
              <w:rPr>
                <w:rFonts w:ascii="Times New Roman" w:hAnsi="Times New Roman" w:cs="Times New Roman"/>
                <w:b/>
              </w:rPr>
            </w:pPr>
            <w:r w:rsidRPr="007338F7">
              <w:rPr>
                <w:rFonts w:ascii="Times New Roman" w:hAnsi="Times New Roman" w:cs="Times New Roman"/>
                <w:b/>
              </w:rPr>
              <w:t>Установленная мощность, Гкал/час</w:t>
            </w:r>
          </w:p>
        </w:tc>
        <w:tc>
          <w:tcPr>
            <w:tcW w:w="664"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7338F7" w:rsidRDefault="00145449" w:rsidP="00616EBA">
            <w:pPr>
              <w:jc w:val="center"/>
              <w:rPr>
                <w:rFonts w:ascii="Times New Roman" w:hAnsi="Times New Roman" w:cs="Times New Roman"/>
                <w:b/>
              </w:rPr>
            </w:pPr>
            <w:r w:rsidRPr="007338F7">
              <w:rPr>
                <w:rFonts w:ascii="Times New Roman" w:hAnsi="Times New Roman" w:cs="Times New Roman"/>
                <w:b/>
              </w:rPr>
              <w:t>Тепловая энергия Гкал</w:t>
            </w:r>
          </w:p>
        </w:tc>
        <w:tc>
          <w:tcPr>
            <w:tcW w:w="885"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7338F7" w:rsidRDefault="00145449" w:rsidP="00616EBA">
            <w:pPr>
              <w:jc w:val="center"/>
              <w:rPr>
                <w:rFonts w:ascii="Times New Roman" w:hAnsi="Times New Roman" w:cs="Times New Roman"/>
                <w:b/>
              </w:rPr>
            </w:pPr>
            <w:r w:rsidRPr="007338F7">
              <w:rPr>
                <w:rFonts w:ascii="Times New Roman" w:hAnsi="Times New Roman" w:cs="Times New Roman"/>
                <w:b/>
              </w:rPr>
              <w:t>Износ оборудования, %</w:t>
            </w:r>
          </w:p>
        </w:tc>
      </w:tr>
      <w:tr w:rsidR="007338F7" w:rsidRPr="002C0BD4" w:rsidTr="007338F7">
        <w:trPr>
          <w:trHeight w:val="216"/>
        </w:trPr>
        <w:tc>
          <w:tcPr>
            <w:tcW w:w="1088" w:type="pct"/>
            <w:tcBorders>
              <w:top w:val="single" w:sz="12" w:space="0" w:color="auto"/>
            </w:tcBorders>
          </w:tcPr>
          <w:p w:rsidR="00145449" w:rsidRPr="002C0BD4" w:rsidRDefault="00145449" w:rsidP="00616EBA">
            <w:pPr>
              <w:spacing w:before="60"/>
              <w:rPr>
                <w:rFonts w:ascii="Times New Roman" w:hAnsi="Times New Roman" w:cs="Times New Roman"/>
                <w:sz w:val="28"/>
                <w:szCs w:val="28"/>
              </w:rPr>
            </w:pPr>
            <w:r w:rsidRPr="002C0BD4">
              <w:rPr>
                <w:rFonts w:ascii="Times New Roman" w:hAnsi="Times New Roman" w:cs="Times New Roman"/>
                <w:sz w:val="28"/>
                <w:szCs w:val="28"/>
              </w:rPr>
              <w:t>Котельная №1</w:t>
            </w:r>
          </w:p>
        </w:tc>
        <w:tc>
          <w:tcPr>
            <w:tcW w:w="1330" w:type="pct"/>
            <w:tcBorders>
              <w:top w:val="single" w:sz="12" w:space="0" w:color="auto"/>
            </w:tcBorders>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 xml:space="preserve"> </w:t>
            </w:r>
            <w:proofErr w:type="spellStart"/>
            <w:r w:rsidRPr="002C0BD4">
              <w:rPr>
                <w:rFonts w:ascii="Times New Roman" w:hAnsi="Times New Roman" w:cs="Times New Roman"/>
                <w:sz w:val="28"/>
                <w:szCs w:val="28"/>
              </w:rPr>
              <w:t>Ул</w:t>
            </w:r>
            <w:proofErr w:type="gramStart"/>
            <w:r w:rsidRPr="002C0BD4">
              <w:rPr>
                <w:rFonts w:ascii="Times New Roman" w:hAnsi="Times New Roman" w:cs="Times New Roman"/>
                <w:sz w:val="28"/>
                <w:szCs w:val="28"/>
              </w:rPr>
              <w:t>.Г</w:t>
            </w:r>
            <w:proofErr w:type="gramEnd"/>
            <w:r w:rsidRPr="002C0BD4">
              <w:rPr>
                <w:rFonts w:ascii="Times New Roman" w:hAnsi="Times New Roman" w:cs="Times New Roman"/>
                <w:sz w:val="28"/>
                <w:szCs w:val="28"/>
              </w:rPr>
              <w:t>орького</w:t>
            </w:r>
            <w:proofErr w:type="spellEnd"/>
          </w:p>
        </w:tc>
        <w:tc>
          <w:tcPr>
            <w:tcW w:w="1033" w:type="pct"/>
            <w:tcBorders>
              <w:top w:val="single" w:sz="12" w:space="0" w:color="auto"/>
            </w:tcBorders>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5,2</w:t>
            </w:r>
          </w:p>
        </w:tc>
        <w:tc>
          <w:tcPr>
            <w:tcW w:w="664" w:type="pct"/>
            <w:tcBorders>
              <w:top w:val="single" w:sz="12" w:space="0" w:color="auto"/>
            </w:tcBorders>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10770</w:t>
            </w:r>
          </w:p>
        </w:tc>
        <w:tc>
          <w:tcPr>
            <w:tcW w:w="885" w:type="pct"/>
            <w:tcBorders>
              <w:top w:val="single" w:sz="12" w:space="0" w:color="auto"/>
            </w:tcBorders>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40</w:t>
            </w:r>
          </w:p>
        </w:tc>
      </w:tr>
      <w:tr w:rsidR="007338F7" w:rsidRPr="002C0BD4" w:rsidTr="007338F7">
        <w:trPr>
          <w:trHeight w:val="216"/>
        </w:trPr>
        <w:tc>
          <w:tcPr>
            <w:tcW w:w="1088" w:type="pct"/>
          </w:tcPr>
          <w:p w:rsidR="00145449" w:rsidRPr="002C0BD4" w:rsidRDefault="00145449" w:rsidP="00616EBA">
            <w:pPr>
              <w:spacing w:before="60"/>
              <w:rPr>
                <w:rFonts w:ascii="Times New Roman" w:hAnsi="Times New Roman" w:cs="Times New Roman"/>
                <w:sz w:val="28"/>
                <w:szCs w:val="28"/>
              </w:rPr>
            </w:pPr>
            <w:r w:rsidRPr="002C0BD4">
              <w:rPr>
                <w:rFonts w:ascii="Times New Roman" w:hAnsi="Times New Roman" w:cs="Times New Roman"/>
                <w:sz w:val="28"/>
                <w:szCs w:val="28"/>
              </w:rPr>
              <w:t>Котельная №2</w:t>
            </w:r>
          </w:p>
        </w:tc>
        <w:tc>
          <w:tcPr>
            <w:tcW w:w="1330"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 xml:space="preserve"> Ул.Киевская</w:t>
            </w:r>
          </w:p>
        </w:tc>
        <w:tc>
          <w:tcPr>
            <w:tcW w:w="1033"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0,65</w:t>
            </w:r>
          </w:p>
        </w:tc>
        <w:tc>
          <w:tcPr>
            <w:tcW w:w="664"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485,3</w:t>
            </w:r>
          </w:p>
        </w:tc>
        <w:tc>
          <w:tcPr>
            <w:tcW w:w="885"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Более70</w:t>
            </w:r>
          </w:p>
        </w:tc>
      </w:tr>
      <w:tr w:rsidR="007338F7" w:rsidRPr="002C0BD4" w:rsidTr="007338F7">
        <w:trPr>
          <w:trHeight w:val="216"/>
        </w:trPr>
        <w:tc>
          <w:tcPr>
            <w:tcW w:w="1088" w:type="pct"/>
          </w:tcPr>
          <w:p w:rsidR="00145449" w:rsidRPr="002C0BD4" w:rsidRDefault="00145449" w:rsidP="00616EBA">
            <w:pPr>
              <w:spacing w:before="60"/>
              <w:rPr>
                <w:rFonts w:ascii="Times New Roman" w:hAnsi="Times New Roman" w:cs="Times New Roman"/>
                <w:sz w:val="28"/>
                <w:szCs w:val="28"/>
              </w:rPr>
            </w:pPr>
            <w:r w:rsidRPr="002C0BD4">
              <w:rPr>
                <w:rFonts w:ascii="Times New Roman" w:hAnsi="Times New Roman" w:cs="Times New Roman"/>
                <w:sz w:val="28"/>
                <w:szCs w:val="28"/>
              </w:rPr>
              <w:t>Котельная №3</w:t>
            </w:r>
          </w:p>
        </w:tc>
        <w:tc>
          <w:tcPr>
            <w:tcW w:w="1330" w:type="pct"/>
          </w:tcPr>
          <w:p w:rsidR="00145449" w:rsidRPr="002C0BD4" w:rsidRDefault="00145449" w:rsidP="00616EBA">
            <w:pPr>
              <w:spacing w:before="60"/>
              <w:jc w:val="center"/>
              <w:rPr>
                <w:rFonts w:ascii="Times New Roman" w:hAnsi="Times New Roman" w:cs="Times New Roman"/>
                <w:sz w:val="28"/>
                <w:szCs w:val="28"/>
              </w:rPr>
            </w:pPr>
            <w:proofErr w:type="spellStart"/>
            <w:r w:rsidRPr="002C0BD4">
              <w:rPr>
                <w:rFonts w:ascii="Times New Roman" w:hAnsi="Times New Roman" w:cs="Times New Roman"/>
                <w:sz w:val="28"/>
                <w:szCs w:val="28"/>
              </w:rPr>
              <w:t>Ул</w:t>
            </w:r>
            <w:proofErr w:type="gramStart"/>
            <w:r w:rsidRPr="002C0BD4">
              <w:rPr>
                <w:rFonts w:ascii="Times New Roman" w:hAnsi="Times New Roman" w:cs="Times New Roman"/>
                <w:sz w:val="28"/>
                <w:szCs w:val="28"/>
              </w:rPr>
              <w:t>.М</w:t>
            </w:r>
            <w:proofErr w:type="gramEnd"/>
            <w:r w:rsidRPr="002C0BD4">
              <w:rPr>
                <w:rFonts w:ascii="Times New Roman" w:hAnsi="Times New Roman" w:cs="Times New Roman"/>
                <w:sz w:val="28"/>
                <w:szCs w:val="28"/>
              </w:rPr>
              <w:t>осковская</w:t>
            </w:r>
            <w:proofErr w:type="spellEnd"/>
          </w:p>
        </w:tc>
        <w:tc>
          <w:tcPr>
            <w:tcW w:w="1033"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3,2</w:t>
            </w:r>
          </w:p>
        </w:tc>
        <w:tc>
          <w:tcPr>
            <w:tcW w:w="664"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4478</w:t>
            </w:r>
          </w:p>
        </w:tc>
        <w:tc>
          <w:tcPr>
            <w:tcW w:w="885" w:type="pct"/>
          </w:tcPr>
          <w:p w:rsidR="00145449" w:rsidRPr="002C0BD4" w:rsidRDefault="00145449" w:rsidP="00616EBA">
            <w:pPr>
              <w:spacing w:before="60"/>
              <w:jc w:val="center"/>
              <w:rPr>
                <w:rFonts w:ascii="Times New Roman" w:hAnsi="Times New Roman" w:cs="Times New Roman"/>
                <w:sz w:val="28"/>
                <w:szCs w:val="28"/>
              </w:rPr>
            </w:pPr>
            <w:r w:rsidRPr="002C0BD4">
              <w:rPr>
                <w:rFonts w:ascii="Times New Roman" w:hAnsi="Times New Roman" w:cs="Times New Roman"/>
                <w:sz w:val="28"/>
                <w:szCs w:val="28"/>
              </w:rPr>
              <w:t>-</w:t>
            </w:r>
          </w:p>
        </w:tc>
      </w:tr>
    </w:tbl>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Котельные  сельского поселения  имеют резервные мощности по выработке тепловой энергии.</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Котельная по </w:t>
      </w:r>
      <w:proofErr w:type="spellStart"/>
      <w:r w:rsidRPr="002125A9">
        <w:rPr>
          <w:rFonts w:ascii="Times New Roman" w:hAnsi="Times New Roman" w:cs="Times New Roman"/>
          <w:sz w:val="28"/>
          <w:szCs w:val="28"/>
        </w:rPr>
        <w:t>ул</w:t>
      </w:r>
      <w:proofErr w:type="gramStart"/>
      <w:r w:rsidRPr="002125A9">
        <w:rPr>
          <w:rFonts w:ascii="Times New Roman" w:hAnsi="Times New Roman" w:cs="Times New Roman"/>
          <w:sz w:val="28"/>
          <w:szCs w:val="28"/>
        </w:rPr>
        <w:t>.Г</w:t>
      </w:r>
      <w:proofErr w:type="gramEnd"/>
      <w:r w:rsidRPr="002125A9">
        <w:rPr>
          <w:rFonts w:ascii="Times New Roman" w:hAnsi="Times New Roman" w:cs="Times New Roman"/>
          <w:sz w:val="28"/>
          <w:szCs w:val="28"/>
        </w:rPr>
        <w:t>орького</w:t>
      </w:r>
      <w:proofErr w:type="spellEnd"/>
      <w:r w:rsidRPr="002125A9">
        <w:rPr>
          <w:rFonts w:ascii="Times New Roman" w:hAnsi="Times New Roman" w:cs="Times New Roman"/>
          <w:sz w:val="28"/>
          <w:szCs w:val="28"/>
        </w:rPr>
        <w:t xml:space="preserve"> модернизирована установлено новое оборудование на основе современных материалов и объектов системы теплоснабжения, но нуждается в замене теплообменника, в установке дополнительных насосов подпитки. Необходимо провести капитальный ремонт  здания котельной в том числе крыши</w:t>
      </w:r>
      <w:proofErr w:type="gramStart"/>
      <w:r w:rsidRPr="002125A9">
        <w:rPr>
          <w:rFonts w:ascii="Times New Roman" w:hAnsi="Times New Roman" w:cs="Times New Roman"/>
          <w:sz w:val="28"/>
          <w:szCs w:val="28"/>
        </w:rPr>
        <w:t xml:space="preserve"> ,</w:t>
      </w:r>
      <w:proofErr w:type="spellStart"/>
      <w:proofErr w:type="gramEnd"/>
      <w:r w:rsidRPr="002125A9">
        <w:rPr>
          <w:rFonts w:ascii="Times New Roman" w:hAnsi="Times New Roman" w:cs="Times New Roman"/>
          <w:sz w:val="28"/>
          <w:szCs w:val="28"/>
        </w:rPr>
        <w:t>отмостки</w:t>
      </w:r>
      <w:proofErr w:type="spellEnd"/>
      <w:r w:rsidRPr="002125A9">
        <w:rPr>
          <w:rFonts w:ascii="Times New Roman" w:hAnsi="Times New Roman" w:cs="Times New Roman"/>
          <w:sz w:val="28"/>
          <w:szCs w:val="28"/>
        </w:rPr>
        <w:t>.</w:t>
      </w:r>
    </w:p>
    <w:p w:rsidR="00145449" w:rsidRPr="002125A9" w:rsidRDefault="00154F26"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w:t>
      </w:r>
      <w:proofErr w:type="spellStart"/>
      <w:r w:rsidRPr="002125A9">
        <w:rPr>
          <w:rFonts w:ascii="Times New Roman" w:hAnsi="Times New Roman" w:cs="Times New Roman"/>
          <w:sz w:val="28"/>
          <w:szCs w:val="28"/>
        </w:rPr>
        <w:t>Блочно</w:t>
      </w:r>
      <w:proofErr w:type="spellEnd"/>
      <w:r w:rsidRPr="002125A9">
        <w:rPr>
          <w:rFonts w:ascii="Times New Roman" w:hAnsi="Times New Roman" w:cs="Times New Roman"/>
          <w:sz w:val="28"/>
          <w:szCs w:val="28"/>
        </w:rPr>
        <w:t>-модульная котельная на улице</w:t>
      </w:r>
      <w:proofErr w:type="gramStart"/>
      <w:r w:rsidRPr="002125A9">
        <w:rPr>
          <w:rFonts w:ascii="Times New Roman" w:hAnsi="Times New Roman" w:cs="Times New Roman"/>
          <w:sz w:val="28"/>
          <w:szCs w:val="28"/>
        </w:rPr>
        <w:t xml:space="preserve"> </w:t>
      </w:r>
      <w:r w:rsidR="001966BE" w:rsidRPr="002125A9">
        <w:rPr>
          <w:rFonts w:ascii="Times New Roman" w:hAnsi="Times New Roman" w:cs="Times New Roman"/>
          <w:sz w:val="28"/>
          <w:szCs w:val="28"/>
        </w:rPr>
        <w:t>,</w:t>
      </w:r>
      <w:proofErr w:type="gramEnd"/>
      <w:r w:rsidR="001966BE" w:rsidRPr="002125A9">
        <w:rPr>
          <w:rFonts w:ascii="Times New Roman" w:hAnsi="Times New Roman" w:cs="Times New Roman"/>
          <w:sz w:val="28"/>
          <w:szCs w:val="28"/>
        </w:rPr>
        <w:t xml:space="preserve"> отапливает  2 многоквартирных дома - 16</w:t>
      </w:r>
      <w:r w:rsidRPr="002125A9">
        <w:rPr>
          <w:rFonts w:ascii="Times New Roman" w:hAnsi="Times New Roman" w:cs="Times New Roman"/>
          <w:sz w:val="28"/>
          <w:szCs w:val="28"/>
        </w:rPr>
        <w:t xml:space="preserve"> квартир, </w:t>
      </w:r>
      <w:r w:rsidR="00145449" w:rsidRPr="002125A9">
        <w:rPr>
          <w:rFonts w:ascii="Times New Roman" w:hAnsi="Times New Roman" w:cs="Times New Roman"/>
          <w:sz w:val="28"/>
          <w:szCs w:val="28"/>
        </w:rPr>
        <w:t xml:space="preserve"> один из многоквартирных домов отапливаемый от котельно</w:t>
      </w:r>
      <w:r w:rsidRPr="002125A9">
        <w:rPr>
          <w:rFonts w:ascii="Times New Roman" w:hAnsi="Times New Roman" w:cs="Times New Roman"/>
          <w:sz w:val="28"/>
          <w:szCs w:val="28"/>
        </w:rPr>
        <w:t>й ул.Киевская  аварийный  в 2024  году  планируется переселение по программе «Переселения из аварийного жилого фонда</w:t>
      </w:r>
      <w:r w:rsidR="00B54B5C" w:rsidRPr="002125A9">
        <w:rPr>
          <w:rFonts w:ascii="Times New Roman" w:hAnsi="Times New Roman" w:cs="Times New Roman"/>
          <w:sz w:val="28"/>
          <w:szCs w:val="28"/>
        </w:rPr>
        <w:t xml:space="preserve"> Калужской области</w:t>
      </w:r>
      <w:r w:rsidRPr="002125A9">
        <w:rPr>
          <w:rFonts w:ascii="Times New Roman" w:hAnsi="Times New Roman" w:cs="Times New Roman"/>
          <w:sz w:val="28"/>
          <w:szCs w:val="28"/>
        </w:rPr>
        <w:t>»</w:t>
      </w:r>
      <w:r w:rsidR="00B54B5C" w:rsidRPr="002125A9">
        <w:rPr>
          <w:rFonts w:ascii="Times New Roman" w:hAnsi="Times New Roman" w:cs="Times New Roman"/>
          <w:sz w:val="28"/>
          <w:szCs w:val="28"/>
        </w:rPr>
        <w:t>.</w:t>
      </w:r>
      <w:r w:rsidRPr="002125A9">
        <w:rPr>
          <w:rFonts w:ascii="Times New Roman" w:hAnsi="Times New Roman" w:cs="Times New Roman"/>
          <w:sz w:val="28"/>
          <w:szCs w:val="28"/>
        </w:rPr>
        <w:t xml:space="preserve"> Отопление  и ГВС  многоквартирного жилого фонда улиц Первомайская дома:43,43,56,58 и улица Московская дома</w:t>
      </w:r>
      <w:proofErr w:type="gramStart"/>
      <w:r w:rsidRPr="002125A9">
        <w:rPr>
          <w:rFonts w:ascii="Times New Roman" w:hAnsi="Times New Roman" w:cs="Times New Roman"/>
          <w:sz w:val="28"/>
          <w:szCs w:val="28"/>
        </w:rPr>
        <w:t xml:space="preserve"> :</w:t>
      </w:r>
      <w:proofErr w:type="gramEnd"/>
      <w:r w:rsidRPr="002125A9">
        <w:rPr>
          <w:rFonts w:ascii="Times New Roman" w:hAnsi="Times New Roman" w:cs="Times New Roman"/>
          <w:sz w:val="28"/>
          <w:szCs w:val="28"/>
        </w:rPr>
        <w:t xml:space="preserve"> 52,54,56 отапливаются от котельной ПАО «Русский продукт» </w:t>
      </w:r>
      <w:proofErr w:type="spellStart"/>
      <w:r w:rsidRPr="002125A9">
        <w:rPr>
          <w:rFonts w:ascii="Times New Roman" w:hAnsi="Times New Roman" w:cs="Times New Roman"/>
          <w:sz w:val="28"/>
          <w:szCs w:val="28"/>
        </w:rPr>
        <w:t>блочно</w:t>
      </w:r>
      <w:proofErr w:type="spellEnd"/>
      <w:r w:rsidRPr="002125A9">
        <w:rPr>
          <w:rFonts w:ascii="Times New Roman" w:hAnsi="Times New Roman" w:cs="Times New Roman"/>
          <w:sz w:val="28"/>
          <w:szCs w:val="28"/>
        </w:rPr>
        <w:t>–модульная котельная  законсервирована.</w:t>
      </w:r>
    </w:p>
    <w:p w:rsidR="00F76281" w:rsidRPr="00F76281" w:rsidRDefault="00BA3D46" w:rsidP="00F76281">
      <w:pPr>
        <w:pStyle w:val="a5"/>
        <w:numPr>
          <w:ilvl w:val="1"/>
          <w:numId w:val="37"/>
        </w:numPr>
        <w:shd w:val="clear" w:color="auto" w:fill="FFFFFF"/>
        <w:jc w:val="center"/>
        <w:rPr>
          <w:rFonts w:ascii="Times New Roman" w:eastAsia="Times New Roman" w:hAnsi="Times New Roman"/>
          <w:b/>
          <w:sz w:val="28"/>
          <w:szCs w:val="28"/>
        </w:rPr>
      </w:pPr>
      <w:r w:rsidRPr="00F76281">
        <w:rPr>
          <w:rFonts w:ascii="Times New Roman" w:eastAsia="Times New Roman" w:hAnsi="Times New Roman"/>
          <w:b/>
          <w:sz w:val="28"/>
          <w:szCs w:val="28"/>
        </w:rPr>
        <w:lastRenderedPageBreak/>
        <w:t>Краткий а</w:t>
      </w:r>
      <w:r w:rsidR="00145449" w:rsidRPr="00F76281">
        <w:rPr>
          <w:rFonts w:ascii="Times New Roman" w:eastAsia="Times New Roman" w:hAnsi="Times New Roman"/>
          <w:b/>
          <w:sz w:val="28"/>
          <w:szCs w:val="28"/>
        </w:rPr>
        <w:t>нализ текущего состояния  систем  водоснабжения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Для обеспечения потребителей сельских населенных пунктов сельского поселения «Поселок Детчино»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31,2км. и подземных источников водоснабжения артезианских скважин в количестве 6 шт. Потребление воды всеми потребителями составляет 3,0 </w:t>
      </w:r>
      <w:proofErr w:type="spellStart"/>
      <w:r w:rsidRPr="002125A9">
        <w:rPr>
          <w:rFonts w:ascii="Times New Roman" w:hAnsi="Times New Roman" w:cs="Times New Roman"/>
          <w:sz w:val="28"/>
          <w:szCs w:val="28"/>
        </w:rPr>
        <w:t>тыс.в</w:t>
      </w:r>
      <w:proofErr w:type="spellEnd"/>
      <w:r w:rsidRPr="002125A9">
        <w:rPr>
          <w:rFonts w:ascii="Times New Roman" w:hAnsi="Times New Roman" w:cs="Times New Roman"/>
          <w:sz w:val="28"/>
          <w:szCs w:val="28"/>
        </w:rPr>
        <w:t xml:space="preserve"> сутки</w:t>
      </w:r>
      <w:proofErr w:type="gramStart"/>
      <w:r w:rsidRPr="002125A9">
        <w:rPr>
          <w:rFonts w:ascii="Times New Roman" w:hAnsi="Times New Roman" w:cs="Times New Roman"/>
          <w:sz w:val="28"/>
          <w:szCs w:val="28"/>
        </w:rPr>
        <w:t xml:space="preserve"> Д</w:t>
      </w:r>
      <w:proofErr w:type="gramEnd"/>
      <w:r w:rsidRPr="002125A9">
        <w:rPr>
          <w:rFonts w:ascii="Times New Roman" w:hAnsi="Times New Roman" w:cs="Times New Roman"/>
          <w:sz w:val="28"/>
          <w:szCs w:val="28"/>
        </w:rPr>
        <w:t>ля решения проблемы с холодным водоснабжением необходим комплексный подход к решению этого вопроса.</w:t>
      </w:r>
    </w:p>
    <w:p w:rsidR="00544FB4" w:rsidRPr="002125A9" w:rsidRDefault="00544FB4"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ГП «Калугаоблводоканал эксплуатирует централизованные системы водоснабжения в селе Детчино, </w:t>
      </w:r>
      <w:proofErr w:type="spellStart"/>
      <w:r w:rsidRPr="002125A9">
        <w:rPr>
          <w:rFonts w:ascii="Times New Roman" w:hAnsi="Times New Roman" w:cs="Times New Roman"/>
          <w:sz w:val="28"/>
          <w:szCs w:val="28"/>
        </w:rPr>
        <w:t>д</w:t>
      </w:r>
      <w:proofErr w:type="gramStart"/>
      <w:r w:rsidRPr="002125A9">
        <w:rPr>
          <w:rFonts w:ascii="Times New Roman" w:hAnsi="Times New Roman" w:cs="Times New Roman"/>
          <w:sz w:val="28"/>
          <w:szCs w:val="28"/>
        </w:rPr>
        <w:t>.К</w:t>
      </w:r>
      <w:proofErr w:type="gramEnd"/>
      <w:r w:rsidRPr="002125A9">
        <w:rPr>
          <w:rFonts w:ascii="Times New Roman" w:hAnsi="Times New Roman" w:cs="Times New Roman"/>
          <w:sz w:val="28"/>
          <w:szCs w:val="28"/>
        </w:rPr>
        <w:t>ульнево</w:t>
      </w:r>
      <w:proofErr w:type="spellEnd"/>
      <w:r w:rsidRPr="002125A9">
        <w:rPr>
          <w:rFonts w:ascii="Times New Roman" w:hAnsi="Times New Roman" w:cs="Times New Roman"/>
          <w:sz w:val="28"/>
          <w:szCs w:val="28"/>
        </w:rPr>
        <w:t xml:space="preserve">, </w:t>
      </w:r>
      <w:proofErr w:type="spellStart"/>
      <w:r w:rsidRPr="002125A9">
        <w:rPr>
          <w:rFonts w:ascii="Times New Roman" w:hAnsi="Times New Roman" w:cs="Times New Roman"/>
          <w:sz w:val="28"/>
          <w:szCs w:val="28"/>
        </w:rPr>
        <w:t>д.Таурово</w:t>
      </w:r>
      <w:proofErr w:type="spellEnd"/>
      <w:r w:rsidRPr="002125A9">
        <w:rPr>
          <w:rFonts w:ascii="Times New Roman" w:hAnsi="Times New Roman" w:cs="Times New Roman"/>
          <w:sz w:val="28"/>
          <w:szCs w:val="28"/>
        </w:rPr>
        <w:t xml:space="preserve">, </w:t>
      </w:r>
      <w:proofErr w:type="spellStart"/>
      <w:r w:rsidRPr="002125A9">
        <w:rPr>
          <w:rFonts w:ascii="Times New Roman" w:hAnsi="Times New Roman" w:cs="Times New Roman"/>
          <w:sz w:val="28"/>
          <w:szCs w:val="28"/>
        </w:rPr>
        <w:t>д.Желудовка</w:t>
      </w:r>
      <w:proofErr w:type="spellEnd"/>
      <w:r w:rsidRPr="002125A9">
        <w:rPr>
          <w:rFonts w:ascii="Times New Roman" w:hAnsi="Times New Roman" w:cs="Times New Roman"/>
          <w:sz w:val="28"/>
          <w:szCs w:val="28"/>
        </w:rPr>
        <w:t>. Источником водоснабжения в сельском поселении  является водозабор, расположенный в селе Детчино  который  обеспечивает централизованным водоснабжением потребителей населенных пунктов.</w:t>
      </w:r>
    </w:p>
    <w:p w:rsidR="00544FB4" w:rsidRPr="002125A9" w:rsidRDefault="00544FB4"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МБУ «Управлением благоустройством» эксплуатирует централизованную систему водоснабжения деревни Верхние Горки.</w:t>
      </w:r>
    </w:p>
    <w:p w:rsidR="00544FB4" w:rsidRPr="00544FB4" w:rsidRDefault="00544FB4" w:rsidP="00544FB4">
      <w:pPr>
        <w:shd w:val="clear" w:color="auto" w:fill="FFFFFF"/>
        <w:jc w:val="right"/>
        <w:rPr>
          <w:rFonts w:ascii="Times New Roman" w:eastAsia="Times New Roman" w:hAnsi="Times New Roman"/>
          <w:sz w:val="28"/>
          <w:szCs w:val="28"/>
        </w:rPr>
      </w:pPr>
      <w:r w:rsidRPr="00544FB4">
        <w:rPr>
          <w:rFonts w:ascii="Times New Roman" w:eastAsia="Times New Roman" w:hAnsi="Times New Roman"/>
          <w:color w:val="auto"/>
          <w:sz w:val="28"/>
          <w:szCs w:val="28"/>
        </w:rPr>
        <w:t>Таблица №6</w:t>
      </w:r>
    </w:p>
    <w:tbl>
      <w:tblPr>
        <w:tblStyle w:val="af8"/>
        <w:tblW w:w="9606" w:type="dxa"/>
        <w:tblLook w:val="04A0" w:firstRow="1" w:lastRow="0" w:firstColumn="1" w:lastColumn="0" w:noHBand="0" w:noVBand="1"/>
      </w:tblPr>
      <w:tblGrid>
        <w:gridCol w:w="2583"/>
        <w:gridCol w:w="3298"/>
        <w:gridCol w:w="3725"/>
      </w:tblGrid>
      <w:tr w:rsidR="00544FB4" w:rsidRPr="00544FB4" w:rsidTr="00AF05B1">
        <w:tc>
          <w:tcPr>
            <w:tcW w:w="2392" w:type="dxa"/>
          </w:tcPr>
          <w:p w:rsidR="00544FB4" w:rsidRPr="00544FB4" w:rsidRDefault="00544FB4" w:rsidP="00544FB4">
            <w:pPr>
              <w:jc w:val="center"/>
              <w:rPr>
                <w:rFonts w:ascii="Times New Roman" w:eastAsia="Times New Roman" w:hAnsi="Times New Roman"/>
              </w:rPr>
            </w:pPr>
            <w:r w:rsidRPr="00544FB4">
              <w:rPr>
                <w:rFonts w:ascii="Times New Roman" w:eastAsia="Times New Roman" w:hAnsi="Times New Roman"/>
              </w:rPr>
              <w:t>Наименование эксплуатирующей организации</w:t>
            </w:r>
          </w:p>
        </w:tc>
        <w:tc>
          <w:tcPr>
            <w:tcW w:w="3386" w:type="dxa"/>
          </w:tcPr>
          <w:p w:rsidR="00544FB4" w:rsidRPr="00544FB4" w:rsidRDefault="00544FB4" w:rsidP="00544FB4">
            <w:pPr>
              <w:jc w:val="center"/>
              <w:rPr>
                <w:rFonts w:ascii="Times New Roman" w:eastAsia="Times New Roman" w:hAnsi="Times New Roman"/>
              </w:rPr>
            </w:pPr>
            <w:r w:rsidRPr="00544FB4">
              <w:rPr>
                <w:rFonts w:ascii="Times New Roman" w:eastAsia="Times New Roman" w:hAnsi="Times New Roman"/>
              </w:rPr>
              <w:t>Наименование источника водоснабжения</w:t>
            </w:r>
          </w:p>
        </w:tc>
        <w:tc>
          <w:tcPr>
            <w:tcW w:w="3828" w:type="dxa"/>
          </w:tcPr>
          <w:p w:rsidR="00544FB4" w:rsidRPr="00544FB4" w:rsidRDefault="00544FB4" w:rsidP="00544FB4">
            <w:pPr>
              <w:jc w:val="center"/>
              <w:rPr>
                <w:rFonts w:ascii="Times New Roman" w:eastAsia="Times New Roman" w:hAnsi="Times New Roman"/>
              </w:rPr>
            </w:pPr>
            <w:r w:rsidRPr="00544FB4">
              <w:rPr>
                <w:rFonts w:ascii="Times New Roman" w:eastAsia="Times New Roman" w:hAnsi="Times New Roman"/>
              </w:rPr>
              <w:t>Наименование населенного пункта охваченного технологической зоной</w:t>
            </w:r>
          </w:p>
        </w:tc>
      </w:tr>
      <w:tr w:rsidR="00544FB4" w:rsidRPr="00544FB4" w:rsidTr="00544FB4">
        <w:trPr>
          <w:trHeight w:val="1526"/>
        </w:trPr>
        <w:tc>
          <w:tcPr>
            <w:tcW w:w="2392" w:type="dxa"/>
          </w:tcPr>
          <w:p w:rsidR="00544FB4" w:rsidRPr="00544FB4" w:rsidRDefault="00544FB4" w:rsidP="00544FB4">
            <w:pPr>
              <w:rPr>
                <w:rFonts w:ascii="Times New Roman" w:eastAsia="Times New Roman" w:hAnsi="Times New Roman"/>
              </w:rPr>
            </w:pPr>
            <w:r w:rsidRPr="00544FB4">
              <w:rPr>
                <w:rFonts w:ascii="Times New Roman" w:eastAsia="Times New Roman" w:hAnsi="Times New Roman"/>
              </w:rPr>
              <w:t>ГП «Калугаоблводоканал»</w:t>
            </w:r>
          </w:p>
        </w:tc>
        <w:tc>
          <w:tcPr>
            <w:tcW w:w="3386" w:type="dxa"/>
          </w:tcPr>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скважина № 1</w:t>
            </w:r>
          </w:p>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скважина № 2</w:t>
            </w:r>
          </w:p>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скважина № 3</w:t>
            </w:r>
          </w:p>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скважина № 4</w:t>
            </w:r>
          </w:p>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w:t>
            </w:r>
            <w:r>
              <w:rPr>
                <w:rFonts w:ascii="Times New Roman" w:eastAsia="Times New Roman" w:hAnsi="Times New Roman"/>
              </w:rPr>
              <w:t>ажина № 5</w:t>
            </w:r>
          </w:p>
        </w:tc>
        <w:tc>
          <w:tcPr>
            <w:tcW w:w="3828" w:type="dxa"/>
          </w:tcPr>
          <w:p w:rsidR="00544FB4" w:rsidRPr="00544FB4" w:rsidRDefault="00544FB4" w:rsidP="00AF05B1">
            <w:pPr>
              <w:rPr>
                <w:rFonts w:ascii="Times New Roman" w:eastAsia="Times New Roman" w:hAnsi="Times New Roman"/>
              </w:rPr>
            </w:pPr>
            <w:r w:rsidRPr="00544FB4">
              <w:rPr>
                <w:rFonts w:ascii="Times New Roman" w:eastAsia="Times New Roman" w:hAnsi="Times New Roman"/>
              </w:rPr>
              <w:t>Село Детчино,</w:t>
            </w:r>
          </w:p>
          <w:p w:rsidR="00544FB4" w:rsidRPr="00544FB4" w:rsidRDefault="00544FB4" w:rsidP="00AF05B1">
            <w:pPr>
              <w:rPr>
                <w:rFonts w:ascii="Times New Roman" w:eastAsia="Times New Roman" w:hAnsi="Times New Roman"/>
              </w:rPr>
            </w:pPr>
            <w:r w:rsidRPr="00544FB4">
              <w:rPr>
                <w:rFonts w:ascii="Times New Roman" w:eastAsia="Times New Roman" w:hAnsi="Times New Roman"/>
              </w:rPr>
              <w:t xml:space="preserve">деревня </w:t>
            </w:r>
            <w:proofErr w:type="spellStart"/>
            <w:r w:rsidRPr="00544FB4">
              <w:rPr>
                <w:rFonts w:ascii="Times New Roman" w:eastAsia="Times New Roman" w:hAnsi="Times New Roman"/>
              </w:rPr>
              <w:t>Кульнево</w:t>
            </w:r>
            <w:proofErr w:type="spellEnd"/>
            <w:r w:rsidRPr="00544FB4">
              <w:rPr>
                <w:rFonts w:ascii="Times New Roman" w:eastAsia="Times New Roman" w:hAnsi="Times New Roman"/>
              </w:rPr>
              <w:t xml:space="preserve">, деревня </w:t>
            </w:r>
            <w:proofErr w:type="spellStart"/>
            <w:r w:rsidRPr="00544FB4">
              <w:rPr>
                <w:rFonts w:ascii="Times New Roman" w:eastAsia="Times New Roman" w:hAnsi="Times New Roman"/>
              </w:rPr>
              <w:t>Таурово</w:t>
            </w:r>
            <w:proofErr w:type="spellEnd"/>
            <w:r w:rsidRPr="00544FB4">
              <w:rPr>
                <w:rFonts w:ascii="Times New Roman" w:eastAsia="Times New Roman" w:hAnsi="Times New Roman"/>
              </w:rPr>
              <w:t xml:space="preserve">, деревня </w:t>
            </w:r>
            <w:proofErr w:type="spellStart"/>
            <w:r w:rsidRPr="00544FB4">
              <w:rPr>
                <w:rFonts w:ascii="Times New Roman" w:eastAsia="Times New Roman" w:hAnsi="Times New Roman"/>
              </w:rPr>
              <w:t>Желудовка</w:t>
            </w:r>
            <w:proofErr w:type="spellEnd"/>
          </w:p>
        </w:tc>
      </w:tr>
      <w:tr w:rsidR="00544FB4" w:rsidRPr="00544FB4" w:rsidTr="00544FB4">
        <w:trPr>
          <w:trHeight w:val="473"/>
        </w:trPr>
        <w:tc>
          <w:tcPr>
            <w:tcW w:w="2392" w:type="dxa"/>
          </w:tcPr>
          <w:p w:rsidR="00544FB4" w:rsidRPr="00544FB4" w:rsidRDefault="00544FB4" w:rsidP="00544FB4">
            <w:pPr>
              <w:rPr>
                <w:rFonts w:ascii="Times New Roman" w:eastAsia="Times New Roman" w:hAnsi="Times New Roman"/>
              </w:rPr>
            </w:pPr>
            <w:r w:rsidRPr="00544FB4">
              <w:rPr>
                <w:rFonts w:ascii="Times New Roman" w:eastAsia="Times New Roman" w:hAnsi="Times New Roman"/>
              </w:rPr>
              <w:t>МБУ «Управление благоустройством»</w:t>
            </w:r>
          </w:p>
        </w:tc>
        <w:tc>
          <w:tcPr>
            <w:tcW w:w="3386" w:type="dxa"/>
          </w:tcPr>
          <w:p w:rsidR="00544FB4" w:rsidRPr="00544FB4" w:rsidRDefault="00544FB4" w:rsidP="00AF05B1">
            <w:pPr>
              <w:jc w:val="both"/>
              <w:rPr>
                <w:rFonts w:ascii="Times New Roman" w:eastAsia="Times New Roman" w:hAnsi="Times New Roman"/>
              </w:rPr>
            </w:pPr>
            <w:r w:rsidRPr="00544FB4">
              <w:rPr>
                <w:rFonts w:ascii="Times New Roman" w:eastAsia="Times New Roman" w:hAnsi="Times New Roman"/>
              </w:rPr>
              <w:t>Артезианская скважина</w:t>
            </w:r>
          </w:p>
        </w:tc>
        <w:tc>
          <w:tcPr>
            <w:tcW w:w="3828" w:type="dxa"/>
          </w:tcPr>
          <w:p w:rsidR="00544FB4" w:rsidRPr="00544FB4" w:rsidRDefault="00544FB4" w:rsidP="00AF05B1">
            <w:pPr>
              <w:rPr>
                <w:rFonts w:ascii="Times New Roman" w:eastAsia="Times New Roman" w:hAnsi="Times New Roman"/>
              </w:rPr>
            </w:pPr>
            <w:r w:rsidRPr="00544FB4">
              <w:rPr>
                <w:rFonts w:ascii="Times New Roman" w:eastAsia="Times New Roman" w:hAnsi="Times New Roman"/>
              </w:rPr>
              <w:t>Деревня Верхние Горки</w:t>
            </w:r>
          </w:p>
        </w:tc>
      </w:tr>
    </w:tbl>
    <w:p w:rsidR="00544FB4" w:rsidRPr="00544FB4" w:rsidRDefault="00544FB4" w:rsidP="00227899">
      <w:pPr>
        <w:pStyle w:val="23"/>
        <w:spacing w:after="0" w:line="276" w:lineRule="auto"/>
        <w:ind w:left="0" w:firstLine="540"/>
        <w:jc w:val="both"/>
        <w:rPr>
          <w:sz w:val="28"/>
          <w:szCs w:val="28"/>
        </w:rPr>
      </w:pP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Характеристика проблемы:</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1. Износ сетей и объектов водоснабжения составляет свыше 70%.</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2. Аварийность на сетях ВКХ сельского поселения на 1 км</w:t>
      </w:r>
      <w:proofErr w:type="gramStart"/>
      <w:r w:rsidRPr="002125A9">
        <w:rPr>
          <w:rFonts w:ascii="Times New Roman" w:hAnsi="Times New Roman" w:cs="Times New Roman"/>
          <w:sz w:val="28"/>
          <w:szCs w:val="28"/>
        </w:rPr>
        <w:t>.</w:t>
      </w:r>
      <w:proofErr w:type="gramEnd"/>
      <w:r w:rsidRPr="002125A9">
        <w:rPr>
          <w:rFonts w:ascii="Times New Roman" w:hAnsi="Times New Roman" w:cs="Times New Roman"/>
          <w:sz w:val="28"/>
          <w:szCs w:val="28"/>
        </w:rPr>
        <w:t xml:space="preserve"> </w:t>
      </w:r>
      <w:proofErr w:type="gramStart"/>
      <w:r w:rsidRPr="002125A9">
        <w:rPr>
          <w:rFonts w:ascii="Times New Roman" w:hAnsi="Times New Roman" w:cs="Times New Roman"/>
          <w:sz w:val="28"/>
          <w:szCs w:val="28"/>
        </w:rPr>
        <w:t>с</w:t>
      </w:r>
      <w:proofErr w:type="gramEnd"/>
      <w:r w:rsidRPr="002125A9">
        <w:rPr>
          <w:rFonts w:ascii="Times New Roman" w:hAnsi="Times New Roman" w:cs="Times New Roman"/>
          <w:sz w:val="28"/>
          <w:szCs w:val="28"/>
        </w:rPr>
        <w:t>оставляет 1-2 случаев в год.</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В связи с разработкой программы была проделана работа по сбору </w:t>
      </w:r>
      <w:r w:rsidRPr="002125A9">
        <w:rPr>
          <w:rFonts w:ascii="Times New Roman" w:hAnsi="Times New Roman" w:cs="Times New Roman"/>
          <w:sz w:val="28"/>
          <w:szCs w:val="28"/>
        </w:rPr>
        <w:lastRenderedPageBreak/>
        <w:t>сведений о состоянии существующих систем водоснабжения, которые приведены в таблице</w:t>
      </w:r>
      <w:r w:rsidR="002125A9">
        <w:rPr>
          <w:rFonts w:ascii="Times New Roman" w:hAnsi="Times New Roman" w:cs="Times New Roman"/>
          <w:sz w:val="28"/>
          <w:szCs w:val="28"/>
        </w:rPr>
        <w:t xml:space="preserve"> 7.</w:t>
      </w:r>
    </w:p>
    <w:p w:rsidR="00145449" w:rsidRPr="002C0BD4" w:rsidRDefault="00145449" w:rsidP="00145449">
      <w:pPr>
        <w:ind w:firstLine="709"/>
        <w:jc w:val="center"/>
        <w:rPr>
          <w:rFonts w:ascii="Times New Roman" w:hAnsi="Times New Roman" w:cs="Times New Roman"/>
          <w:sz w:val="28"/>
          <w:szCs w:val="28"/>
        </w:rPr>
      </w:pPr>
      <w:r w:rsidRPr="002C0BD4">
        <w:rPr>
          <w:rFonts w:ascii="Times New Roman" w:hAnsi="Times New Roman" w:cs="Times New Roman"/>
          <w:sz w:val="28"/>
          <w:szCs w:val="28"/>
        </w:rPr>
        <w:t xml:space="preserve">                                                                                    </w:t>
      </w:r>
    </w:p>
    <w:p w:rsidR="00145449" w:rsidRPr="002C0BD4" w:rsidRDefault="00B54B5C" w:rsidP="00544FB4">
      <w:pPr>
        <w:ind w:firstLine="709"/>
        <w:jc w:val="right"/>
        <w:rPr>
          <w:rFonts w:ascii="Times New Roman" w:hAnsi="Times New Roman" w:cs="Times New Roman"/>
          <w:sz w:val="28"/>
          <w:szCs w:val="28"/>
        </w:rPr>
      </w:pPr>
      <w:r w:rsidRPr="002C0BD4">
        <w:rPr>
          <w:rFonts w:ascii="Times New Roman" w:hAnsi="Times New Roman" w:cs="Times New Roman"/>
          <w:sz w:val="28"/>
          <w:szCs w:val="28"/>
        </w:rPr>
        <w:t>Табл</w:t>
      </w:r>
      <w:r w:rsidR="001A08AF">
        <w:rPr>
          <w:rFonts w:ascii="Times New Roman" w:hAnsi="Times New Roman" w:cs="Times New Roman"/>
          <w:sz w:val="28"/>
          <w:szCs w:val="28"/>
        </w:rPr>
        <w:t>ица 7</w:t>
      </w:r>
      <w:r w:rsidR="00145449" w:rsidRPr="002C0BD4">
        <w:rPr>
          <w:rFonts w:ascii="Times New Roman" w:hAnsi="Times New Roman" w:cs="Times New Roman"/>
          <w:sz w:val="28"/>
          <w:szCs w:val="28"/>
        </w:rPr>
        <w:t>.</w:t>
      </w:r>
    </w:p>
    <w:tbl>
      <w:tblPr>
        <w:tblW w:w="10695" w:type="dxa"/>
        <w:jc w:val="center"/>
        <w:tblInd w:w="-100" w:type="dxa"/>
        <w:tblLayout w:type="fixed"/>
        <w:tblLook w:val="0000" w:firstRow="0" w:lastRow="0" w:firstColumn="0" w:lastColumn="0" w:noHBand="0" w:noVBand="0"/>
      </w:tblPr>
      <w:tblGrid>
        <w:gridCol w:w="1398"/>
        <w:gridCol w:w="1496"/>
        <w:gridCol w:w="3489"/>
        <w:gridCol w:w="831"/>
        <w:gridCol w:w="1274"/>
        <w:gridCol w:w="1134"/>
        <w:gridCol w:w="1073"/>
      </w:tblGrid>
      <w:tr w:rsidR="00145449" w:rsidRPr="00544FB4" w:rsidTr="00F76281">
        <w:trPr>
          <w:trHeight w:val="273"/>
          <w:jc w:val="center"/>
        </w:trPr>
        <w:tc>
          <w:tcPr>
            <w:tcW w:w="1398" w:type="dxa"/>
            <w:vMerge w:val="restart"/>
            <w:tcBorders>
              <w:top w:val="single" w:sz="4" w:space="0" w:color="000000"/>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b/>
                <w:sz w:val="20"/>
                <w:szCs w:val="20"/>
              </w:rPr>
            </w:pPr>
            <w:r w:rsidRPr="0090307A">
              <w:rPr>
                <w:rFonts w:ascii="Times New Roman" w:hAnsi="Times New Roman" w:cs="Times New Roman"/>
                <w:b/>
                <w:sz w:val="20"/>
                <w:szCs w:val="20"/>
              </w:rPr>
              <w:t>Наименование населённого пункта</w:t>
            </w:r>
          </w:p>
        </w:tc>
        <w:tc>
          <w:tcPr>
            <w:tcW w:w="5816" w:type="dxa"/>
            <w:gridSpan w:val="3"/>
            <w:tcBorders>
              <w:top w:val="single" w:sz="4" w:space="0" w:color="000000"/>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b/>
                <w:sz w:val="20"/>
                <w:szCs w:val="20"/>
              </w:rPr>
            </w:pPr>
            <w:r w:rsidRPr="0090307A">
              <w:rPr>
                <w:rFonts w:ascii="Times New Roman" w:hAnsi="Times New Roman" w:cs="Times New Roman"/>
                <w:b/>
                <w:sz w:val="20"/>
                <w:szCs w:val="20"/>
              </w:rPr>
              <w:t>Техническое состояние системы</w:t>
            </w:r>
          </w:p>
          <w:p w:rsidR="00145449" w:rsidRPr="0090307A" w:rsidRDefault="00145449" w:rsidP="00616EBA">
            <w:pPr>
              <w:jc w:val="center"/>
              <w:rPr>
                <w:rFonts w:ascii="Times New Roman" w:hAnsi="Times New Roman" w:cs="Times New Roman"/>
                <w:b/>
                <w:sz w:val="20"/>
                <w:szCs w:val="20"/>
              </w:rPr>
            </w:pPr>
            <w:r w:rsidRPr="0090307A">
              <w:rPr>
                <w:rFonts w:ascii="Times New Roman" w:hAnsi="Times New Roman" w:cs="Times New Roman"/>
                <w:b/>
                <w:sz w:val="20"/>
                <w:szCs w:val="20"/>
              </w:rPr>
              <w:t xml:space="preserve"> водоснабжения (% износа, потребность в техническом улучшении)</w:t>
            </w:r>
          </w:p>
        </w:tc>
        <w:tc>
          <w:tcPr>
            <w:tcW w:w="1274" w:type="dxa"/>
            <w:vMerge w:val="restart"/>
            <w:tcBorders>
              <w:top w:val="single" w:sz="4" w:space="0" w:color="000000"/>
              <w:left w:val="single" w:sz="4" w:space="0" w:color="000000"/>
              <w:bottom w:val="single" w:sz="4" w:space="0" w:color="000000"/>
            </w:tcBorders>
            <w:vAlign w:val="center"/>
          </w:tcPr>
          <w:p w:rsidR="00145449" w:rsidRPr="00F76281" w:rsidRDefault="00145449" w:rsidP="00F76281">
            <w:pPr>
              <w:snapToGrid w:val="0"/>
              <w:jc w:val="center"/>
              <w:rPr>
                <w:rFonts w:ascii="Times New Roman" w:hAnsi="Times New Roman" w:cs="Times New Roman"/>
                <w:b/>
                <w:sz w:val="19"/>
                <w:szCs w:val="19"/>
              </w:rPr>
            </w:pPr>
            <w:r w:rsidRPr="00F76281">
              <w:rPr>
                <w:rFonts w:ascii="Times New Roman" w:hAnsi="Times New Roman" w:cs="Times New Roman"/>
                <w:b/>
                <w:sz w:val="19"/>
                <w:szCs w:val="19"/>
              </w:rPr>
              <w:t>Степень подверженности загрязнения источников водоснабжения</w:t>
            </w:r>
          </w:p>
        </w:tc>
        <w:tc>
          <w:tcPr>
            <w:tcW w:w="1134" w:type="dxa"/>
            <w:vMerge w:val="restart"/>
            <w:tcBorders>
              <w:top w:val="single" w:sz="4" w:space="0" w:color="000000"/>
              <w:left w:val="single" w:sz="4" w:space="0" w:color="000000"/>
              <w:bottom w:val="single" w:sz="4" w:space="0" w:color="000000"/>
            </w:tcBorders>
            <w:vAlign w:val="center"/>
          </w:tcPr>
          <w:p w:rsidR="00145449" w:rsidRPr="00F76281" w:rsidRDefault="00145449" w:rsidP="00F76281">
            <w:pPr>
              <w:snapToGrid w:val="0"/>
              <w:ind w:left="-78" w:right="-51"/>
              <w:jc w:val="center"/>
              <w:rPr>
                <w:rFonts w:ascii="Times New Roman" w:hAnsi="Times New Roman" w:cs="Times New Roman"/>
                <w:b/>
                <w:sz w:val="19"/>
                <w:szCs w:val="19"/>
              </w:rPr>
            </w:pPr>
            <w:r w:rsidRPr="00F76281">
              <w:rPr>
                <w:rFonts w:ascii="Times New Roman" w:hAnsi="Times New Roman" w:cs="Times New Roman"/>
                <w:b/>
                <w:sz w:val="19"/>
                <w:szCs w:val="19"/>
              </w:rPr>
              <w:t>Наличие разведанных запасов питьевой воды подземных источников</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145449" w:rsidRPr="00F76281" w:rsidRDefault="00145449" w:rsidP="00F76281">
            <w:pPr>
              <w:snapToGrid w:val="0"/>
              <w:jc w:val="center"/>
              <w:rPr>
                <w:rFonts w:ascii="Times New Roman" w:hAnsi="Times New Roman" w:cs="Times New Roman"/>
                <w:b/>
                <w:sz w:val="19"/>
                <w:szCs w:val="19"/>
              </w:rPr>
            </w:pPr>
            <w:r w:rsidRPr="00F76281">
              <w:rPr>
                <w:rFonts w:ascii="Times New Roman" w:hAnsi="Times New Roman" w:cs="Times New Roman"/>
                <w:b/>
                <w:sz w:val="19"/>
                <w:szCs w:val="19"/>
              </w:rPr>
              <w:t>Объёмы питьевой воды на период ЧС м куб./</w:t>
            </w:r>
          </w:p>
          <w:p w:rsidR="00145449" w:rsidRPr="00F76281" w:rsidRDefault="00145449" w:rsidP="00F76281">
            <w:pPr>
              <w:snapToGrid w:val="0"/>
              <w:jc w:val="center"/>
              <w:rPr>
                <w:rFonts w:ascii="Times New Roman" w:hAnsi="Times New Roman" w:cs="Times New Roman"/>
                <w:b/>
                <w:sz w:val="19"/>
                <w:szCs w:val="19"/>
              </w:rPr>
            </w:pPr>
            <w:proofErr w:type="spellStart"/>
            <w:r w:rsidRPr="00F76281">
              <w:rPr>
                <w:rFonts w:ascii="Times New Roman" w:hAnsi="Times New Roman" w:cs="Times New Roman"/>
                <w:b/>
                <w:sz w:val="19"/>
                <w:szCs w:val="19"/>
              </w:rPr>
              <w:t>сут</w:t>
            </w:r>
            <w:proofErr w:type="spellEnd"/>
            <w:r w:rsidRPr="00F76281">
              <w:rPr>
                <w:rFonts w:ascii="Times New Roman" w:hAnsi="Times New Roman" w:cs="Times New Roman"/>
                <w:b/>
                <w:sz w:val="19"/>
                <w:szCs w:val="19"/>
              </w:rPr>
              <w:t>.</w:t>
            </w:r>
          </w:p>
        </w:tc>
      </w:tr>
      <w:tr w:rsidR="00145449" w:rsidRPr="00544FB4" w:rsidTr="00120DC3">
        <w:trPr>
          <w:trHeight w:val="1767"/>
          <w:jc w:val="center"/>
        </w:trPr>
        <w:tc>
          <w:tcPr>
            <w:tcW w:w="1398" w:type="dxa"/>
            <w:vMerge/>
            <w:tcBorders>
              <w:top w:val="single" w:sz="4" w:space="0" w:color="000000"/>
              <w:left w:val="single" w:sz="4" w:space="0" w:color="000000"/>
              <w:bottom w:val="single" w:sz="4" w:space="0" w:color="000000"/>
            </w:tcBorders>
            <w:vAlign w:val="center"/>
          </w:tcPr>
          <w:p w:rsidR="00145449" w:rsidRPr="00544FB4" w:rsidRDefault="00145449" w:rsidP="00616EBA">
            <w:pPr>
              <w:rPr>
                <w:rFonts w:ascii="Times New Roman" w:hAnsi="Times New Roman" w:cs="Times New Roman"/>
              </w:rPr>
            </w:pPr>
          </w:p>
        </w:tc>
        <w:tc>
          <w:tcPr>
            <w:tcW w:w="1496" w:type="dxa"/>
            <w:tcBorders>
              <w:top w:val="single" w:sz="4" w:space="0" w:color="000000"/>
              <w:left w:val="single" w:sz="4" w:space="0" w:color="000000"/>
              <w:bottom w:val="single" w:sz="4" w:space="0" w:color="000000"/>
            </w:tcBorders>
            <w:vAlign w:val="center"/>
          </w:tcPr>
          <w:p w:rsidR="00145449" w:rsidRPr="0090307A" w:rsidRDefault="00145449" w:rsidP="00616EBA">
            <w:pPr>
              <w:snapToGrid w:val="0"/>
              <w:jc w:val="center"/>
              <w:rPr>
                <w:rFonts w:ascii="Times New Roman" w:hAnsi="Times New Roman" w:cs="Times New Roman"/>
                <w:b/>
                <w:sz w:val="22"/>
                <w:szCs w:val="22"/>
              </w:rPr>
            </w:pPr>
            <w:r w:rsidRPr="0090307A">
              <w:rPr>
                <w:rFonts w:ascii="Times New Roman" w:hAnsi="Times New Roman" w:cs="Times New Roman"/>
                <w:b/>
                <w:sz w:val="22"/>
                <w:szCs w:val="22"/>
              </w:rPr>
              <w:t xml:space="preserve"> Источник</w:t>
            </w:r>
          </w:p>
          <w:p w:rsidR="00145449" w:rsidRPr="0090307A" w:rsidRDefault="00145449" w:rsidP="00616EBA">
            <w:pPr>
              <w:jc w:val="center"/>
              <w:rPr>
                <w:rFonts w:ascii="Times New Roman" w:hAnsi="Times New Roman" w:cs="Times New Roman"/>
                <w:b/>
                <w:sz w:val="22"/>
                <w:szCs w:val="22"/>
              </w:rPr>
            </w:pPr>
            <w:r w:rsidRPr="0090307A">
              <w:rPr>
                <w:rFonts w:ascii="Times New Roman" w:hAnsi="Times New Roman" w:cs="Times New Roman"/>
                <w:b/>
                <w:sz w:val="22"/>
                <w:szCs w:val="22"/>
              </w:rPr>
              <w:t xml:space="preserve"> водоснабжения</w:t>
            </w:r>
          </w:p>
        </w:tc>
        <w:tc>
          <w:tcPr>
            <w:tcW w:w="3489" w:type="dxa"/>
            <w:tcBorders>
              <w:top w:val="single" w:sz="4" w:space="0" w:color="000000"/>
              <w:left w:val="single" w:sz="4" w:space="0" w:color="000000"/>
              <w:bottom w:val="single" w:sz="4" w:space="0" w:color="000000"/>
            </w:tcBorders>
            <w:vAlign w:val="center"/>
          </w:tcPr>
          <w:p w:rsidR="00145449" w:rsidRPr="0090307A" w:rsidRDefault="00145449" w:rsidP="00616EBA">
            <w:pPr>
              <w:snapToGrid w:val="0"/>
              <w:jc w:val="center"/>
              <w:rPr>
                <w:rFonts w:ascii="Times New Roman" w:hAnsi="Times New Roman" w:cs="Times New Roman"/>
                <w:b/>
                <w:sz w:val="22"/>
                <w:szCs w:val="22"/>
              </w:rPr>
            </w:pPr>
            <w:r w:rsidRPr="0090307A">
              <w:rPr>
                <w:rFonts w:ascii="Times New Roman" w:hAnsi="Times New Roman" w:cs="Times New Roman"/>
                <w:b/>
                <w:sz w:val="22"/>
                <w:szCs w:val="22"/>
              </w:rPr>
              <w:t>Напорно-регулирующие сооружения</w:t>
            </w:r>
          </w:p>
        </w:tc>
        <w:tc>
          <w:tcPr>
            <w:tcW w:w="831" w:type="dxa"/>
            <w:tcBorders>
              <w:top w:val="single" w:sz="4" w:space="0" w:color="000000"/>
              <w:left w:val="single" w:sz="4" w:space="0" w:color="000000"/>
              <w:bottom w:val="single" w:sz="4" w:space="0" w:color="000000"/>
            </w:tcBorders>
            <w:vAlign w:val="center"/>
          </w:tcPr>
          <w:p w:rsidR="00145449" w:rsidRPr="0090307A" w:rsidRDefault="00145449" w:rsidP="00616EBA">
            <w:pPr>
              <w:snapToGrid w:val="0"/>
              <w:jc w:val="center"/>
              <w:rPr>
                <w:rFonts w:ascii="Times New Roman" w:hAnsi="Times New Roman" w:cs="Times New Roman"/>
                <w:b/>
                <w:sz w:val="22"/>
                <w:szCs w:val="22"/>
              </w:rPr>
            </w:pPr>
            <w:r w:rsidRPr="0090307A">
              <w:rPr>
                <w:rFonts w:ascii="Times New Roman" w:hAnsi="Times New Roman" w:cs="Times New Roman"/>
                <w:b/>
                <w:sz w:val="22"/>
                <w:szCs w:val="22"/>
              </w:rPr>
              <w:t>Водопроводная сеть</w:t>
            </w:r>
          </w:p>
        </w:tc>
        <w:tc>
          <w:tcPr>
            <w:tcW w:w="1274" w:type="dxa"/>
            <w:vMerge/>
            <w:tcBorders>
              <w:top w:val="single" w:sz="4" w:space="0" w:color="000000"/>
              <w:left w:val="single" w:sz="4" w:space="0" w:color="000000"/>
              <w:bottom w:val="single" w:sz="4" w:space="0" w:color="000000"/>
            </w:tcBorders>
            <w:vAlign w:val="center"/>
          </w:tcPr>
          <w:p w:rsidR="00145449" w:rsidRPr="00544FB4" w:rsidRDefault="00145449" w:rsidP="00616EBA">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vAlign w:val="center"/>
          </w:tcPr>
          <w:p w:rsidR="00145449" w:rsidRPr="00544FB4" w:rsidRDefault="00145449" w:rsidP="00616EBA">
            <w:pPr>
              <w:rPr>
                <w:rFonts w:ascii="Times New Roman" w:hAnsi="Times New Roman" w:cs="Times New Roman"/>
              </w:rPr>
            </w:pP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145449" w:rsidRPr="00544FB4" w:rsidRDefault="00145449" w:rsidP="00616EBA">
            <w:pPr>
              <w:rPr>
                <w:rFonts w:ascii="Times New Roman" w:hAnsi="Times New Roman" w:cs="Times New Roman"/>
              </w:rPr>
            </w:pPr>
          </w:p>
        </w:tc>
      </w:tr>
      <w:tr w:rsidR="00145449" w:rsidRPr="00544FB4" w:rsidTr="00120DC3">
        <w:trPr>
          <w:trHeight w:val="274"/>
          <w:jc w:val="center"/>
        </w:trPr>
        <w:tc>
          <w:tcPr>
            <w:tcW w:w="1398" w:type="dxa"/>
            <w:tcBorders>
              <w:left w:val="single" w:sz="4" w:space="0" w:color="000000"/>
              <w:bottom w:val="single" w:sz="4" w:space="0" w:color="000000"/>
            </w:tcBorders>
          </w:tcPr>
          <w:p w:rsidR="00145449" w:rsidRPr="00544FB4" w:rsidRDefault="008139D9" w:rsidP="00616EBA">
            <w:pPr>
              <w:snapToGrid w:val="0"/>
              <w:jc w:val="center"/>
              <w:rPr>
                <w:rFonts w:ascii="Times New Roman" w:hAnsi="Times New Roman" w:cs="Times New Roman"/>
              </w:rPr>
            </w:pPr>
            <w:r>
              <w:rPr>
                <w:rFonts w:ascii="Times New Roman" w:hAnsi="Times New Roman" w:cs="Times New Roman"/>
              </w:rPr>
              <w:t>с</w:t>
            </w:r>
            <w:r w:rsidR="00145449" w:rsidRPr="00544FB4">
              <w:rPr>
                <w:rFonts w:ascii="Times New Roman" w:hAnsi="Times New Roman" w:cs="Times New Roman"/>
              </w:rPr>
              <w:t>. Детчино</w:t>
            </w:r>
          </w:p>
        </w:tc>
        <w:tc>
          <w:tcPr>
            <w:tcW w:w="1496" w:type="dxa"/>
            <w:tcBorders>
              <w:left w:val="single" w:sz="4" w:space="0" w:color="000000"/>
              <w:bottom w:val="single" w:sz="4" w:space="0" w:color="000000"/>
            </w:tcBorders>
          </w:tcPr>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Водозабор.</w:t>
            </w:r>
          </w:p>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 xml:space="preserve">  </w:t>
            </w:r>
          </w:p>
        </w:tc>
        <w:tc>
          <w:tcPr>
            <w:tcW w:w="3489" w:type="dxa"/>
            <w:tcBorders>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sz w:val="22"/>
                <w:szCs w:val="22"/>
              </w:rPr>
            </w:pPr>
            <w:r w:rsidRPr="0090307A">
              <w:rPr>
                <w:rFonts w:ascii="Times New Roman" w:hAnsi="Times New Roman" w:cs="Times New Roman"/>
                <w:sz w:val="22"/>
                <w:szCs w:val="22"/>
              </w:rPr>
              <w:t xml:space="preserve">Скважина </w:t>
            </w:r>
            <w:proofErr w:type="spellStart"/>
            <w:r w:rsidRPr="0090307A">
              <w:rPr>
                <w:rFonts w:ascii="Times New Roman" w:hAnsi="Times New Roman" w:cs="Times New Roman"/>
                <w:sz w:val="22"/>
                <w:szCs w:val="22"/>
              </w:rPr>
              <w:t>ул</w:t>
            </w:r>
            <w:proofErr w:type="gramStart"/>
            <w:r w:rsidRPr="0090307A">
              <w:rPr>
                <w:rFonts w:ascii="Times New Roman" w:hAnsi="Times New Roman" w:cs="Times New Roman"/>
                <w:sz w:val="22"/>
                <w:szCs w:val="22"/>
              </w:rPr>
              <w:t>.Г</w:t>
            </w:r>
            <w:proofErr w:type="gramEnd"/>
            <w:r w:rsidRPr="0090307A">
              <w:rPr>
                <w:rFonts w:ascii="Times New Roman" w:hAnsi="Times New Roman" w:cs="Times New Roman"/>
                <w:sz w:val="22"/>
                <w:szCs w:val="22"/>
              </w:rPr>
              <w:t>орького</w:t>
            </w:r>
            <w:proofErr w:type="spellEnd"/>
            <w:r w:rsidRPr="0090307A">
              <w:rPr>
                <w:rFonts w:ascii="Times New Roman" w:hAnsi="Times New Roman" w:cs="Times New Roman"/>
                <w:sz w:val="22"/>
                <w:szCs w:val="22"/>
              </w:rPr>
              <w:t xml:space="preserve"> насос ЭЦВ 6-100-16 производительность 16м3 в час</w:t>
            </w:r>
          </w:p>
          <w:p w:rsidR="00145449" w:rsidRPr="0090307A" w:rsidRDefault="00145449" w:rsidP="00616EBA">
            <w:pPr>
              <w:snapToGrid w:val="0"/>
              <w:jc w:val="center"/>
              <w:rPr>
                <w:rFonts w:ascii="Times New Roman" w:hAnsi="Times New Roman" w:cs="Times New Roman"/>
                <w:sz w:val="22"/>
                <w:szCs w:val="22"/>
              </w:rPr>
            </w:pPr>
            <w:proofErr w:type="spellStart"/>
            <w:r w:rsidRPr="0090307A">
              <w:rPr>
                <w:rFonts w:ascii="Times New Roman" w:hAnsi="Times New Roman" w:cs="Times New Roman"/>
                <w:sz w:val="22"/>
                <w:szCs w:val="22"/>
              </w:rPr>
              <w:t>Ул</w:t>
            </w:r>
            <w:proofErr w:type="gramStart"/>
            <w:r w:rsidRPr="0090307A">
              <w:rPr>
                <w:rFonts w:ascii="Times New Roman" w:hAnsi="Times New Roman" w:cs="Times New Roman"/>
                <w:sz w:val="22"/>
                <w:szCs w:val="22"/>
              </w:rPr>
              <w:t>.З</w:t>
            </w:r>
            <w:proofErr w:type="gramEnd"/>
            <w:r w:rsidRPr="0090307A">
              <w:rPr>
                <w:rFonts w:ascii="Times New Roman" w:hAnsi="Times New Roman" w:cs="Times New Roman"/>
                <w:sz w:val="22"/>
                <w:szCs w:val="22"/>
              </w:rPr>
              <w:t>еленая</w:t>
            </w:r>
            <w:proofErr w:type="spellEnd"/>
            <w:r w:rsidRPr="0090307A">
              <w:rPr>
                <w:rFonts w:ascii="Times New Roman" w:hAnsi="Times New Roman" w:cs="Times New Roman"/>
                <w:sz w:val="22"/>
                <w:szCs w:val="22"/>
              </w:rPr>
              <w:t xml:space="preserve"> насосЭЦВ-8-100-25 производительность25 м2 в  час</w:t>
            </w:r>
          </w:p>
          <w:p w:rsidR="00145449" w:rsidRPr="0090307A" w:rsidRDefault="00145449" w:rsidP="00616EBA">
            <w:pPr>
              <w:snapToGrid w:val="0"/>
              <w:jc w:val="center"/>
              <w:rPr>
                <w:rFonts w:ascii="Times New Roman" w:hAnsi="Times New Roman" w:cs="Times New Roman"/>
                <w:sz w:val="22"/>
                <w:szCs w:val="22"/>
              </w:rPr>
            </w:pPr>
            <w:r w:rsidRPr="0090307A">
              <w:rPr>
                <w:rFonts w:ascii="Times New Roman" w:hAnsi="Times New Roman" w:cs="Times New Roman"/>
                <w:sz w:val="22"/>
                <w:szCs w:val="22"/>
              </w:rPr>
              <w:t>Микрорайон «Победа» насос ЭЦВ-8-100-25 производительность 25м2 в час</w:t>
            </w:r>
          </w:p>
        </w:tc>
        <w:tc>
          <w:tcPr>
            <w:tcW w:w="831" w:type="dxa"/>
            <w:tcBorders>
              <w:left w:val="single" w:sz="4" w:space="0" w:color="000000"/>
              <w:bottom w:val="single" w:sz="4" w:space="0" w:color="000000"/>
            </w:tcBorders>
          </w:tcPr>
          <w:p w:rsidR="00145449" w:rsidRPr="00544FB4" w:rsidRDefault="00145449" w:rsidP="000960CD">
            <w:pPr>
              <w:snapToGrid w:val="0"/>
              <w:jc w:val="center"/>
              <w:rPr>
                <w:rFonts w:ascii="Times New Roman" w:hAnsi="Times New Roman" w:cs="Times New Roman"/>
              </w:rPr>
            </w:pPr>
            <w:r w:rsidRPr="00544FB4">
              <w:rPr>
                <w:rFonts w:ascii="Times New Roman" w:hAnsi="Times New Roman" w:cs="Times New Roman"/>
              </w:rPr>
              <w:t>3</w:t>
            </w:r>
            <w:r w:rsidR="000960CD">
              <w:rPr>
                <w:rFonts w:ascii="Times New Roman" w:hAnsi="Times New Roman" w:cs="Times New Roman"/>
              </w:rPr>
              <w:t>0</w:t>
            </w:r>
            <w:r w:rsidRPr="00544FB4">
              <w:rPr>
                <w:rFonts w:ascii="Times New Roman" w:hAnsi="Times New Roman" w:cs="Times New Roman"/>
              </w:rPr>
              <w:t>,</w:t>
            </w:r>
            <w:r w:rsidR="000960CD">
              <w:rPr>
                <w:rFonts w:ascii="Times New Roman" w:hAnsi="Times New Roman" w:cs="Times New Roman"/>
              </w:rPr>
              <w:t>3</w:t>
            </w:r>
            <w:r w:rsidR="00F8623D">
              <w:rPr>
                <w:rFonts w:ascii="Times New Roman" w:hAnsi="Times New Roman" w:cs="Times New Roman"/>
              </w:rPr>
              <w:t xml:space="preserve"> км</w:t>
            </w:r>
          </w:p>
        </w:tc>
        <w:tc>
          <w:tcPr>
            <w:tcW w:w="1274" w:type="dxa"/>
            <w:tcBorders>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sz w:val="22"/>
                <w:szCs w:val="22"/>
              </w:rPr>
            </w:pPr>
            <w:r w:rsidRPr="0090307A">
              <w:rPr>
                <w:rFonts w:ascii="Times New Roman" w:hAnsi="Times New Roman" w:cs="Times New Roman"/>
                <w:sz w:val="22"/>
                <w:szCs w:val="22"/>
              </w:rPr>
              <w:t>Санитарная охранная зона имеется</w:t>
            </w:r>
          </w:p>
        </w:tc>
        <w:tc>
          <w:tcPr>
            <w:tcW w:w="1134" w:type="dxa"/>
            <w:tcBorders>
              <w:left w:val="single" w:sz="4" w:space="0" w:color="000000"/>
              <w:bottom w:val="single" w:sz="4" w:space="0" w:color="000000"/>
            </w:tcBorders>
          </w:tcPr>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имеется</w:t>
            </w:r>
          </w:p>
        </w:tc>
        <w:tc>
          <w:tcPr>
            <w:tcW w:w="1073" w:type="dxa"/>
            <w:tcBorders>
              <w:left w:val="single" w:sz="4" w:space="0" w:color="000000"/>
              <w:bottom w:val="single" w:sz="4" w:space="0" w:color="000000"/>
              <w:right w:val="single" w:sz="4" w:space="0" w:color="000000"/>
            </w:tcBorders>
          </w:tcPr>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3,2</w:t>
            </w:r>
          </w:p>
        </w:tc>
      </w:tr>
      <w:tr w:rsidR="00145449" w:rsidRPr="00544FB4" w:rsidTr="00120DC3">
        <w:trPr>
          <w:trHeight w:val="1065"/>
          <w:jc w:val="center"/>
        </w:trPr>
        <w:tc>
          <w:tcPr>
            <w:tcW w:w="1398" w:type="dxa"/>
            <w:tcBorders>
              <w:top w:val="single" w:sz="4" w:space="0" w:color="auto"/>
              <w:left w:val="single" w:sz="4" w:space="0" w:color="000000"/>
              <w:bottom w:val="single" w:sz="4" w:space="0" w:color="000000"/>
            </w:tcBorders>
          </w:tcPr>
          <w:p w:rsidR="00145449" w:rsidRPr="00544FB4" w:rsidRDefault="008139D9" w:rsidP="00616EBA">
            <w:pPr>
              <w:snapToGrid w:val="0"/>
              <w:jc w:val="center"/>
              <w:rPr>
                <w:rFonts w:ascii="Times New Roman" w:hAnsi="Times New Roman" w:cs="Times New Roman"/>
              </w:rPr>
            </w:pPr>
            <w:proofErr w:type="spellStart"/>
            <w:r>
              <w:rPr>
                <w:rFonts w:ascii="Times New Roman" w:hAnsi="Times New Roman" w:cs="Times New Roman"/>
              </w:rPr>
              <w:t>д</w:t>
            </w:r>
            <w:proofErr w:type="gramStart"/>
            <w:r w:rsidR="00145449" w:rsidRPr="00544FB4">
              <w:rPr>
                <w:rFonts w:ascii="Times New Roman" w:hAnsi="Times New Roman" w:cs="Times New Roman"/>
              </w:rPr>
              <w:t>.В</w:t>
            </w:r>
            <w:proofErr w:type="gramEnd"/>
            <w:r w:rsidR="00145449" w:rsidRPr="00544FB4">
              <w:rPr>
                <w:rFonts w:ascii="Times New Roman" w:hAnsi="Times New Roman" w:cs="Times New Roman"/>
              </w:rPr>
              <w:t>ерхние</w:t>
            </w:r>
            <w:proofErr w:type="spellEnd"/>
            <w:r w:rsidR="00145449" w:rsidRPr="00544FB4">
              <w:rPr>
                <w:rFonts w:ascii="Times New Roman" w:hAnsi="Times New Roman" w:cs="Times New Roman"/>
              </w:rPr>
              <w:t xml:space="preserve"> Горки</w:t>
            </w:r>
          </w:p>
        </w:tc>
        <w:tc>
          <w:tcPr>
            <w:tcW w:w="1496" w:type="dxa"/>
            <w:tcBorders>
              <w:top w:val="single" w:sz="4" w:space="0" w:color="auto"/>
              <w:left w:val="single" w:sz="4" w:space="0" w:color="000000"/>
              <w:bottom w:val="single" w:sz="4" w:space="0" w:color="000000"/>
            </w:tcBorders>
          </w:tcPr>
          <w:p w:rsidR="00145449" w:rsidRPr="00544FB4" w:rsidRDefault="00145449" w:rsidP="00616EBA">
            <w:pPr>
              <w:snapToGrid w:val="0"/>
              <w:jc w:val="center"/>
              <w:rPr>
                <w:rFonts w:ascii="Times New Roman" w:hAnsi="Times New Roman" w:cs="Times New Roman"/>
              </w:rPr>
            </w:pPr>
            <w:proofErr w:type="gramStart"/>
            <w:r w:rsidRPr="00544FB4">
              <w:rPr>
                <w:rFonts w:ascii="Times New Roman" w:hAnsi="Times New Roman" w:cs="Times New Roman"/>
              </w:rPr>
              <w:t>Водозабор-</w:t>
            </w:r>
            <w:proofErr w:type="spellStart"/>
            <w:r w:rsidRPr="00544FB4">
              <w:rPr>
                <w:rFonts w:ascii="Times New Roman" w:hAnsi="Times New Roman" w:cs="Times New Roman"/>
              </w:rPr>
              <w:t>ная</w:t>
            </w:r>
            <w:proofErr w:type="spellEnd"/>
            <w:proofErr w:type="gramEnd"/>
            <w:r w:rsidRPr="00544FB4">
              <w:rPr>
                <w:rFonts w:ascii="Times New Roman" w:hAnsi="Times New Roman" w:cs="Times New Roman"/>
              </w:rPr>
              <w:t xml:space="preserve"> скважина</w:t>
            </w:r>
          </w:p>
        </w:tc>
        <w:tc>
          <w:tcPr>
            <w:tcW w:w="3489" w:type="dxa"/>
            <w:tcBorders>
              <w:top w:val="single" w:sz="4" w:space="0" w:color="auto"/>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sz w:val="22"/>
                <w:szCs w:val="22"/>
              </w:rPr>
            </w:pPr>
            <w:r w:rsidRPr="0090307A">
              <w:rPr>
                <w:rFonts w:ascii="Times New Roman" w:hAnsi="Times New Roman" w:cs="Times New Roman"/>
                <w:sz w:val="22"/>
                <w:szCs w:val="22"/>
              </w:rPr>
              <w:t>насос ЭЦВ-8-100-25 производительность 25м2 в час</w:t>
            </w:r>
          </w:p>
        </w:tc>
        <w:tc>
          <w:tcPr>
            <w:tcW w:w="831" w:type="dxa"/>
            <w:tcBorders>
              <w:top w:val="single" w:sz="4" w:space="0" w:color="auto"/>
              <w:left w:val="single" w:sz="4" w:space="0" w:color="000000"/>
              <w:bottom w:val="single" w:sz="4" w:space="0" w:color="000000"/>
            </w:tcBorders>
          </w:tcPr>
          <w:p w:rsidR="00145449" w:rsidRPr="00544FB4" w:rsidRDefault="00145449" w:rsidP="00616EBA">
            <w:pPr>
              <w:snapToGrid w:val="0"/>
              <w:jc w:val="center"/>
              <w:rPr>
                <w:rFonts w:ascii="Times New Roman" w:hAnsi="Times New Roman" w:cs="Times New Roman"/>
              </w:rPr>
            </w:pPr>
            <w:smartTag w:uri="urn:schemas-microsoft-com:office:smarttags" w:element="metricconverter">
              <w:smartTagPr>
                <w:attr w:name="ProductID" w:val="2,6 км"/>
              </w:smartTagPr>
              <w:r w:rsidRPr="00544FB4">
                <w:rPr>
                  <w:rFonts w:ascii="Times New Roman" w:hAnsi="Times New Roman" w:cs="Times New Roman"/>
                </w:rPr>
                <w:t>2,6 км</w:t>
              </w:r>
            </w:smartTag>
          </w:p>
        </w:tc>
        <w:tc>
          <w:tcPr>
            <w:tcW w:w="1274" w:type="dxa"/>
            <w:tcBorders>
              <w:top w:val="single" w:sz="4" w:space="0" w:color="auto"/>
              <w:left w:val="single" w:sz="4" w:space="0" w:color="000000"/>
              <w:bottom w:val="single" w:sz="4" w:space="0" w:color="000000"/>
            </w:tcBorders>
          </w:tcPr>
          <w:p w:rsidR="00145449" w:rsidRPr="0090307A" w:rsidRDefault="00145449" w:rsidP="00616EBA">
            <w:pPr>
              <w:snapToGrid w:val="0"/>
              <w:jc w:val="center"/>
              <w:rPr>
                <w:rFonts w:ascii="Times New Roman" w:hAnsi="Times New Roman" w:cs="Times New Roman"/>
                <w:sz w:val="22"/>
                <w:szCs w:val="22"/>
              </w:rPr>
            </w:pPr>
            <w:r w:rsidRPr="0090307A">
              <w:rPr>
                <w:rFonts w:ascii="Times New Roman" w:hAnsi="Times New Roman" w:cs="Times New Roman"/>
                <w:sz w:val="22"/>
                <w:szCs w:val="22"/>
              </w:rPr>
              <w:t>Санитарная охранная зона имеется</w:t>
            </w:r>
          </w:p>
        </w:tc>
        <w:tc>
          <w:tcPr>
            <w:tcW w:w="1134" w:type="dxa"/>
            <w:tcBorders>
              <w:top w:val="single" w:sz="4" w:space="0" w:color="auto"/>
              <w:left w:val="single" w:sz="4" w:space="0" w:color="000000"/>
              <w:bottom w:val="single" w:sz="4" w:space="0" w:color="000000"/>
            </w:tcBorders>
          </w:tcPr>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имеется</w:t>
            </w:r>
          </w:p>
        </w:tc>
        <w:tc>
          <w:tcPr>
            <w:tcW w:w="1073" w:type="dxa"/>
            <w:tcBorders>
              <w:top w:val="single" w:sz="4" w:space="0" w:color="auto"/>
              <w:left w:val="single" w:sz="4" w:space="0" w:color="000000"/>
              <w:bottom w:val="single" w:sz="4" w:space="0" w:color="000000"/>
              <w:right w:val="single" w:sz="4" w:space="0" w:color="000000"/>
            </w:tcBorders>
          </w:tcPr>
          <w:p w:rsidR="00145449" w:rsidRPr="00544FB4" w:rsidRDefault="00145449" w:rsidP="00616EBA">
            <w:pPr>
              <w:snapToGrid w:val="0"/>
              <w:jc w:val="center"/>
              <w:rPr>
                <w:rFonts w:ascii="Times New Roman" w:hAnsi="Times New Roman" w:cs="Times New Roman"/>
              </w:rPr>
            </w:pPr>
            <w:r w:rsidRPr="00544FB4">
              <w:rPr>
                <w:rFonts w:ascii="Times New Roman" w:hAnsi="Times New Roman" w:cs="Times New Roman"/>
              </w:rPr>
              <w:t>15,5</w:t>
            </w:r>
          </w:p>
        </w:tc>
      </w:tr>
    </w:tbl>
    <w:p w:rsidR="0090307A" w:rsidRDefault="0090307A" w:rsidP="00145449">
      <w:pPr>
        <w:ind w:firstLine="709"/>
        <w:jc w:val="both"/>
        <w:rPr>
          <w:rFonts w:ascii="Times New Roman" w:hAnsi="Times New Roman" w:cs="Times New Roman"/>
          <w:sz w:val="28"/>
          <w:szCs w:val="28"/>
        </w:rPr>
      </w:pPr>
    </w:p>
    <w:p w:rsidR="00145449" w:rsidRPr="002C0BD4" w:rsidRDefault="00145449" w:rsidP="002125A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Водопроводная сеть села закольцована, на случай аварийной ситуации есть  источники и резервуары чистой воды  два объемом 200м3.</w:t>
      </w:r>
    </w:p>
    <w:p w:rsidR="00E2390F" w:rsidRPr="002C0BD4" w:rsidRDefault="00145449" w:rsidP="00145449">
      <w:pPr>
        <w:tabs>
          <w:tab w:val="left" w:pos="2175"/>
          <w:tab w:val="left" w:pos="2625"/>
          <w:tab w:val="left" w:pos="3210"/>
          <w:tab w:val="left" w:pos="3525"/>
          <w:tab w:val="right" w:pos="9637"/>
        </w:tabs>
        <w:rPr>
          <w:rFonts w:ascii="Times New Roman" w:hAnsi="Times New Roman" w:cs="Times New Roman"/>
          <w:b/>
          <w:bCs/>
          <w:sz w:val="28"/>
          <w:szCs w:val="28"/>
        </w:rPr>
      </w:pPr>
      <w:r w:rsidRPr="002C0BD4">
        <w:rPr>
          <w:rFonts w:ascii="Times New Roman" w:hAnsi="Times New Roman" w:cs="Times New Roman"/>
          <w:b/>
          <w:bCs/>
          <w:sz w:val="28"/>
          <w:szCs w:val="28"/>
        </w:rPr>
        <w:tab/>
      </w:r>
      <w:r w:rsidRPr="002C0BD4">
        <w:rPr>
          <w:rFonts w:ascii="Times New Roman" w:hAnsi="Times New Roman" w:cs="Times New Roman"/>
          <w:b/>
          <w:bCs/>
          <w:sz w:val="28"/>
          <w:szCs w:val="28"/>
        </w:rPr>
        <w:tab/>
      </w:r>
    </w:p>
    <w:p w:rsidR="00145449" w:rsidRPr="002C0BD4" w:rsidRDefault="00145449" w:rsidP="00E2390F">
      <w:pPr>
        <w:tabs>
          <w:tab w:val="left" w:pos="2175"/>
          <w:tab w:val="left" w:pos="2625"/>
          <w:tab w:val="left" w:pos="3210"/>
          <w:tab w:val="left" w:pos="3525"/>
          <w:tab w:val="right" w:pos="9637"/>
        </w:tabs>
        <w:jc w:val="center"/>
        <w:rPr>
          <w:rFonts w:ascii="Times New Roman" w:hAnsi="Times New Roman" w:cs="Times New Roman"/>
          <w:b/>
          <w:bCs/>
          <w:sz w:val="28"/>
          <w:szCs w:val="28"/>
        </w:rPr>
      </w:pPr>
      <w:r w:rsidRPr="002C0BD4">
        <w:rPr>
          <w:rFonts w:ascii="Times New Roman" w:hAnsi="Times New Roman" w:cs="Times New Roman"/>
          <w:b/>
          <w:bCs/>
          <w:sz w:val="28"/>
          <w:szCs w:val="28"/>
        </w:rPr>
        <w:t>Техническое состояние водопроводных сетей</w:t>
      </w:r>
    </w:p>
    <w:p w:rsidR="00145449" w:rsidRPr="002C0BD4" w:rsidRDefault="00145449" w:rsidP="00145449">
      <w:pPr>
        <w:jc w:val="right"/>
        <w:rPr>
          <w:rFonts w:ascii="Times New Roman" w:hAnsi="Times New Roman" w:cs="Times New Roman"/>
          <w:sz w:val="28"/>
          <w:szCs w:val="28"/>
        </w:rPr>
      </w:pPr>
      <w:r w:rsidRPr="002C0BD4">
        <w:rPr>
          <w:rFonts w:ascii="Times New Roman" w:hAnsi="Times New Roman" w:cs="Times New Roman"/>
          <w:sz w:val="28"/>
          <w:szCs w:val="28"/>
        </w:rPr>
        <w:t xml:space="preserve">Таблица </w:t>
      </w:r>
      <w:r w:rsidR="001A08AF">
        <w:rPr>
          <w:rFonts w:ascii="Times New Roman" w:hAnsi="Times New Roman" w:cs="Times New Roman"/>
          <w:sz w:val="28"/>
          <w:szCs w:val="28"/>
        </w:rPr>
        <w:t>8</w:t>
      </w:r>
      <w:r w:rsidRPr="002C0BD4">
        <w:rPr>
          <w:rFonts w:ascii="Times New Roman" w:hAnsi="Times New Roman" w:cs="Times New Roman"/>
          <w:sz w:val="28"/>
          <w:szCs w:val="28"/>
        </w:rPr>
        <w:t xml:space="preserve">.                         </w:t>
      </w:r>
    </w:p>
    <w:tbl>
      <w:tblPr>
        <w:tblW w:w="1001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2"/>
        <w:gridCol w:w="1840"/>
        <w:gridCol w:w="1313"/>
        <w:gridCol w:w="614"/>
        <w:gridCol w:w="562"/>
        <w:gridCol w:w="926"/>
        <w:gridCol w:w="1245"/>
        <w:gridCol w:w="2976"/>
      </w:tblGrid>
      <w:tr w:rsidR="008D2473" w:rsidRPr="00544FB4" w:rsidTr="008D2473">
        <w:trPr>
          <w:jc w:val="center"/>
        </w:trPr>
        <w:tc>
          <w:tcPr>
            <w:tcW w:w="542" w:type="dxa"/>
          </w:tcPr>
          <w:p w:rsidR="008D2473" w:rsidRPr="00544FB4" w:rsidRDefault="008D2473" w:rsidP="00616EBA">
            <w:pPr>
              <w:pStyle w:val="ac"/>
              <w:snapToGrid w:val="0"/>
              <w:jc w:val="center"/>
              <w:rPr>
                <w:b/>
              </w:rPr>
            </w:pPr>
            <w:r w:rsidRPr="00544FB4">
              <w:rPr>
                <w:b/>
              </w:rPr>
              <w:t>№</w:t>
            </w:r>
          </w:p>
          <w:p w:rsidR="008D2473" w:rsidRPr="00544FB4" w:rsidRDefault="008D2473" w:rsidP="00616EBA">
            <w:pPr>
              <w:pStyle w:val="ac"/>
              <w:jc w:val="center"/>
              <w:rPr>
                <w:b/>
              </w:rPr>
            </w:pPr>
            <w:proofErr w:type="gramStart"/>
            <w:r w:rsidRPr="00544FB4">
              <w:rPr>
                <w:b/>
              </w:rPr>
              <w:t>п</w:t>
            </w:r>
            <w:proofErr w:type="gramEnd"/>
            <w:r w:rsidRPr="00544FB4">
              <w:rPr>
                <w:b/>
              </w:rPr>
              <w:t>/п</w:t>
            </w:r>
          </w:p>
        </w:tc>
        <w:tc>
          <w:tcPr>
            <w:tcW w:w="1840" w:type="dxa"/>
          </w:tcPr>
          <w:p w:rsidR="008D2473" w:rsidRPr="00544FB4" w:rsidRDefault="008D2473" w:rsidP="00616EBA">
            <w:pPr>
              <w:pStyle w:val="ac"/>
              <w:snapToGrid w:val="0"/>
              <w:jc w:val="center"/>
              <w:rPr>
                <w:b/>
              </w:rPr>
            </w:pPr>
            <w:r w:rsidRPr="00544FB4">
              <w:rPr>
                <w:b/>
              </w:rPr>
              <w:t>Наименование</w:t>
            </w:r>
          </w:p>
          <w:p w:rsidR="008D2473" w:rsidRPr="00544FB4" w:rsidRDefault="008D2473" w:rsidP="00616EBA">
            <w:pPr>
              <w:pStyle w:val="ac"/>
              <w:jc w:val="center"/>
              <w:rPr>
                <w:b/>
              </w:rPr>
            </w:pPr>
            <w:r w:rsidRPr="00544FB4">
              <w:rPr>
                <w:b/>
              </w:rPr>
              <w:t>объекта</w:t>
            </w:r>
          </w:p>
        </w:tc>
        <w:tc>
          <w:tcPr>
            <w:tcW w:w="1313" w:type="dxa"/>
          </w:tcPr>
          <w:p w:rsidR="008D2473" w:rsidRPr="00544FB4" w:rsidRDefault="008D2473" w:rsidP="00616EBA">
            <w:pPr>
              <w:pStyle w:val="ac"/>
              <w:snapToGrid w:val="0"/>
              <w:jc w:val="center"/>
              <w:rPr>
                <w:b/>
              </w:rPr>
            </w:pPr>
            <w:r w:rsidRPr="00544FB4">
              <w:rPr>
                <w:b/>
              </w:rPr>
              <w:t>Адрес</w:t>
            </w:r>
          </w:p>
          <w:p w:rsidR="008D2473" w:rsidRPr="00544FB4" w:rsidRDefault="008D2473" w:rsidP="00616EBA">
            <w:pPr>
              <w:pStyle w:val="ac"/>
              <w:jc w:val="center"/>
              <w:rPr>
                <w:b/>
              </w:rPr>
            </w:pPr>
            <w:r w:rsidRPr="00544FB4">
              <w:rPr>
                <w:b/>
              </w:rPr>
              <w:t>объекта</w:t>
            </w:r>
          </w:p>
        </w:tc>
        <w:tc>
          <w:tcPr>
            <w:tcW w:w="614" w:type="dxa"/>
          </w:tcPr>
          <w:p w:rsidR="008D2473" w:rsidRPr="00544FB4" w:rsidRDefault="008D2473" w:rsidP="00616EBA">
            <w:pPr>
              <w:pStyle w:val="ac"/>
              <w:snapToGrid w:val="0"/>
              <w:jc w:val="center"/>
              <w:rPr>
                <w:b/>
              </w:rPr>
            </w:pPr>
            <w:r w:rsidRPr="00544FB4">
              <w:rPr>
                <w:b/>
              </w:rPr>
              <w:t xml:space="preserve">Длина, </w:t>
            </w:r>
            <w:proofErr w:type="gramStart"/>
            <w:r w:rsidRPr="00544FB4">
              <w:rPr>
                <w:b/>
              </w:rPr>
              <w:t>км</w:t>
            </w:r>
            <w:proofErr w:type="gramEnd"/>
            <w:r w:rsidRPr="00544FB4">
              <w:rPr>
                <w:b/>
              </w:rPr>
              <w:t>.</w:t>
            </w:r>
          </w:p>
        </w:tc>
        <w:tc>
          <w:tcPr>
            <w:tcW w:w="562" w:type="dxa"/>
          </w:tcPr>
          <w:p w:rsidR="008D2473" w:rsidRPr="00544FB4" w:rsidRDefault="008D2473" w:rsidP="00616EBA">
            <w:pPr>
              <w:pStyle w:val="ac"/>
              <w:snapToGrid w:val="0"/>
              <w:jc w:val="center"/>
              <w:rPr>
                <w:b/>
                <w:vertAlign w:val="subscript"/>
              </w:rPr>
            </w:pPr>
            <w:r w:rsidRPr="00544FB4">
              <w:rPr>
                <w:b/>
              </w:rPr>
              <w:t xml:space="preserve">Д </w:t>
            </w:r>
            <w:r w:rsidRPr="00544FB4">
              <w:rPr>
                <w:b/>
                <w:vertAlign w:val="subscript"/>
              </w:rPr>
              <w:t>у</w:t>
            </w:r>
          </w:p>
          <w:p w:rsidR="008D2473" w:rsidRPr="00544FB4" w:rsidRDefault="008D2473" w:rsidP="00616EBA">
            <w:pPr>
              <w:pStyle w:val="ac"/>
              <w:jc w:val="center"/>
              <w:rPr>
                <w:b/>
              </w:rPr>
            </w:pPr>
            <w:r w:rsidRPr="00544FB4">
              <w:rPr>
                <w:b/>
              </w:rPr>
              <w:t>мм</w:t>
            </w:r>
          </w:p>
        </w:tc>
        <w:tc>
          <w:tcPr>
            <w:tcW w:w="926" w:type="dxa"/>
          </w:tcPr>
          <w:p w:rsidR="008D2473" w:rsidRPr="00544FB4" w:rsidRDefault="008D2473" w:rsidP="00616EBA">
            <w:pPr>
              <w:pStyle w:val="ac"/>
              <w:snapToGrid w:val="0"/>
              <w:jc w:val="center"/>
              <w:rPr>
                <w:b/>
              </w:rPr>
            </w:pPr>
            <w:r w:rsidRPr="00544FB4">
              <w:rPr>
                <w:b/>
              </w:rPr>
              <w:t>Материал</w:t>
            </w:r>
          </w:p>
        </w:tc>
        <w:tc>
          <w:tcPr>
            <w:tcW w:w="1245" w:type="dxa"/>
          </w:tcPr>
          <w:p w:rsidR="008D2473" w:rsidRPr="00544FB4" w:rsidRDefault="008D2473" w:rsidP="00616EBA">
            <w:pPr>
              <w:pStyle w:val="ac"/>
              <w:jc w:val="center"/>
              <w:rPr>
                <w:b/>
              </w:rPr>
            </w:pPr>
            <w:r w:rsidRPr="00544FB4">
              <w:rPr>
                <w:b/>
              </w:rPr>
              <w:t>Техническое состояние</w:t>
            </w:r>
          </w:p>
        </w:tc>
        <w:tc>
          <w:tcPr>
            <w:tcW w:w="2976" w:type="dxa"/>
          </w:tcPr>
          <w:p w:rsidR="008D2473" w:rsidRPr="00544FB4" w:rsidRDefault="008D2473" w:rsidP="00616EBA">
            <w:pPr>
              <w:pStyle w:val="ac"/>
              <w:snapToGrid w:val="0"/>
              <w:jc w:val="center"/>
              <w:rPr>
                <w:b/>
              </w:rPr>
            </w:pPr>
            <w:r w:rsidRPr="00544FB4">
              <w:rPr>
                <w:b/>
              </w:rPr>
              <w:t>Баланса</w:t>
            </w:r>
          </w:p>
          <w:p w:rsidR="008D2473" w:rsidRPr="00544FB4" w:rsidRDefault="008D2473" w:rsidP="00616EBA">
            <w:pPr>
              <w:pStyle w:val="ac"/>
              <w:snapToGrid w:val="0"/>
              <w:jc w:val="center"/>
              <w:rPr>
                <w:b/>
              </w:rPr>
            </w:pPr>
            <w:r w:rsidRPr="00544FB4">
              <w:rPr>
                <w:b/>
              </w:rPr>
              <w:t xml:space="preserve"> держатель</w:t>
            </w:r>
          </w:p>
        </w:tc>
      </w:tr>
      <w:tr w:rsidR="008D2473" w:rsidRPr="00544FB4" w:rsidTr="008D2473">
        <w:trPr>
          <w:trHeight w:val="534"/>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 xml:space="preserve">Водопроводная сеть: </w:t>
            </w:r>
            <w:proofErr w:type="spellStart"/>
            <w:r w:rsidRPr="00544FB4">
              <w:rPr>
                <w:rFonts w:ascii="Times New Roman" w:hAnsi="Times New Roman" w:cs="Times New Roman"/>
              </w:rPr>
              <w:t>ул</w:t>
            </w:r>
            <w:proofErr w:type="gramStart"/>
            <w:r w:rsidRPr="00544FB4">
              <w:rPr>
                <w:rFonts w:ascii="Times New Roman" w:hAnsi="Times New Roman" w:cs="Times New Roman"/>
              </w:rPr>
              <w:t>.Л</w:t>
            </w:r>
            <w:proofErr w:type="gramEnd"/>
            <w:r w:rsidRPr="00544FB4">
              <w:rPr>
                <w:rFonts w:ascii="Times New Roman" w:hAnsi="Times New Roman" w:cs="Times New Roman"/>
              </w:rPr>
              <w:t>енина</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2,2</w:t>
            </w:r>
          </w:p>
        </w:tc>
        <w:tc>
          <w:tcPr>
            <w:tcW w:w="562" w:type="dxa"/>
          </w:tcPr>
          <w:p w:rsidR="008D2473" w:rsidRPr="00544FB4" w:rsidRDefault="008D2473" w:rsidP="00616EBA">
            <w:pPr>
              <w:pStyle w:val="ac"/>
              <w:snapToGrid w:val="0"/>
              <w:jc w:val="center"/>
            </w:pPr>
            <w:r w:rsidRPr="00544FB4">
              <w:t>100</w:t>
            </w:r>
          </w:p>
          <w:p w:rsidR="008D2473" w:rsidRPr="00544FB4" w:rsidRDefault="008D2473" w:rsidP="00616EBA">
            <w:pPr>
              <w:pStyle w:val="ac"/>
              <w:snapToGrid w:val="0"/>
              <w:jc w:val="center"/>
            </w:pPr>
          </w:p>
        </w:tc>
        <w:tc>
          <w:tcPr>
            <w:tcW w:w="926" w:type="dxa"/>
          </w:tcPr>
          <w:p w:rsidR="008D2473" w:rsidRPr="00544FB4" w:rsidRDefault="008D2473" w:rsidP="00616EBA">
            <w:pPr>
              <w:pStyle w:val="ac"/>
              <w:snapToGrid w:val="0"/>
              <w:jc w:val="center"/>
            </w:pPr>
            <w:r w:rsidRPr="00544FB4">
              <w:t>Чугун</w:t>
            </w:r>
          </w:p>
          <w:p w:rsidR="008D2473" w:rsidRPr="00544FB4" w:rsidRDefault="008D2473" w:rsidP="00616EBA">
            <w:pPr>
              <w:pStyle w:val="ac"/>
              <w:snapToGrid w:val="0"/>
              <w:jc w:val="center"/>
            </w:pPr>
            <w:r w:rsidRPr="00544FB4">
              <w:t>ПНД</w:t>
            </w:r>
          </w:p>
          <w:p w:rsidR="008D2473" w:rsidRPr="00544FB4" w:rsidRDefault="008D2473" w:rsidP="00616EBA">
            <w:pPr>
              <w:pStyle w:val="ac"/>
              <w:snapToGrid w:val="0"/>
              <w:jc w:val="center"/>
            </w:pP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rsidP="0033616C">
            <w:pPr>
              <w:pStyle w:val="ac"/>
              <w:snapToGrid w:val="0"/>
            </w:pPr>
            <w:r w:rsidRPr="00544FB4">
              <w:t>ГП «Калугаоблводоканал»</w:t>
            </w:r>
          </w:p>
        </w:tc>
      </w:tr>
      <w:tr w:rsidR="008D2473" w:rsidRPr="00544FB4" w:rsidTr="008D2473">
        <w:trPr>
          <w:trHeight w:val="490"/>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.П</w:t>
            </w:r>
            <w:proofErr w:type="gramEnd"/>
            <w:r w:rsidRPr="00544FB4">
              <w:rPr>
                <w:rFonts w:ascii="Times New Roman" w:hAnsi="Times New Roman" w:cs="Times New Roman"/>
              </w:rPr>
              <w:t>ушкина</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1,9</w:t>
            </w:r>
          </w:p>
        </w:tc>
        <w:tc>
          <w:tcPr>
            <w:tcW w:w="562" w:type="dxa"/>
          </w:tcPr>
          <w:p w:rsidR="008D2473" w:rsidRPr="00544FB4" w:rsidRDefault="008D2473" w:rsidP="00616EBA">
            <w:pPr>
              <w:pStyle w:val="ac"/>
              <w:snapToGrid w:val="0"/>
              <w:jc w:val="center"/>
            </w:pPr>
            <w:r w:rsidRPr="00544FB4">
              <w:t>100</w:t>
            </w:r>
          </w:p>
        </w:tc>
        <w:tc>
          <w:tcPr>
            <w:tcW w:w="926" w:type="dxa"/>
          </w:tcPr>
          <w:p w:rsidR="008D2473" w:rsidRPr="00544FB4" w:rsidRDefault="008D2473" w:rsidP="00616EBA">
            <w:pPr>
              <w:pStyle w:val="ac"/>
              <w:snapToGrid w:val="0"/>
              <w:jc w:val="center"/>
            </w:pPr>
            <w:r w:rsidRPr="00544FB4">
              <w:t>Чугун</w:t>
            </w:r>
          </w:p>
          <w:p w:rsidR="008D2473" w:rsidRPr="00544FB4" w:rsidRDefault="008D2473" w:rsidP="00616EBA">
            <w:pPr>
              <w:pStyle w:val="ac"/>
              <w:snapToGrid w:val="0"/>
            </w:pP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trHeight w:val="625"/>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3.</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 xml:space="preserve"> </w:t>
            </w:r>
            <w:proofErr w:type="spellStart"/>
            <w:r w:rsidRPr="00544FB4">
              <w:rPr>
                <w:rFonts w:ascii="Times New Roman" w:hAnsi="Times New Roman" w:cs="Times New Roman"/>
              </w:rPr>
              <w:t>ул</w:t>
            </w:r>
            <w:proofErr w:type="gramStart"/>
            <w:r w:rsidRPr="00544FB4">
              <w:rPr>
                <w:rFonts w:ascii="Times New Roman" w:hAnsi="Times New Roman" w:cs="Times New Roman"/>
              </w:rPr>
              <w:t>.П</w:t>
            </w:r>
            <w:proofErr w:type="gramEnd"/>
            <w:r w:rsidRPr="00544FB4">
              <w:rPr>
                <w:rFonts w:ascii="Times New Roman" w:hAnsi="Times New Roman" w:cs="Times New Roman"/>
              </w:rPr>
              <w:t>одольские</w:t>
            </w:r>
            <w:proofErr w:type="spellEnd"/>
            <w:r w:rsidRPr="00544FB4">
              <w:rPr>
                <w:rFonts w:ascii="Times New Roman" w:hAnsi="Times New Roman" w:cs="Times New Roman"/>
              </w:rPr>
              <w:t xml:space="preserve"> курсанты</w:t>
            </w:r>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0,34</w:t>
            </w:r>
          </w:p>
        </w:tc>
        <w:tc>
          <w:tcPr>
            <w:tcW w:w="562" w:type="dxa"/>
          </w:tcPr>
          <w:p w:rsidR="008D2473" w:rsidRPr="00544FB4" w:rsidRDefault="008D2473" w:rsidP="00616EBA">
            <w:pPr>
              <w:pStyle w:val="ac"/>
              <w:snapToGrid w:val="0"/>
              <w:jc w:val="center"/>
            </w:pPr>
          </w:p>
          <w:p w:rsidR="008D2473" w:rsidRPr="00544FB4" w:rsidRDefault="008D2473" w:rsidP="00616EBA">
            <w:pPr>
              <w:pStyle w:val="ac"/>
              <w:snapToGrid w:val="0"/>
              <w:jc w:val="center"/>
            </w:pPr>
            <w:r w:rsidRPr="00544FB4">
              <w:t>100</w:t>
            </w:r>
          </w:p>
        </w:tc>
        <w:tc>
          <w:tcPr>
            <w:tcW w:w="926" w:type="dxa"/>
          </w:tcPr>
          <w:p w:rsidR="008D2473" w:rsidRPr="00544FB4" w:rsidRDefault="008D2473" w:rsidP="00616EBA">
            <w:pPr>
              <w:pStyle w:val="ac"/>
              <w:snapToGrid w:val="0"/>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4.</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.Б</w:t>
            </w:r>
            <w:proofErr w:type="gramEnd"/>
            <w:r w:rsidRPr="00544FB4">
              <w:rPr>
                <w:rFonts w:ascii="Times New Roman" w:hAnsi="Times New Roman" w:cs="Times New Roman"/>
              </w:rPr>
              <w:t>азарная</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0,22</w:t>
            </w:r>
          </w:p>
        </w:tc>
        <w:tc>
          <w:tcPr>
            <w:tcW w:w="562" w:type="dxa"/>
          </w:tcPr>
          <w:p w:rsidR="008D2473" w:rsidRPr="00544FB4" w:rsidRDefault="008D2473" w:rsidP="00616EBA">
            <w:pPr>
              <w:pStyle w:val="ac"/>
              <w:snapToGrid w:val="0"/>
              <w:jc w:val="center"/>
            </w:pPr>
            <w:r w:rsidRPr="00544FB4">
              <w:t>100</w:t>
            </w:r>
          </w:p>
        </w:tc>
        <w:tc>
          <w:tcPr>
            <w:tcW w:w="926" w:type="dxa"/>
          </w:tcPr>
          <w:p w:rsidR="008D2473" w:rsidRPr="00544FB4" w:rsidRDefault="008D2473" w:rsidP="00616EBA">
            <w:pPr>
              <w:pStyle w:val="ac"/>
              <w:snapToGrid w:val="0"/>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5.</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.А</w:t>
            </w:r>
            <w:proofErr w:type="gramEnd"/>
            <w:r w:rsidRPr="00544FB4">
              <w:rPr>
                <w:rFonts w:ascii="Times New Roman" w:hAnsi="Times New Roman" w:cs="Times New Roman"/>
              </w:rPr>
              <w:t>лпатова</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0,5</w:t>
            </w:r>
          </w:p>
        </w:tc>
        <w:tc>
          <w:tcPr>
            <w:tcW w:w="562" w:type="dxa"/>
          </w:tcPr>
          <w:p w:rsidR="008D2473" w:rsidRPr="00544FB4" w:rsidRDefault="008D2473" w:rsidP="00616EBA">
            <w:pPr>
              <w:pStyle w:val="ac"/>
              <w:snapToGrid w:val="0"/>
              <w:jc w:val="center"/>
            </w:pPr>
            <w:r w:rsidRPr="00544FB4">
              <w:t>100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6.</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.К</w:t>
            </w:r>
            <w:proofErr w:type="gramEnd"/>
            <w:r w:rsidRPr="00544FB4">
              <w:rPr>
                <w:rFonts w:ascii="Times New Roman" w:hAnsi="Times New Roman" w:cs="Times New Roman"/>
              </w:rPr>
              <w:t>олхозная</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1,4</w:t>
            </w:r>
          </w:p>
        </w:tc>
        <w:tc>
          <w:tcPr>
            <w:tcW w:w="562" w:type="dxa"/>
          </w:tcPr>
          <w:p w:rsidR="008D2473" w:rsidRPr="00544FB4" w:rsidRDefault="008D2473" w:rsidP="00616EBA">
            <w:pPr>
              <w:pStyle w:val="ac"/>
              <w:snapToGrid w:val="0"/>
              <w:jc w:val="center"/>
            </w:pPr>
            <w:r w:rsidRPr="00544FB4">
              <w:t>150</w:t>
            </w:r>
          </w:p>
        </w:tc>
        <w:tc>
          <w:tcPr>
            <w:tcW w:w="926" w:type="dxa"/>
          </w:tcPr>
          <w:p w:rsidR="008D2473" w:rsidRPr="00544FB4" w:rsidRDefault="008D2473" w:rsidP="00616EBA">
            <w:pPr>
              <w:pStyle w:val="ac"/>
              <w:snapToGrid w:val="0"/>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7.</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.С</w:t>
            </w:r>
            <w:proofErr w:type="gramEnd"/>
            <w:r w:rsidRPr="00544FB4">
              <w:rPr>
                <w:rFonts w:ascii="Times New Roman" w:hAnsi="Times New Roman" w:cs="Times New Roman"/>
              </w:rPr>
              <w:t>оветская</w:t>
            </w:r>
            <w:proofErr w:type="spell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0,3</w:t>
            </w:r>
          </w:p>
        </w:tc>
        <w:tc>
          <w:tcPr>
            <w:tcW w:w="562" w:type="dxa"/>
          </w:tcPr>
          <w:p w:rsidR="008D2473" w:rsidRPr="00544FB4" w:rsidRDefault="008D2473" w:rsidP="00616EBA">
            <w:pPr>
              <w:pStyle w:val="ac"/>
              <w:snapToGrid w:val="0"/>
              <w:jc w:val="center"/>
            </w:pPr>
            <w:r w:rsidRPr="00544FB4">
              <w:t>150</w:t>
            </w:r>
          </w:p>
          <w:p w:rsidR="008D2473" w:rsidRPr="00544FB4" w:rsidRDefault="008D2473" w:rsidP="00616EBA">
            <w:pPr>
              <w:pStyle w:val="ac"/>
              <w:snapToGrid w:val="0"/>
            </w:pPr>
          </w:p>
        </w:tc>
        <w:tc>
          <w:tcPr>
            <w:tcW w:w="926" w:type="dxa"/>
          </w:tcPr>
          <w:p w:rsidR="008D2473" w:rsidRPr="00544FB4" w:rsidRDefault="008D2473" w:rsidP="00616EBA">
            <w:pPr>
              <w:pStyle w:val="ac"/>
              <w:snapToGrid w:val="0"/>
            </w:pPr>
            <w:r w:rsidRPr="00544FB4">
              <w:lastRenderedPageBreak/>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lastRenderedPageBreak/>
              <w:t>8.</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 xml:space="preserve">От Пушкина до </w:t>
            </w:r>
            <w:proofErr w:type="gramStart"/>
            <w:r w:rsidRPr="00544FB4">
              <w:rPr>
                <w:rFonts w:ascii="Times New Roman" w:hAnsi="Times New Roman" w:cs="Times New Roman"/>
              </w:rPr>
              <w:t>Советской</w:t>
            </w:r>
            <w:proofErr w:type="gramEnd"/>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0,3</w:t>
            </w:r>
          </w:p>
        </w:tc>
        <w:tc>
          <w:tcPr>
            <w:tcW w:w="562" w:type="dxa"/>
          </w:tcPr>
          <w:p w:rsidR="008D2473" w:rsidRPr="00544FB4" w:rsidRDefault="008D2473" w:rsidP="00616EBA">
            <w:pPr>
              <w:pStyle w:val="ac"/>
              <w:snapToGrid w:val="0"/>
            </w:pPr>
            <w:r w:rsidRPr="00544FB4">
              <w:t>100</w:t>
            </w:r>
          </w:p>
        </w:tc>
        <w:tc>
          <w:tcPr>
            <w:tcW w:w="926" w:type="dxa"/>
          </w:tcPr>
          <w:p w:rsidR="008D2473" w:rsidRPr="00544FB4" w:rsidRDefault="008D2473" w:rsidP="00616EBA">
            <w:pPr>
              <w:pStyle w:val="ac"/>
              <w:snapToGrid w:val="0"/>
              <w:jc w:val="center"/>
            </w:pPr>
            <w:r w:rsidRPr="00544FB4">
              <w:t>чугун</w:t>
            </w:r>
          </w:p>
          <w:p w:rsidR="008D2473" w:rsidRPr="00544FB4" w:rsidRDefault="008D2473" w:rsidP="00616EBA">
            <w:pPr>
              <w:pStyle w:val="ac"/>
              <w:snapToGrid w:val="0"/>
              <w:jc w:val="center"/>
            </w:pPr>
            <w:r w:rsidRPr="00544FB4">
              <w:t>Сталь</w:t>
            </w:r>
          </w:p>
          <w:p w:rsidR="008D2473" w:rsidRPr="00544FB4" w:rsidRDefault="008D2473" w:rsidP="00616EBA">
            <w:pPr>
              <w:pStyle w:val="ac"/>
              <w:snapToGrid w:val="0"/>
              <w:jc w:val="center"/>
            </w:pP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9</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Д.Таурово</w:t>
            </w:r>
            <w:proofErr w:type="spellEnd"/>
          </w:p>
        </w:tc>
        <w:tc>
          <w:tcPr>
            <w:tcW w:w="1313" w:type="dxa"/>
          </w:tcPr>
          <w:p w:rsidR="008D2473" w:rsidRPr="00544FB4" w:rsidRDefault="008D2473" w:rsidP="00616EBA">
            <w:pPr>
              <w:snapToGrid w:val="0"/>
              <w:rPr>
                <w:rFonts w:ascii="Times New Roman" w:hAnsi="Times New Roman" w:cs="Times New Roman"/>
              </w:rPr>
            </w:pP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1,1</w:t>
            </w:r>
          </w:p>
        </w:tc>
        <w:tc>
          <w:tcPr>
            <w:tcW w:w="562" w:type="dxa"/>
          </w:tcPr>
          <w:p w:rsidR="008D2473" w:rsidRPr="00544FB4" w:rsidRDefault="008D2473" w:rsidP="00616EBA">
            <w:pPr>
              <w:pStyle w:val="ac"/>
              <w:snapToGrid w:val="0"/>
            </w:pPr>
            <w:r w:rsidRPr="00544FB4">
              <w:t>100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10</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Ул.Киевская</w:t>
            </w:r>
          </w:p>
        </w:tc>
        <w:tc>
          <w:tcPr>
            <w:tcW w:w="1313"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0,2</w:t>
            </w:r>
          </w:p>
        </w:tc>
        <w:tc>
          <w:tcPr>
            <w:tcW w:w="562" w:type="dxa"/>
          </w:tcPr>
          <w:p w:rsidR="008D2473" w:rsidRPr="00544FB4" w:rsidRDefault="008D2473" w:rsidP="00616EBA">
            <w:pPr>
              <w:pStyle w:val="ac"/>
              <w:snapToGrid w:val="0"/>
            </w:pPr>
            <w:r w:rsidRPr="00544FB4">
              <w:t>110</w:t>
            </w:r>
          </w:p>
        </w:tc>
        <w:tc>
          <w:tcPr>
            <w:tcW w:w="926" w:type="dxa"/>
          </w:tcPr>
          <w:p w:rsidR="008D2473" w:rsidRPr="00544FB4" w:rsidRDefault="008D2473" w:rsidP="00616EBA">
            <w:pPr>
              <w:pStyle w:val="ac"/>
              <w:snapToGrid w:val="0"/>
              <w:jc w:val="center"/>
            </w:pPr>
            <w:r w:rsidRPr="00544FB4">
              <w:t>ПНД</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11</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.П</w:t>
            </w:r>
            <w:proofErr w:type="gramEnd"/>
            <w:r w:rsidRPr="00544FB4">
              <w:rPr>
                <w:rFonts w:ascii="Times New Roman" w:hAnsi="Times New Roman" w:cs="Times New Roman"/>
              </w:rPr>
              <w:t>олевая</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0,6</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12</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Комсомольская</w:t>
            </w:r>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0,2</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13</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От Первомайской до Комсомольской</w:t>
            </w:r>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0,2</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14</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 xml:space="preserve">Первомайская до </w:t>
            </w:r>
            <w:proofErr w:type="spellStart"/>
            <w:r w:rsidRPr="00544FB4">
              <w:rPr>
                <w:rFonts w:ascii="Times New Roman" w:hAnsi="Times New Roman" w:cs="Times New Roman"/>
              </w:rPr>
              <w:t>ул</w:t>
            </w:r>
            <w:proofErr w:type="gramStart"/>
            <w:r w:rsidRPr="00544FB4">
              <w:rPr>
                <w:rFonts w:ascii="Times New Roman" w:hAnsi="Times New Roman" w:cs="Times New Roman"/>
              </w:rPr>
              <w:t>.М</w:t>
            </w:r>
            <w:proofErr w:type="gramEnd"/>
            <w:r w:rsidRPr="00544FB4">
              <w:rPr>
                <w:rFonts w:ascii="Times New Roman" w:hAnsi="Times New Roman" w:cs="Times New Roman"/>
              </w:rPr>
              <w:t>осковской</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0,8</w:t>
            </w:r>
          </w:p>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0,1</w:t>
            </w:r>
          </w:p>
        </w:tc>
        <w:tc>
          <w:tcPr>
            <w:tcW w:w="562" w:type="dxa"/>
          </w:tcPr>
          <w:p w:rsidR="008D2473" w:rsidRPr="00544FB4" w:rsidRDefault="008D2473" w:rsidP="00616EBA">
            <w:pPr>
              <w:pStyle w:val="ac"/>
              <w:snapToGrid w:val="0"/>
            </w:pPr>
            <w:r w:rsidRPr="00544FB4">
              <w:t>150</w:t>
            </w:r>
          </w:p>
          <w:p w:rsidR="008D2473" w:rsidRPr="00544FB4" w:rsidRDefault="008D2473" w:rsidP="00616EBA">
            <w:pPr>
              <w:pStyle w:val="ac"/>
              <w:snapToGrid w:val="0"/>
            </w:pPr>
            <w:r w:rsidRPr="00544FB4">
              <w:t>110</w:t>
            </w:r>
          </w:p>
        </w:tc>
        <w:tc>
          <w:tcPr>
            <w:tcW w:w="926" w:type="dxa"/>
          </w:tcPr>
          <w:p w:rsidR="008D2473" w:rsidRPr="00544FB4" w:rsidRDefault="008D2473" w:rsidP="00616EBA">
            <w:pPr>
              <w:pStyle w:val="ac"/>
              <w:snapToGrid w:val="0"/>
              <w:jc w:val="center"/>
            </w:pPr>
            <w:r w:rsidRPr="00544FB4">
              <w:t>Чугун</w:t>
            </w:r>
          </w:p>
          <w:p w:rsidR="008D2473" w:rsidRPr="00544FB4" w:rsidRDefault="008D2473" w:rsidP="00616EBA">
            <w:pPr>
              <w:pStyle w:val="ac"/>
              <w:snapToGrid w:val="0"/>
              <w:jc w:val="center"/>
            </w:pPr>
            <w:r w:rsidRPr="00544FB4">
              <w:t>ПДН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15</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.П</w:t>
            </w:r>
            <w:proofErr w:type="gramEnd"/>
            <w:r w:rsidRPr="00544FB4">
              <w:rPr>
                <w:rFonts w:ascii="Times New Roman" w:hAnsi="Times New Roman" w:cs="Times New Roman"/>
              </w:rPr>
              <w:t>ервомайская</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1,0</w:t>
            </w:r>
          </w:p>
        </w:tc>
        <w:tc>
          <w:tcPr>
            <w:tcW w:w="562" w:type="dxa"/>
          </w:tcPr>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16</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.К</w:t>
            </w:r>
            <w:proofErr w:type="gramEnd"/>
            <w:r w:rsidRPr="00544FB4">
              <w:rPr>
                <w:rFonts w:ascii="Times New Roman" w:hAnsi="Times New Roman" w:cs="Times New Roman"/>
              </w:rPr>
              <w:t>алинина</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0,7</w:t>
            </w:r>
          </w:p>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0,2</w:t>
            </w:r>
          </w:p>
          <w:p w:rsidR="008D2473" w:rsidRPr="00544FB4" w:rsidRDefault="008D2473" w:rsidP="00616EBA">
            <w:pPr>
              <w:snapToGrid w:val="0"/>
              <w:rPr>
                <w:rFonts w:ascii="Times New Roman" w:hAnsi="Times New Roman" w:cs="Times New Roman"/>
              </w:rPr>
            </w:pP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r w:rsidRPr="00544FB4">
              <w:rPr>
                <w:color w:val="000000"/>
              </w:rPr>
              <w:t xml:space="preserve"> ПДН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16</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.М</w:t>
            </w:r>
            <w:proofErr w:type="gramEnd"/>
            <w:r w:rsidRPr="00544FB4">
              <w:rPr>
                <w:rFonts w:ascii="Times New Roman" w:hAnsi="Times New Roman" w:cs="Times New Roman"/>
              </w:rPr>
              <w:t>атросова</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0,6</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150</w:t>
            </w: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17</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Д.Желудовка</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3,286</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18</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.С</w:t>
            </w:r>
            <w:proofErr w:type="gramEnd"/>
            <w:r w:rsidRPr="00544FB4">
              <w:rPr>
                <w:rFonts w:ascii="Times New Roman" w:hAnsi="Times New Roman" w:cs="Times New Roman"/>
              </w:rPr>
              <w:t>портивная</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1,584</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19</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.М</w:t>
            </w:r>
            <w:proofErr w:type="gramEnd"/>
            <w:r w:rsidRPr="00544FB4">
              <w:rPr>
                <w:rFonts w:ascii="Times New Roman" w:hAnsi="Times New Roman" w:cs="Times New Roman"/>
              </w:rPr>
              <w:t>осковская</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0,325</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20</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Ул</w:t>
            </w:r>
            <w:proofErr w:type="gramStart"/>
            <w:r w:rsidRPr="00544FB4">
              <w:rPr>
                <w:rFonts w:ascii="Times New Roman" w:hAnsi="Times New Roman" w:cs="Times New Roman"/>
              </w:rPr>
              <w:t>.Г</w:t>
            </w:r>
            <w:proofErr w:type="gramEnd"/>
            <w:r w:rsidRPr="00544FB4">
              <w:rPr>
                <w:rFonts w:ascii="Times New Roman" w:hAnsi="Times New Roman" w:cs="Times New Roman"/>
              </w:rPr>
              <w:t>орького</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0,6</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21</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Пер Октябрьский</w:t>
            </w:r>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0,336</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22</w:t>
            </w:r>
          </w:p>
        </w:tc>
        <w:tc>
          <w:tcPr>
            <w:tcW w:w="1840" w:type="dxa"/>
          </w:tcPr>
          <w:p w:rsidR="008D2473" w:rsidRPr="00544FB4" w:rsidRDefault="008D2473" w:rsidP="00616EBA">
            <w:pPr>
              <w:snapToGrid w:val="0"/>
              <w:ind w:right="-1"/>
              <w:rPr>
                <w:rFonts w:ascii="Times New Roman" w:hAnsi="Times New Roman" w:cs="Times New Roman"/>
              </w:rPr>
            </w:pPr>
            <w:r w:rsidRPr="00544FB4">
              <w:rPr>
                <w:rFonts w:ascii="Times New Roman" w:hAnsi="Times New Roman" w:cs="Times New Roman"/>
              </w:rPr>
              <w:t>Пер Садовый</w:t>
            </w:r>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0,640</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23</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Пер</w:t>
            </w:r>
            <w:proofErr w:type="gramStart"/>
            <w:r w:rsidRPr="00544FB4">
              <w:rPr>
                <w:rFonts w:ascii="Times New Roman" w:hAnsi="Times New Roman" w:cs="Times New Roman"/>
              </w:rPr>
              <w:t>.М</w:t>
            </w:r>
            <w:proofErr w:type="gramEnd"/>
            <w:r w:rsidRPr="00544FB4">
              <w:rPr>
                <w:rFonts w:ascii="Times New Roman" w:hAnsi="Times New Roman" w:cs="Times New Roman"/>
              </w:rPr>
              <w:t>атросова</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0,740</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24</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Пер</w:t>
            </w:r>
            <w:proofErr w:type="gramStart"/>
            <w:r w:rsidRPr="00544FB4">
              <w:rPr>
                <w:rFonts w:ascii="Times New Roman" w:hAnsi="Times New Roman" w:cs="Times New Roman"/>
              </w:rPr>
              <w:t>.Ц</w:t>
            </w:r>
            <w:proofErr w:type="gramEnd"/>
            <w:r w:rsidRPr="00544FB4">
              <w:rPr>
                <w:rFonts w:ascii="Times New Roman" w:hAnsi="Times New Roman" w:cs="Times New Roman"/>
              </w:rPr>
              <w:t>иолковского</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0,652</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r w:rsidRPr="00544FB4">
              <w:t>50</w:t>
            </w:r>
          </w:p>
        </w:tc>
        <w:tc>
          <w:tcPr>
            <w:tcW w:w="926" w:type="dxa"/>
          </w:tcPr>
          <w:p w:rsidR="008D2473" w:rsidRPr="00544FB4" w:rsidRDefault="008D2473" w:rsidP="00616EBA">
            <w:pPr>
              <w:pStyle w:val="ac"/>
              <w:snapToGrid w:val="0"/>
              <w:jc w:val="center"/>
            </w:pPr>
            <w:r w:rsidRPr="00544FB4">
              <w:t>Чугун сталь</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25</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Пер</w:t>
            </w:r>
            <w:proofErr w:type="gramStart"/>
            <w:r w:rsidRPr="00544FB4">
              <w:rPr>
                <w:rFonts w:ascii="Times New Roman" w:hAnsi="Times New Roman" w:cs="Times New Roman"/>
              </w:rPr>
              <w:t>.О</w:t>
            </w:r>
            <w:proofErr w:type="gramEnd"/>
            <w:r w:rsidRPr="00544FB4">
              <w:rPr>
                <w:rFonts w:ascii="Times New Roman" w:hAnsi="Times New Roman" w:cs="Times New Roman"/>
              </w:rPr>
              <w:t>кттябрьский</w:t>
            </w:r>
            <w:proofErr w:type="spellEnd"/>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0,120</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t>ПДН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r w:rsidR="008D2473" w:rsidRPr="00544FB4" w:rsidTr="008D2473">
        <w:trPr>
          <w:jc w:val="center"/>
        </w:trPr>
        <w:tc>
          <w:tcPr>
            <w:tcW w:w="542"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t>26</w:t>
            </w:r>
          </w:p>
        </w:tc>
        <w:tc>
          <w:tcPr>
            <w:tcW w:w="1840" w:type="dxa"/>
          </w:tcPr>
          <w:p w:rsidR="008D2473" w:rsidRPr="00544FB4" w:rsidRDefault="008D2473" w:rsidP="00616EBA">
            <w:pPr>
              <w:snapToGrid w:val="0"/>
              <w:ind w:right="-1"/>
              <w:rPr>
                <w:rFonts w:ascii="Times New Roman" w:hAnsi="Times New Roman" w:cs="Times New Roman"/>
              </w:rPr>
            </w:pPr>
            <w:proofErr w:type="spellStart"/>
            <w:r w:rsidRPr="00544FB4">
              <w:rPr>
                <w:rFonts w:ascii="Times New Roman" w:hAnsi="Times New Roman" w:cs="Times New Roman"/>
              </w:rPr>
              <w:t>Межуличный</w:t>
            </w:r>
            <w:proofErr w:type="spellEnd"/>
            <w:r w:rsidRPr="00544FB4">
              <w:rPr>
                <w:rFonts w:ascii="Times New Roman" w:hAnsi="Times New Roman" w:cs="Times New Roman"/>
              </w:rPr>
              <w:t xml:space="preserve"> </w:t>
            </w:r>
            <w:r w:rsidRPr="00544FB4">
              <w:rPr>
                <w:rFonts w:ascii="Times New Roman" w:hAnsi="Times New Roman" w:cs="Times New Roman"/>
              </w:rPr>
              <w:lastRenderedPageBreak/>
              <w:t>соединяющий</w:t>
            </w:r>
          </w:p>
        </w:tc>
        <w:tc>
          <w:tcPr>
            <w:tcW w:w="1313" w:type="dxa"/>
          </w:tcPr>
          <w:p w:rsidR="008D2473" w:rsidRPr="00544FB4" w:rsidRDefault="008D2473" w:rsidP="00616EBA">
            <w:pPr>
              <w:snapToGrid w:val="0"/>
              <w:jc w:val="center"/>
              <w:rPr>
                <w:rFonts w:ascii="Times New Roman" w:hAnsi="Times New Roman" w:cs="Times New Roman"/>
              </w:rPr>
            </w:pPr>
            <w:r w:rsidRPr="00544FB4">
              <w:rPr>
                <w:rFonts w:ascii="Times New Roman" w:hAnsi="Times New Roman" w:cs="Times New Roman"/>
              </w:rPr>
              <w:lastRenderedPageBreak/>
              <w:t>С.Детчино</w:t>
            </w:r>
          </w:p>
        </w:tc>
        <w:tc>
          <w:tcPr>
            <w:tcW w:w="614" w:type="dxa"/>
          </w:tcPr>
          <w:p w:rsidR="008D2473" w:rsidRPr="00544FB4" w:rsidRDefault="008D2473" w:rsidP="00616EBA">
            <w:pPr>
              <w:snapToGrid w:val="0"/>
              <w:rPr>
                <w:rFonts w:ascii="Times New Roman" w:hAnsi="Times New Roman" w:cs="Times New Roman"/>
              </w:rPr>
            </w:pPr>
            <w:r w:rsidRPr="00544FB4">
              <w:rPr>
                <w:rFonts w:ascii="Times New Roman" w:hAnsi="Times New Roman" w:cs="Times New Roman"/>
              </w:rPr>
              <w:t>3,3</w:t>
            </w:r>
          </w:p>
        </w:tc>
        <w:tc>
          <w:tcPr>
            <w:tcW w:w="562" w:type="dxa"/>
          </w:tcPr>
          <w:p w:rsidR="008D2473" w:rsidRPr="00544FB4" w:rsidRDefault="008D2473" w:rsidP="00616EBA">
            <w:pPr>
              <w:pStyle w:val="ac"/>
              <w:snapToGrid w:val="0"/>
            </w:pPr>
            <w:r w:rsidRPr="00544FB4">
              <w:t>100</w:t>
            </w:r>
          </w:p>
          <w:p w:rsidR="008D2473" w:rsidRPr="00544FB4" w:rsidRDefault="008D2473" w:rsidP="00616EBA">
            <w:pPr>
              <w:pStyle w:val="ac"/>
              <w:snapToGrid w:val="0"/>
            </w:pPr>
          </w:p>
        </w:tc>
        <w:tc>
          <w:tcPr>
            <w:tcW w:w="926" w:type="dxa"/>
          </w:tcPr>
          <w:p w:rsidR="008D2473" w:rsidRPr="00544FB4" w:rsidRDefault="008D2473" w:rsidP="00616EBA">
            <w:pPr>
              <w:pStyle w:val="ac"/>
              <w:snapToGrid w:val="0"/>
              <w:jc w:val="center"/>
            </w:pPr>
            <w:r w:rsidRPr="00544FB4">
              <w:lastRenderedPageBreak/>
              <w:t>чугун</w:t>
            </w:r>
          </w:p>
        </w:tc>
        <w:tc>
          <w:tcPr>
            <w:tcW w:w="1245" w:type="dxa"/>
          </w:tcPr>
          <w:p w:rsidR="008D2473" w:rsidRPr="00544FB4" w:rsidRDefault="008D2473" w:rsidP="00616EBA">
            <w:pPr>
              <w:pStyle w:val="ac"/>
              <w:snapToGrid w:val="0"/>
              <w:jc w:val="center"/>
            </w:pPr>
            <w:proofErr w:type="spellStart"/>
            <w:r w:rsidRPr="00544FB4">
              <w:t>Удовлетв</w:t>
            </w:r>
            <w:proofErr w:type="spellEnd"/>
            <w:r w:rsidRPr="00544FB4">
              <w:t>.</w:t>
            </w:r>
          </w:p>
        </w:tc>
        <w:tc>
          <w:tcPr>
            <w:tcW w:w="2976" w:type="dxa"/>
          </w:tcPr>
          <w:p w:rsidR="008D2473" w:rsidRPr="00544FB4" w:rsidRDefault="008D2473">
            <w:pPr>
              <w:rPr>
                <w:rFonts w:ascii="Times New Roman" w:hAnsi="Times New Roman" w:cs="Times New Roman"/>
              </w:rPr>
            </w:pPr>
            <w:r w:rsidRPr="00544FB4">
              <w:rPr>
                <w:rFonts w:ascii="Times New Roman" w:hAnsi="Times New Roman" w:cs="Times New Roman"/>
              </w:rPr>
              <w:t>ГП «Калугаоблводоканал»</w:t>
            </w:r>
          </w:p>
        </w:tc>
      </w:tr>
    </w:tbl>
    <w:p w:rsidR="00145449" w:rsidRPr="002C0BD4" w:rsidRDefault="00145449" w:rsidP="00145449">
      <w:pPr>
        <w:tabs>
          <w:tab w:val="left" w:pos="3210"/>
          <w:tab w:val="left" w:pos="3525"/>
          <w:tab w:val="right" w:pos="9637"/>
        </w:tabs>
        <w:jc w:val="center"/>
        <w:rPr>
          <w:rFonts w:ascii="Times New Roman" w:hAnsi="Times New Roman" w:cs="Times New Roman"/>
          <w:b/>
          <w:sz w:val="28"/>
          <w:szCs w:val="28"/>
        </w:rPr>
      </w:pPr>
      <w:r w:rsidRPr="002C0BD4">
        <w:rPr>
          <w:rFonts w:ascii="Times New Roman" w:hAnsi="Times New Roman" w:cs="Times New Roman"/>
          <w:b/>
          <w:sz w:val="28"/>
          <w:szCs w:val="28"/>
        </w:rPr>
        <w:lastRenderedPageBreak/>
        <w:t xml:space="preserve">               </w:t>
      </w:r>
    </w:p>
    <w:p w:rsidR="00145449" w:rsidRPr="002125A9" w:rsidRDefault="00145449" w:rsidP="002125A9">
      <w:pPr>
        <w:spacing w:line="360" w:lineRule="auto"/>
        <w:ind w:firstLine="708"/>
        <w:jc w:val="both"/>
        <w:rPr>
          <w:rFonts w:ascii="Times New Roman" w:hAnsi="Times New Roman" w:cs="Times New Roman"/>
          <w:sz w:val="28"/>
          <w:szCs w:val="28"/>
        </w:rPr>
      </w:pPr>
      <w:bookmarkStart w:id="11" w:name="_Toc223509066" w:colFirst="0" w:colLast="0"/>
      <w:r w:rsidRPr="002125A9">
        <w:rPr>
          <w:rFonts w:ascii="Times New Roman" w:hAnsi="Times New Roman" w:cs="Times New Roman"/>
          <w:sz w:val="28"/>
          <w:szCs w:val="28"/>
        </w:rPr>
        <w:t>Действующая система водоснабжения находится в  состоянии требующим перекладки</w:t>
      </w:r>
      <w:r w:rsidR="00E2390F" w:rsidRPr="002125A9">
        <w:rPr>
          <w:rFonts w:ascii="Times New Roman" w:hAnsi="Times New Roman" w:cs="Times New Roman"/>
          <w:sz w:val="28"/>
          <w:szCs w:val="28"/>
        </w:rPr>
        <w:t>.</w:t>
      </w:r>
      <w:r w:rsidRPr="002125A9">
        <w:rPr>
          <w:rFonts w:ascii="Times New Roman" w:hAnsi="Times New Roman" w:cs="Times New Roman"/>
          <w:sz w:val="28"/>
          <w:szCs w:val="28"/>
        </w:rPr>
        <w:t xml:space="preserve"> За весь период эксплуатации, а это более 30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сельскому поселению «Поселок Детчино» составляет 70 %.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неэффективна.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Схемы водоснабжения и водоотведения утверждены Постановлением администрации сельского поселения «Поселок Детчино» № 324 от 17.12.2013 года</w:t>
      </w:r>
      <w:proofErr w:type="gramStart"/>
      <w:r w:rsidRPr="002125A9">
        <w:rPr>
          <w:rFonts w:ascii="Times New Roman" w:hAnsi="Times New Roman" w:cs="Times New Roman"/>
          <w:sz w:val="28"/>
          <w:szCs w:val="28"/>
        </w:rPr>
        <w:t>.</w:t>
      </w:r>
      <w:proofErr w:type="gramEnd"/>
      <w:r w:rsidR="00A75CA3" w:rsidRPr="002125A9">
        <w:rPr>
          <w:rFonts w:ascii="Times New Roman" w:hAnsi="Times New Roman" w:cs="Times New Roman"/>
          <w:sz w:val="28"/>
          <w:szCs w:val="28"/>
        </w:rPr>
        <w:t xml:space="preserve"> </w:t>
      </w:r>
      <w:proofErr w:type="gramStart"/>
      <w:r w:rsidR="00A75CA3" w:rsidRPr="00E0644A">
        <w:rPr>
          <w:rFonts w:ascii="Times New Roman" w:hAnsi="Times New Roman" w:cs="Times New Roman"/>
          <w:sz w:val="28"/>
          <w:szCs w:val="28"/>
        </w:rPr>
        <w:t>а</w:t>
      </w:r>
      <w:proofErr w:type="gramEnd"/>
      <w:r w:rsidR="00A75CA3" w:rsidRPr="00E0644A">
        <w:rPr>
          <w:rFonts w:ascii="Times New Roman" w:hAnsi="Times New Roman" w:cs="Times New Roman"/>
          <w:sz w:val="28"/>
          <w:szCs w:val="28"/>
        </w:rPr>
        <w:t>ктуали</w:t>
      </w:r>
      <w:r w:rsidR="00B54B5C" w:rsidRPr="00E0644A">
        <w:rPr>
          <w:rFonts w:ascii="Times New Roman" w:hAnsi="Times New Roman" w:cs="Times New Roman"/>
          <w:sz w:val="28"/>
          <w:szCs w:val="28"/>
        </w:rPr>
        <w:t>зированы 23.09.2020г. Постановление № 963</w:t>
      </w:r>
      <w:r w:rsidR="00B54B5C" w:rsidRPr="002125A9">
        <w:rPr>
          <w:rFonts w:ascii="Times New Roman" w:hAnsi="Times New Roman" w:cs="Times New Roman"/>
          <w:sz w:val="28"/>
          <w:szCs w:val="28"/>
        </w:rPr>
        <w:t xml:space="preserve"> Малоярославецкой районной администрации муниципального района «Малоярославецкий район»</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Качество воды, подаваемой в водопроводную сеть населенных пунктов поселения,  соответствует требованиям </w:t>
      </w:r>
      <w:proofErr w:type="spellStart"/>
      <w:r w:rsidRPr="002125A9">
        <w:rPr>
          <w:rFonts w:ascii="Times New Roman" w:hAnsi="Times New Roman" w:cs="Times New Roman"/>
          <w:sz w:val="28"/>
          <w:szCs w:val="28"/>
        </w:rPr>
        <w:t>СаНПиН</w:t>
      </w:r>
      <w:proofErr w:type="spellEnd"/>
      <w:r w:rsidRPr="002125A9">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Главной целью должно стать обеспечение населения сельского поселения «Поселок Детчино»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водозаборе водоочистные сооружения с использованием современных методов очистки воды.</w:t>
      </w:r>
    </w:p>
    <w:p w:rsidR="00145449" w:rsidRPr="002C0BD4" w:rsidRDefault="00145449" w:rsidP="00227899">
      <w:pPr>
        <w:pStyle w:val="23"/>
        <w:spacing w:after="0" w:line="276" w:lineRule="auto"/>
        <w:ind w:left="0" w:firstLine="540"/>
        <w:jc w:val="both"/>
        <w:rPr>
          <w:sz w:val="28"/>
          <w:szCs w:val="28"/>
        </w:rPr>
      </w:pPr>
    </w:p>
    <w:p w:rsidR="00145449" w:rsidRDefault="00544FB4" w:rsidP="00EB1C0F">
      <w:pPr>
        <w:pStyle w:val="23"/>
        <w:numPr>
          <w:ilvl w:val="1"/>
          <w:numId w:val="37"/>
        </w:numPr>
        <w:spacing w:after="0" w:line="276" w:lineRule="auto"/>
        <w:jc w:val="center"/>
        <w:rPr>
          <w:b/>
          <w:sz w:val="28"/>
          <w:szCs w:val="28"/>
        </w:rPr>
      </w:pPr>
      <w:r w:rsidRPr="00544FB4">
        <w:rPr>
          <w:b/>
          <w:sz w:val="28"/>
          <w:szCs w:val="28"/>
        </w:rPr>
        <w:t>Краткий а</w:t>
      </w:r>
      <w:r w:rsidR="00145449" w:rsidRPr="00544FB4">
        <w:rPr>
          <w:b/>
          <w:sz w:val="28"/>
          <w:szCs w:val="28"/>
        </w:rPr>
        <w:t>нализ</w:t>
      </w:r>
      <w:r w:rsidR="00145449" w:rsidRPr="002C0BD4">
        <w:rPr>
          <w:b/>
          <w:sz w:val="28"/>
          <w:szCs w:val="28"/>
        </w:rPr>
        <w:t xml:space="preserve"> текущего состояния  систем газоснабжения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Снабжение природным газом потребителей в  сельском поселении «Поселок Детчино» осуществляет </w:t>
      </w:r>
      <w:r w:rsidR="00A75CA3" w:rsidRPr="002125A9">
        <w:rPr>
          <w:rFonts w:ascii="Times New Roman" w:hAnsi="Times New Roman" w:cs="Times New Roman"/>
          <w:sz w:val="28"/>
          <w:szCs w:val="28"/>
        </w:rPr>
        <w:t>ОАО  «</w:t>
      </w:r>
      <w:proofErr w:type="spellStart"/>
      <w:r w:rsidR="00A75CA3" w:rsidRPr="002125A9">
        <w:rPr>
          <w:rFonts w:ascii="Times New Roman" w:hAnsi="Times New Roman" w:cs="Times New Roman"/>
          <w:sz w:val="28"/>
          <w:szCs w:val="28"/>
        </w:rPr>
        <w:t>М</w:t>
      </w:r>
      <w:r w:rsidRPr="002125A9">
        <w:rPr>
          <w:rFonts w:ascii="Times New Roman" w:hAnsi="Times New Roman" w:cs="Times New Roman"/>
          <w:sz w:val="28"/>
          <w:szCs w:val="28"/>
        </w:rPr>
        <w:t>алоярославецмежрайгаз</w:t>
      </w:r>
      <w:proofErr w:type="spellEnd"/>
      <w:r w:rsidRPr="002125A9">
        <w:rPr>
          <w:rFonts w:ascii="Times New Roman" w:hAnsi="Times New Roman" w:cs="Times New Roman"/>
          <w:sz w:val="28"/>
          <w:szCs w:val="28"/>
        </w:rPr>
        <w:t xml:space="preserve">», природным газом  пользуется население 11 населённых пунктов. Количество квартир и </w:t>
      </w:r>
      <w:proofErr w:type="gramStart"/>
      <w:r w:rsidRPr="002125A9">
        <w:rPr>
          <w:rFonts w:ascii="Times New Roman" w:hAnsi="Times New Roman" w:cs="Times New Roman"/>
          <w:sz w:val="28"/>
          <w:szCs w:val="28"/>
        </w:rPr>
        <w:t xml:space="preserve">индивидуальных </w:t>
      </w:r>
      <w:r w:rsidR="00B54B5C" w:rsidRPr="002125A9">
        <w:rPr>
          <w:rFonts w:ascii="Times New Roman" w:hAnsi="Times New Roman" w:cs="Times New Roman"/>
          <w:sz w:val="28"/>
          <w:szCs w:val="28"/>
        </w:rPr>
        <w:t xml:space="preserve"> </w:t>
      </w:r>
      <w:r w:rsidRPr="002125A9">
        <w:rPr>
          <w:rFonts w:ascii="Times New Roman" w:hAnsi="Times New Roman" w:cs="Times New Roman"/>
          <w:sz w:val="28"/>
          <w:szCs w:val="28"/>
        </w:rPr>
        <w:t>домовладений, газифицированных природным газом составляет</w:t>
      </w:r>
      <w:proofErr w:type="gramEnd"/>
      <w:r w:rsidRPr="002125A9">
        <w:rPr>
          <w:rFonts w:ascii="Times New Roman" w:hAnsi="Times New Roman" w:cs="Times New Roman"/>
          <w:sz w:val="28"/>
          <w:szCs w:val="28"/>
        </w:rPr>
        <w:t xml:space="preserve">  1334, что составляет уровень газификации  97,9 %;  </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Источниками </w:t>
      </w:r>
      <w:proofErr w:type="spellStart"/>
      <w:r w:rsidRPr="002125A9">
        <w:rPr>
          <w:rFonts w:ascii="Times New Roman" w:hAnsi="Times New Roman" w:cs="Times New Roman"/>
          <w:sz w:val="28"/>
          <w:szCs w:val="28"/>
        </w:rPr>
        <w:t>газопотребления</w:t>
      </w:r>
      <w:proofErr w:type="spellEnd"/>
      <w:r w:rsidRPr="002125A9">
        <w:rPr>
          <w:rFonts w:ascii="Times New Roman" w:hAnsi="Times New Roman" w:cs="Times New Roman"/>
          <w:sz w:val="28"/>
          <w:szCs w:val="28"/>
        </w:rP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Существующая схема газоснабжения является трехступенчатой и состоит из следующих элементов: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сети низкого давления (до 0,005 Мпа); среднего давления (0,005-0,3 Мпа включительно); высокого давления (1кат. 0,6 -1,2 Мпа, 2кат. 0,3 – 0,6 Мпа;</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головных газораспределительных пунктов;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газораспределительных пунктов (ГРП, ШРП), расположенных на территории сельского поселения «Поселок Детчино»</w:t>
      </w:r>
    </w:p>
    <w:p w:rsidR="00145449" w:rsidRPr="002C0BD4" w:rsidRDefault="00145449" w:rsidP="00145449">
      <w:pPr>
        <w:spacing w:before="60" w:after="60"/>
        <w:ind w:firstLine="851"/>
        <w:jc w:val="both"/>
        <w:rPr>
          <w:rFonts w:ascii="Times New Roman" w:hAnsi="Times New Roman" w:cs="Times New Roman"/>
          <w:sz w:val="28"/>
          <w:szCs w:val="28"/>
        </w:rPr>
      </w:pPr>
      <w:r w:rsidRPr="002C0BD4">
        <w:rPr>
          <w:rFonts w:ascii="Times New Roman" w:hAnsi="Times New Roman" w:cs="Times New Roman"/>
          <w:sz w:val="28"/>
          <w:szCs w:val="28"/>
        </w:rPr>
        <w:t xml:space="preserve">  </w:t>
      </w:r>
    </w:p>
    <w:p w:rsidR="00145449" w:rsidRPr="002C0BD4" w:rsidRDefault="00145449" w:rsidP="00145449">
      <w:pPr>
        <w:jc w:val="center"/>
        <w:rPr>
          <w:rFonts w:ascii="Times New Roman" w:hAnsi="Times New Roman" w:cs="Times New Roman"/>
          <w:b/>
          <w:sz w:val="28"/>
          <w:szCs w:val="28"/>
        </w:rPr>
      </w:pPr>
      <w:r w:rsidRPr="002C0BD4">
        <w:rPr>
          <w:rFonts w:ascii="Times New Roman" w:hAnsi="Times New Roman" w:cs="Times New Roman"/>
          <w:b/>
          <w:sz w:val="28"/>
          <w:szCs w:val="28"/>
        </w:rPr>
        <w:t>Характеристики газопроводов на территории сельского поселения</w:t>
      </w:r>
      <w:r w:rsidRPr="002C0BD4">
        <w:rPr>
          <w:rFonts w:ascii="Times New Roman" w:hAnsi="Times New Roman" w:cs="Times New Roman"/>
          <w:b/>
          <w:i/>
          <w:sz w:val="28"/>
          <w:szCs w:val="28"/>
        </w:rPr>
        <w:t xml:space="preserve"> </w:t>
      </w:r>
      <w:r w:rsidRPr="002C0BD4">
        <w:rPr>
          <w:rFonts w:ascii="Times New Roman" w:hAnsi="Times New Roman" w:cs="Times New Roman"/>
          <w:b/>
          <w:sz w:val="28"/>
          <w:szCs w:val="28"/>
        </w:rPr>
        <w:t>«Поселок Детчино»</w:t>
      </w:r>
    </w:p>
    <w:p w:rsidR="00145449" w:rsidRPr="002C0BD4" w:rsidRDefault="00B54B5C" w:rsidP="00145449">
      <w:pPr>
        <w:jc w:val="right"/>
        <w:rPr>
          <w:rFonts w:ascii="Times New Roman" w:hAnsi="Times New Roman" w:cs="Times New Roman"/>
          <w:sz w:val="28"/>
          <w:szCs w:val="28"/>
        </w:rPr>
      </w:pPr>
      <w:r w:rsidRPr="002C0BD4">
        <w:rPr>
          <w:rFonts w:ascii="Times New Roman" w:hAnsi="Times New Roman" w:cs="Times New Roman"/>
          <w:sz w:val="28"/>
          <w:szCs w:val="28"/>
        </w:rPr>
        <w:t>Табл</w:t>
      </w:r>
      <w:r w:rsidR="00045223" w:rsidRPr="002C0BD4">
        <w:rPr>
          <w:rFonts w:ascii="Times New Roman" w:hAnsi="Times New Roman" w:cs="Times New Roman"/>
          <w:sz w:val="28"/>
          <w:szCs w:val="28"/>
        </w:rPr>
        <w:t>ица</w:t>
      </w:r>
      <w:r w:rsidR="00145449" w:rsidRPr="002C0BD4">
        <w:rPr>
          <w:rFonts w:ascii="Times New Roman" w:hAnsi="Times New Roman" w:cs="Times New Roman"/>
          <w:sz w:val="28"/>
          <w:szCs w:val="28"/>
        </w:rPr>
        <w:t xml:space="preserve"> </w:t>
      </w:r>
      <w:r w:rsidR="00EB1C0F">
        <w:rPr>
          <w:rFonts w:ascii="Times New Roman" w:hAnsi="Times New Roman" w:cs="Times New Roman"/>
          <w:sz w:val="28"/>
          <w:szCs w:val="28"/>
        </w:rPr>
        <w:t>9</w:t>
      </w:r>
      <w:r w:rsidR="00145449" w:rsidRPr="002C0BD4">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3654"/>
        <w:gridCol w:w="2957"/>
      </w:tblGrid>
      <w:tr w:rsidR="00145449" w:rsidRPr="002C0BD4" w:rsidTr="00EF1EF8">
        <w:trPr>
          <w:trHeight w:val="605"/>
          <w:tblHeader/>
        </w:trPr>
        <w:tc>
          <w:tcPr>
            <w:tcW w:w="1546"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EF1EF8" w:rsidRDefault="00145449" w:rsidP="00EF1EF8">
            <w:pPr>
              <w:spacing w:before="60"/>
              <w:jc w:val="center"/>
              <w:rPr>
                <w:rFonts w:ascii="Times New Roman" w:hAnsi="Times New Roman" w:cs="Times New Roman"/>
                <w:b/>
              </w:rPr>
            </w:pPr>
            <w:r w:rsidRPr="00EF1EF8">
              <w:rPr>
                <w:rFonts w:ascii="Times New Roman" w:hAnsi="Times New Roman" w:cs="Times New Roman"/>
                <w:b/>
              </w:rPr>
              <w:t>Газопроводы</w:t>
            </w:r>
          </w:p>
        </w:tc>
        <w:tc>
          <w:tcPr>
            <w:tcW w:w="1909"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EF1EF8" w:rsidRDefault="00145449" w:rsidP="00EF1EF8">
            <w:pPr>
              <w:spacing w:before="60"/>
              <w:jc w:val="center"/>
              <w:rPr>
                <w:rFonts w:ascii="Times New Roman" w:hAnsi="Times New Roman" w:cs="Times New Roman"/>
                <w:b/>
              </w:rPr>
            </w:pPr>
            <w:r w:rsidRPr="00EF1EF8">
              <w:rPr>
                <w:rFonts w:ascii="Times New Roman" w:hAnsi="Times New Roman" w:cs="Times New Roman"/>
                <w:b/>
              </w:rPr>
              <w:t xml:space="preserve">Протяжённость, </w:t>
            </w:r>
            <w:proofErr w:type="gramStart"/>
            <w:r w:rsidRPr="00EF1EF8">
              <w:rPr>
                <w:rFonts w:ascii="Times New Roman" w:hAnsi="Times New Roman" w:cs="Times New Roman"/>
                <w:b/>
              </w:rPr>
              <w:t>км</w:t>
            </w:r>
            <w:proofErr w:type="gramEnd"/>
            <w:r w:rsidRPr="00EF1EF8">
              <w:rPr>
                <w:rFonts w:ascii="Times New Roman" w:hAnsi="Times New Roman" w:cs="Times New Roman"/>
                <w:b/>
              </w:rPr>
              <w:t>.</w:t>
            </w:r>
          </w:p>
        </w:tc>
        <w:tc>
          <w:tcPr>
            <w:tcW w:w="1545" w:type="pct"/>
            <w:tcBorders>
              <w:top w:val="single" w:sz="12" w:space="0" w:color="auto"/>
              <w:left w:val="single" w:sz="12" w:space="0" w:color="auto"/>
              <w:bottom w:val="single" w:sz="12" w:space="0" w:color="auto"/>
              <w:right w:val="single" w:sz="12" w:space="0" w:color="auto"/>
            </w:tcBorders>
            <w:shd w:val="clear" w:color="auto" w:fill="auto"/>
            <w:vAlign w:val="center"/>
          </w:tcPr>
          <w:p w:rsidR="00145449" w:rsidRPr="00EF1EF8" w:rsidRDefault="00145449" w:rsidP="00EF1EF8">
            <w:pPr>
              <w:spacing w:before="60"/>
              <w:jc w:val="center"/>
              <w:rPr>
                <w:rFonts w:ascii="Times New Roman" w:hAnsi="Times New Roman" w:cs="Times New Roman"/>
                <w:b/>
              </w:rPr>
            </w:pPr>
            <w:r w:rsidRPr="00EF1EF8">
              <w:rPr>
                <w:rFonts w:ascii="Times New Roman" w:hAnsi="Times New Roman" w:cs="Times New Roman"/>
                <w:b/>
              </w:rPr>
              <w:t>Материал труб</w:t>
            </w:r>
          </w:p>
        </w:tc>
      </w:tr>
      <w:tr w:rsidR="00145449" w:rsidRPr="002C0BD4" w:rsidTr="00616EBA">
        <w:trPr>
          <w:trHeight w:val="271"/>
        </w:trPr>
        <w:tc>
          <w:tcPr>
            <w:tcW w:w="1546" w:type="pct"/>
            <w:vMerge w:val="restart"/>
            <w:tcBorders>
              <w:top w:val="single" w:sz="12" w:space="0" w:color="auto"/>
            </w:tcBorders>
            <w:vAlign w:val="center"/>
          </w:tcPr>
          <w:p w:rsidR="00145449" w:rsidRPr="00EF1EF8" w:rsidRDefault="00145449" w:rsidP="00616EBA">
            <w:pPr>
              <w:spacing w:before="60"/>
              <w:rPr>
                <w:rFonts w:ascii="Times New Roman" w:hAnsi="Times New Roman" w:cs="Times New Roman"/>
                <w:b/>
              </w:rPr>
            </w:pPr>
            <w:r w:rsidRPr="00EF1EF8">
              <w:rPr>
                <w:rFonts w:ascii="Times New Roman" w:hAnsi="Times New Roman" w:cs="Times New Roman"/>
              </w:rPr>
              <w:t>Высокого давления</w:t>
            </w:r>
          </w:p>
        </w:tc>
        <w:tc>
          <w:tcPr>
            <w:tcW w:w="1909" w:type="pct"/>
            <w:tcBorders>
              <w:top w:val="single" w:sz="12" w:space="0" w:color="auto"/>
            </w:tcBorders>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36,73</w:t>
            </w:r>
          </w:p>
        </w:tc>
        <w:tc>
          <w:tcPr>
            <w:tcW w:w="1545" w:type="pct"/>
            <w:tcBorders>
              <w:top w:val="single" w:sz="12" w:space="0" w:color="auto"/>
            </w:tcBorders>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сталь</w:t>
            </w:r>
          </w:p>
        </w:tc>
      </w:tr>
      <w:tr w:rsidR="00145449" w:rsidRPr="002C0BD4" w:rsidTr="00616EBA">
        <w:trPr>
          <w:trHeight w:val="271"/>
        </w:trPr>
        <w:tc>
          <w:tcPr>
            <w:tcW w:w="1546" w:type="pct"/>
            <w:vMerge/>
            <w:vAlign w:val="center"/>
          </w:tcPr>
          <w:p w:rsidR="00145449" w:rsidRPr="00EF1EF8" w:rsidRDefault="00145449" w:rsidP="00616EBA">
            <w:pPr>
              <w:spacing w:before="60"/>
              <w:rPr>
                <w:rFonts w:ascii="Times New Roman" w:hAnsi="Times New Roman" w:cs="Times New Roman"/>
              </w:rPr>
            </w:pPr>
          </w:p>
        </w:tc>
        <w:tc>
          <w:tcPr>
            <w:tcW w:w="1909" w:type="pct"/>
            <w:tcBorders>
              <w:top w:val="single" w:sz="4" w:space="0" w:color="auto"/>
            </w:tcBorders>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12,49</w:t>
            </w:r>
          </w:p>
        </w:tc>
        <w:tc>
          <w:tcPr>
            <w:tcW w:w="1545" w:type="pct"/>
            <w:tcBorders>
              <w:top w:val="single" w:sz="4" w:space="0" w:color="auto"/>
            </w:tcBorders>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ПЭ</w:t>
            </w:r>
          </w:p>
        </w:tc>
      </w:tr>
      <w:tr w:rsidR="00145449" w:rsidRPr="002C0BD4" w:rsidTr="00616EBA">
        <w:trPr>
          <w:trHeight w:val="341"/>
        </w:trPr>
        <w:tc>
          <w:tcPr>
            <w:tcW w:w="1546" w:type="pct"/>
            <w:vAlign w:val="center"/>
          </w:tcPr>
          <w:p w:rsidR="00145449" w:rsidRPr="00EF1EF8" w:rsidRDefault="00145449" w:rsidP="00616EBA">
            <w:pPr>
              <w:spacing w:before="60"/>
              <w:rPr>
                <w:rFonts w:ascii="Times New Roman" w:hAnsi="Times New Roman" w:cs="Times New Roman"/>
                <w:b/>
              </w:rPr>
            </w:pPr>
            <w:r w:rsidRPr="00EF1EF8">
              <w:rPr>
                <w:rFonts w:ascii="Times New Roman" w:hAnsi="Times New Roman" w:cs="Times New Roman"/>
              </w:rPr>
              <w:t>Среднего давления</w:t>
            </w:r>
          </w:p>
        </w:tc>
        <w:tc>
          <w:tcPr>
            <w:tcW w:w="1909"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1,303</w:t>
            </w:r>
          </w:p>
        </w:tc>
        <w:tc>
          <w:tcPr>
            <w:tcW w:w="1545"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сталь</w:t>
            </w:r>
          </w:p>
        </w:tc>
      </w:tr>
      <w:tr w:rsidR="00145449" w:rsidRPr="002C0BD4" w:rsidTr="00616EBA">
        <w:trPr>
          <w:trHeight w:val="347"/>
        </w:trPr>
        <w:tc>
          <w:tcPr>
            <w:tcW w:w="1546" w:type="pct"/>
            <w:vMerge w:val="restart"/>
            <w:vAlign w:val="center"/>
          </w:tcPr>
          <w:p w:rsidR="00145449" w:rsidRPr="00EF1EF8" w:rsidRDefault="00145449" w:rsidP="00616EBA">
            <w:pPr>
              <w:spacing w:before="60"/>
              <w:rPr>
                <w:rFonts w:ascii="Times New Roman" w:hAnsi="Times New Roman" w:cs="Times New Roman"/>
              </w:rPr>
            </w:pPr>
            <w:r w:rsidRPr="00EF1EF8">
              <w:rPr>
                <w:rFonts w:ascii="Times New Roman" w:hAnsi="Times New Roman" w:cs="Times New Roman"/>
              </w:rPr>
              <w:t>Низкого давления</w:t>
            </w:r>
          </w:p>
        </w:tc>
        <w:tc>
          <w:tcPr>
            <w:tcW w:w="1909"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6,535</w:t>
            </w:r>
          </w:p>
        </w:tc>
        <w:tc>
          <w:tcPr>
            <w:tcW w:w="1545"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сталь</w:t>
            </w:r>
          </w:p>
        </w:tc>
      </w:tr>
      <w:tr w:rsidR="00145449" w:rsidRPr="002C0BD4" w:rsidTr="00616EBA">
        <w:trPr>
          <w:trHeight w:val="347"/>
        </w:trPr>
        <w:tc>
          <w:tcPr>
            <w:tcW w:w="1546" w:type="pct"/>
            <w:vMerge/>
            <w:vAlign w:val="center"/>
          </w:tcPr>
          <w:p w:rsidR="00145449" w:rsidRPr="00EF1EF8" w:rsidRDefault="00145449" w:rsidP="00616EBA">
            <w:pPr>
              <w:spacing w:before="60"/>
              <w:rPr>
                <w:rFonts w:ascii="Times New Roman" w:hAnsi="Times New Roman" w:cs="Times New Roman"/>
              </w:rPr>
            </w:pPr>
          </w:p>
        </w:tc>
        <w:tc>
          <w:tcPr>
            <w:tcW w:w="1909"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7,4</w:t>
            </w:r>
          </w:p>
        </w:tc>
        <w:tc>
          <w:tcPr>
            <w:tcW w:w="1545" w:type="pct"/>
            <w:vAlign w:val="center"/>
          </w:tcPr>
          <w:p w:rsidR="00145449" w:rsidRPr="00EF1EF8" w:rsidRDefault="00145449" w:rsidP="00616EBA">
            <w:pPr>
              <w:spacing w:before="60"/>
              <w:jc w:val="center"/>
              <w:rPr>
                <w:rFonts w:ascii="Times New Roman" w:hAnsi="Times New Roman" w:cs="Times New Roman"/>
              </w:rPr>
            </w:pPr>
            <w:r w:rsidRPr="00EF1EF8">
              <w:rPr>
                <w:rFonts w:ascii="Times New Roman" w:hAnsi="Times New Roman" w:cs="Times New Roman"/>
              </w:rPr>
              <w:t>ПЭ</w:t>
            </w:r>
          </w:p>
        </w:tc>
      </w:tr>
    </w:tbl>
    <w:p w:rsidR="00145449" w:rsidRPr="002C0BD4" w:rsidRDefault="00145449" w:rsidP="00145449">
      <w:pPr>
        <w:spacing w:before="120" w:after="120"/>
        <w:ind w:firstLine="851"/>
        <w:jc w:val="both"/>
        <w:rPr>
          <w:rFonts w:ascii="Times New Roman" w:hAnsi="Times New Roman" w:cs="Times New Roman"/>
          <w:sz w:val="28"/>
          <w:szCs w:val="28"/>
        </w:rPr>
      </w:pPr>
      <w:r w:rsidRPr="002C0BD4">
        <w:rPr>
          <w:rFonts w:ascii="Times New Roman" w:hAnsi="Times New Roman" w:cs="Times New Roman"/>
          <w:sz w:val="28"/>
          <w:szCs w:val="28"/>
        </w:rPr>
        <w:t xml:space="preserve">Протяженность существующего подземного газопровода составляет </w:t>
      </w:r>
      <w:smartTag w:uri="urn:schemas-microsoft-com:office:smarttags" w:element="metricconverter">
        <w:smartTagPr>
          <w:attr w:name="ProductID" w:val="64,42 км"/>
        </w:smartTagPr>
        <w:r w:rsidRPr="002C0BD4">
          <w:rPr>
            <w:rFonts w:ascii="Times New Roman" w:hAnsi="Times New Roman" w:cs="Times New Roman"/>
            <w:sz w:val="28"/>
            <w:szCs w:val="28"/>
          </w:rPr>
          <w:t>64,42 км</w:t>
        </w:r>
      </w:smartTag>
      <w:r w:rsidRPr="002C0BD4">
        <w:rPr>
          <w:rFonts w:ascii="Times New Roman" w:hAnsi="Times New Roman" w:cs="Times New Roman"/>
          <w:sz w:val="28"/>
          <w:szCs w:val="28"/>
        </w:rPr>
        <w:t>, из них:</w:t>
      </w:r>
    </w:p>
    <w:p w:rsidR="00145449" w:rsidRPr="002C0BD4" w:rsidRDefault="00145449" w:rsidP="00835DED">
      <w:pPr>
        <w:widowControl/>
        <w:numPr>
          <w:ilvl w:val="0"/>
          <w:numId w:val="6"/>
        </w:numPr>
        <w:tabs>
          <w:tab w:val="clear" w:pos="1571"/>
          <w:tab w:val="num" w:pos="1418"/>
        </w:tabs>
        <w:spacing w:before="120" w:after="120"/>
        <w:ind w:left="1418" w:hanging="567"/>
        <w:jc w:val="both"/>
        <w:rPr>
          <w:rFonts w:ascii="Times New Roman" w:hAnsi="Times New Roman" w:cs="Times New Roman"/>
          <w:sz w:val="28"/>
          <w:szCs w:val="28"/>
        </w:rPr>
      </w:pPr>
      <w:r w:rsidRPr="002C0BD4">
        <w:rPr>
          <w:rFonts w:ascii="Times New Roman" w:hAnsi="Times New Roman" w:cs="Times New Roman"/>
          <w:sz w:val="28"/>
          <w:szCs w:val="28"/>
        </w:rPr>
        <w:t xml:space="preserve">газопровод высокого давления </w:t>
      </w:r>
      <w:smartTag w:uri="urn:schemas-microsoft-com:office:smarttags" w:element="metricconverter">
        <w:smartTagPr>
          <w:attr w:name="ProductID" w:val="49,22 км"/>
        </w:smartTagPr>
        <w:r w:rsidRPr="002C0BD4">
          <w:rPr>
            <w:rFonts w:ascii="Times New Roman" w:hAnsi="Times New Roman" w:cs="Times New Roman"/>
            <w:sz w:val="28"/>
            <w:szCs w:val="28"/>
          </w:rPr>
          <w:t>49,22 км</w:t>
        </w:r>
      </w:smartTag>
      <w:r w:rsidRPr="002C0BD4">
        <w:rPr>
          <w:rFonts w:ascii="Times New Roman" w:hAnsi="Times New Roman" w:cs="Times New Roman"/>
          <w:sz w:val="28"/>
          <w:szCs w:val="28"/>
        </w:rPr>
        <w:t>;</w:t>
      </w:r>
    </w:p>
    <w:p w:rsidR="00145449" w:rsidRPr="002C0BD4" w:rsidRDefault="00145449" w:rsidP="00835DED">
      <w:pPr>
        <w:widowControl/>
        <w:numPr>
          <w:ilvl w:val="0"/>
          <w:numId w:val="6"/>
        </w:numPr>
        <w:tabs>
          <w:tab w:val="clear" w:pos="1571"/>
          <w:tab w:val="num" w:pos="1418"/>
        </w:tabs>
        <w:spacing w:before="120" w:after="120"/>
        <w:ind w:left="1418" w:hanging="567"/>
        <w:jc w:val="both"/>
        <w:rPr>
          <w:rFonts w:ascii="Times New Roman" w:hAnsi="Times New Roman" w:cs="Times New Roman"/>
          <w:sz w:val="28"/>
          <w:szCs w:val="28"/>
        </w:rPr>
      </w:pPr>
      <w:r w:rsidRPr="002C0BD4">
        <w:rPr>
          <w:rFonts w:ascii="Times New Roman" w:hAnsi="Times New Roman" w:cs="Times New Roman"/>
          <w:sz w:val="28"/>
          <w:szCs w:val="28"/>
        </w:rPr>
        <w:lastRenderedPageBreak/>
        <w:t>газопровод среднего давления 1,303;</w:t>
      </w:r>
    </w:p>
    <w:p w:rsidR="00145449" w:rsidRPr="002C0BD4" w:rsidRDefault="00145449" w:rsidP="00835DED">
      <w:pPr>
        <w:widowControl/>
        <w:numPr>
          <w:ilvl w:val="0"/>
          <w:numId w:val="6"/>
        </w:numPr>
        <w:tabs>
          <w:tab w:val="clear" w:pos="1571"/>
          <w:tab w:val="num" w:pos="1418"/>
        </w:tabs>
        <w:spacing w:before="120" w:after="120"/>
        <w:ind w:left="1418" w:hanging="567"/>
        <w:jc w:val="both"/>
        <w:rPr>
          <w:rFonts w:ascii="Times New Roman" w:hAnsi="Times New Roman" w:cs="Times New Roman"/>
          <w:sz w:val="28"/>
          <w:szCs w:val="28"/>
        </w:rPr>
      </w:pPr>
      <w:r w:rsidRPr="002C0BD4">
        <w:rPr>
          <w:rFonts w:ascii="Times New Roman" w:hAnsi="Times New Roman" w:cs="Times New Roman"/>
          <w:sz w:val="28"/>
          <w:szCs w:val="28"/>
        </w:rPr>
        <w:t>газопровод низкого давления 13,9км.</w:t>
      </w:r>
    </w:p>
    <w:p w:rsidR="00145449" w:rsidRPr="002C0BD4" w:rsidRDefault="00145449" w:rsidP="002125A9">
      <w:pPr>
        <w:spacing w:line="360" w:lineRule="auto"/>
        <w:ind w:firstLine="708"/>
        <w:jc w:val="both"/>
        <w:rPr>
          <w:rFonts w:ascii="Times New Roman" w:hAnsi="Times New Roman" w:cs="Times New Roman"/>
          <w:sz w:val="28"/>
          <w:szCs w:val="28"/>
        </w:rPr>
      </w:pPr>
      <w:proofErr w:type="gramStart"/>
      <w:r w:rsidRPr="002C0BD4">
        <w:rPr>
          <w:rFonts w:ascii="Times New Roman" w:hAnsi="Times New Roman" w:cs="Times New Roman"/>
          <w:sz w:val="28"/>
          <w:szCs w:val="28"/>
        </w:rPr>
        <w:t>Основной объем газа, поступающий на жизнеобеспечение жилого фонда распределяется</w:t>
      </w:r>
      <w:proofErr w:type="gramEnd"/>
      <w:r w:rsidRPr="002C0BD4">
        <w:rPr>
          <w:rFonts w:ascii="Times New Roman" w:hAnsi="Times New Roman" w:cs="Times New Roman"/>
          <w:sz w:val="28"/>
          <w:szCs w:val="28"/>
        </w:rPr>
        <w:t xml:space="preserve"> на эксплуатацию бытовых газовых приборов (газовые плиты, газовые водогрейные колонки, отопительные агрегаты горячего водоснабжения).</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В системе газоснабжения  сельского поселения, можно выделить следующие основные задачи:</w:t>
      </w:r>
    </w:p>
    <w:p w:rsidR="00145449" w:rsidRPr="002125A9" w:rsidRDefault="00145449" w:rsidP="002125A9">
      <w:pPr>
        <w:pStyle w:val="a5"/>
        <w:numPr>
          <w:ilvl w:val="0"/>
          <w:numId w:val="28"/>
        </w:numPr>
        <w:spacing w:line="360" w:lineRule="auto"/>
        <w:ind w:left="1134"/>
        <w:jc w:val="both"/>
        <w:rPr>
          <w:rFonts w:ascii="Times New Roman" w:hAnsi="Times New Roman"/>
          <w:sz w:val="28"/>
          <w:szCs w:val="28"/>
        </w:rPr>
      </w:pPr>
      <w:r w:rsidRPr="002125A9">
        <w:rPr>
          <w:rFonts w:ascii="Times New Roman" w:hAnsi="Times New Roman"/>
          <w:sz w:val="28"/>
          <w:szCs w:val="28"/>
        </w:rPr>
        <w:t>подключение к газораспределительной системе  объектов нового строительства;</w:t>
      </w:r>
    </w:p>
    <w:p w:rsidR="00145449" w:rsidRPr="002125A9" w:rsidRDefault="00145449" w:rsidP="002125A9">
      <w:pPr>
        <w:pStyle w:val="a5"/>
        <w:numPr>
          <w:ilvl w:val="0"/>
          <w:numId w:val="28"/>
        </w:numPr>
        <w:spacing w:line="360" w:lineRule="auto"/>
        <w:ind w:left="1134"/>
        <w:jc w:val="both"/>
        <w:rPr>
          <w:rFonts w:ascii="Times New Roman" w:hAnsi="Times New Roman"/>
          <w:sz w:val="28"/>
          <w:szCs w:val="28"/>
        </w:rPr>
      </w:pPr>
      <w:r w:rsidRPr="002125A9">
        <w:rPr>
          <w:rFonts w:ascii="Times New Roman" w:hAnsi="Times New Roman"/>
          <w:sz w:val="28"/>
          <w:szCs w:val="28"/>
        </w:rPr>
        <w:t>обеспечение надежности газоснабжения потребителей;</w:t>
      </w:r>
    </w:p>
    <w:p w:rsidR="00145449" w:rsidRPr="002125A9" w:rsidRDefault="00145449" w:rsidP="002125A9">
      <w:pPr>
        <w:pStyle w:val="a5"/>
        <w:numPr>
          <w:ilvl w:val="0"/>
          <w:numId w:val="28"/>
        </w:numPr>
        <w:spacing w:line="360" w:lineRule="auto"/>
        <w:ind w:left="1134"/>
        <w:jc w:val="both"/>
        <w:rPr>
          <w:rFonts w:ascii="Times New Roman" w:hAnsi="Times New Roman"/>
          <w:sz w:val="28"/>
          <w:szCs w:val="28"/>
        </w:rPr>
      </w:pPr>
      <w:r w:rsidRPr="002125A9">
        <w:rPr>
          <w:rFonts w:ascii="Times New Roman" w:hAnsi="Times New Roman"/>
          <w:sz w:val="28"/>
          <w:szCs w:val="28"/>
        </w:rPr>
        <w:t>своевременная перекладка газовых сетей и замена оборудования;</w:t>
      </w:r>
    </w:p>
    <w:p w:rsidR="00145449" w:rsidRPr="002125A9" w:rsidRDefault="00145449" w:rsidP="002125A9">
      <w:pPr>
        <w:pStyle w:val="a5"/>
        <w:numPr>
          <w:ilvl w:val="0"/>
          <w:numId w:val="28"/>
        </w:numPr>
        <w:spacing w:line="360" w:lineRule="auto"/>
        <w:ind w:left="1134"/>
        <w:jc w:val="both"/>
        <w:rPr>
          <w:rFonts w:ascii="Times New Roman" w:eastAsia="Arial Unicode MS" w:hAnsi="Times New Roman"/>
          <w:sz w:val="28"/>
          <w:szCs w:val="28"/>
          <w:lang w:eastAsia="ru-RU"/>
        </w:rPr>
      </w:pPr>
      <w:r w:rsidRPr="002125A9">
        <w:rPr>
          <w:rFonts w:ascii="Times New Roman" w:hAnsi="Times New Roman"/>
          <w:sz w:val="28"/>
          <w:szCs w:val="28"/>
        </w:rPr>
        <w:t>повышение уровня обеспеченности приборным учетом потребителей в жилищном фонде.</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p>
    <w:p w:rsidR="002A5FA9" w:rsidRDefault="002A5FA9" w:rsidP="00067B89">
      <w:pPr>
        <w:jc w:val="both"/>
        <w:rPr>
          <w:rFonts w:ascii="Times New Roman" w:hAnsi="Times New Roman" w:cs="Times New Roman"/>
          <w:sz w:val="28"/>
          <w:szCs w:val="28"/>
        </w:rPr>
      </w:pPr>
    </w:p>
    <w:p w:rsidR="00067B89" w:rsidRPr="00067B89" w:rsidRDefault="00067B89" w:rsidP="00067B89">
      <w:pPr>
        <w:pStyle w:val="a5"/>
        <w:numPr>
          <w:ilvl w:val="1"/>
          <w:numId w:val="37"/>
        </w:numPr>
        <w:shd w:val="clear" w:color="auto" w:fill="FFFFFF"/>
        <w:tabs>
          <w:tab w:val="left" w:pos="1134"/>
        </w:tabs>
        <w:ind w:firstLine="0"/>
        <w:jc w:val="center"/>
        <w:rPr>
          <w:rFonts w:ascii="Times New Roman" w:hAnsi="Times New Roman"/>
          <w:b/>
          <w:sz w:val="28"/>
          <w:szCs w:val="28"/>
        </w:rPr>
      </w:pPr>
      <w:r>
        <w:rPr>
          <w:rFonts w:ascii="Times New Roman" w:hAnsi="Times New Roman"/>
          <w:b/>
          <w:sz w:val="28"/>
          <w:szCs w:val="28"/>
        </w:rPr>
        <w:t>Краткий а</w:t>
      </w:r>
      <w:r w:rsidR="00145449" w:rsidRPr="00067B89">
        <w:rPr>
          <w:rFonts w:ascii="Times New Roman" w:hAnsi="Times New Roman"/>
          <w:b/>
          <w:sz w:val="28"/>
          <w:szCs w:val="28"/>
        </w:rPr>
        <w:t>нализ текущего состояния сфер</w:t>
      </w:r>
      <w:r w:rsidR="00B15EBD" w:rsidRPr="00067B89">
        <w:rPr>
          <w:rFonts w:ascii="Times New Roman" w:hAnsi="Times New Roman"/>
          <w:b/>
          <w:sz w:val="28"/>
          <w:szCs w:val="28"/>
        </w:rPr>
        <w:t>ы сбора твердых коммунальных</w:t>
      </w:r>
      <w:r w:rsidR="00145449" w:rsidRPr="00067B89">
        <w:rPr>
          <w:rFonts w:ascii="Times New Roman" w:hAnsi="Times New Roman"/>
          <w:b/>
          <w:sz w:val="28"/>
          <w:szCs w:val="28"/>
        </w:rPr>
        <w:t xml:space="preserve"> отходов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разработан график вывоза ТБО, предусматривающий контейнерную систему сбора и вывоза, вывоз производится по утвержденному маршруту;</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разработан и утвержден тариф на сбор и вывоз ТБО на полигон промышленных  и бытовых отходов.</w:t>
      </w:r>
    </w:p>
    <w:p w:rsidR="00145449" w:rsidRPr="002125A9" w:rsidRDefault="00145449"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 </w:t>
      </w:r>
      <w:r w:rsidR="006270D4" w:rsidRPr="002125A9">
        <w:rPr>
          <w:rFonts w:ascii="Times New Roman" w:hAnsi="Times New Roman" w:cs="Times New Roman"/>
          <w:sz w:val="28"/>
          <w:szCs w:val="28"/>
        </w:rPr>
        <w:t>Сбор и</w:t>
      </w:r>
      <w:r w:rsidR="00120DC3" w:rsidRPr="002125A9">
        <w:rPr>
          <w:rFonts w:ascii="Times New Roman" w:hAnsi="Times New Roman" w:cs="Times New Roman"/>
          <w:sz w:val="28"/>
          <w:szCs w:val="28"/>
        </w:rPr>
        <w:t xml:space="preserve"> транспортировку твердых коммунальных</w:t>
      </w:r>
      <w:r w:rsidR="006270D4" w:rsidRPr="002125A9">
        <w:rPr>
          <w:rFonts w:ascii="Times New Roman" w:hAnsi="Times New Roman" w:cs="Times New Roman"/>
          <w:sz w:val="28"/>
          <w:szCs w:val="28"/>
        </w:rPr>
        <w:t xml:space="preserve"> отходов  на </w:t>
      </w:r>
      <w:r w:rsidR="006270D4" w:rsidRPr="002125A9">
        <w:rPr>
          <w:rFonts w:ascii="Times New Roman" w:hAnsi="Times New Roman" w:cs="Times New Roman"/>
          <w:sz w:val="28"/>
          <w:szCs w:val="28"/>
        </w:rPr>
        <w:lastRenderedPageBreak/>
        <w:t>территории поселения осуществляет Региональный оператор Калужской области</w:t>
      </w:r>
    </w:p>
    <w:p w:rsidR="006270D4" w:rsidRPr="002125A9" w:rsidRDefault="006270D4" w:rsidP="002125A9">
      <w:pPr>
        <w:spacing w:line="360" w:lineRule="auto"/>
        <w:ind w:firstLine="708"/>
        <w:jc w:val="both"/>
        <w:rPr>
          <w:rFonts w:ascii="Times New Roman" w:hAnsi="Times New Roman" w:cs="Times New Roman"/>
          <w:sz w:val="28"/>
          <w:szCs w:val="28"/>
        </w:rPr>
      </w:pPr>
      <w:r w:rsidRPr="002C0BD4">
        <w:rPr>
          <w:sz w:val="28"/>
          <w:szCs w:val="28"/>
        </w:rPr>
        <w:t xml:space="preserve">  </w:t>
      </w:r>
      <w:r w:rsidRPr="002125A9">
        <w:rPr>
          <w:rFonts w:ascii="Times New Roman" w:hAnsi="Times New Roman" w:cs="Times New Roman"/>
          <w:sz w:val="28"/>
          <w:szCs w:val="28"/>
        </w:rPr>
        <w:t>В соответствии со статей 8 Федерального закона от 24.06.1998  № 89 –ФЗ «Об отходах производства и потребления» (с изменениями и дополнениями от 01.01.2019) организации и сбора   бытовых отходов</w:t>
      </w:r>
      <w:r w:rsidR="00045223" w:rsidRPr="002125A9">
        <w:rPr>
          <w:rFonts w:ascii="Times New Roman" w:hAnsi="Times New Roman" w:cs="Times New Roman"/>
          <w:sz w:val="28"/>
          <w:szCs w:val="28"/>
        </w:rPr>
        <w:t>,</w:t>
      </w:r>
      <w:r w:rsidRPr="002125A9">
        <w:rPr>
          <w:rFonts w:ascii="Times New Roman" w:hAnsi="Times New Roman" w:cs="Times New Roman"/>
          <w:sz w:val="28"/>
          <w:szCs w:val="28"/>
        </w:rPr>
        <w:t xml:space="preserve">  в  том  числе  от жилищного фонда многоквартирных домов и частного сектора. Сбор и вывоз ТКО  осуществляется региональным оператором  Калужской области на регулярной основе в сроки, предусмотренные санитарными правилами. В местах где размещены контейнеры для сбора ТКО не всегда оборудованы твердым покрытием, в связи с этим затруднен подъезд крупногабаритной техники собирающей ТКО</w:t>
      </w:r>
      <w:proofErr w:type="gramStart"/>
      <w:r w:rsidRPr="002125A9">
        <w:rPr>
          <w:rFonts w:ascii="Times New Roman" w:hAnsi="Times New Roman" w:cs="Times New Roman"/>
          <w:sz w:val="28"/>
          <w:szCs w:val="28"/>
        </w:rPr>
        <w:t xml:space="preserve"> ,</w:t>
      </w:r>
      <w:proofErr w:type="gramEnd"/>
      <w:r w:rsidRPr="002125A9">
        <w:rPr>
          <w:rFonts w:ascii="Times New Roman" w:hAnsi="Times New Roman" w:cs="Times New Roman"/>
          <w:sz w:val="28"/>
          <w:szCs w:val="28"/>
        </w:rPr>
        <w:t>разрушается щебеночная основа и создается неприглядный вид  мест размещения контейнеров ,затрудняется уборка площадок. Площадки должны иметь ограждение в современном оформлении. Площадки сбора ТКО в сельском поселении расположены у многоквартирных домов по микрорайонам, частично вдоль проезжей части автомобильных дорог  для частного сектора.</w:t>
      </w:r>
    </w:p>
    <w:p w:rsidR="00145449" w:rsidRPr="003158DF" w:rsidRDefault="00145449" w:rsidP="00045223">
      <w:pPr>
        <w:shd w:val="clear" w:color="auto" w:fill="FFFFFF"/>
        <w:tabs>
          <w:tab w:val="left" w:pos="0"/>
        </w:tabs>
        <w:jc w:val="center"/>
        <w:rPr>
          <w:rFonts w:ascii="Times New Roman" w:eastAsia="Times New Roman" w:hAnsi="Times New Roman" w:cs="Times New Roman"/>
          <w:sz w:val="28"/>
          <w:szCs w:val="28"/>
        </w:rPr>
      </w:pPr>
    </w:p>
    <w:p w:rsidR="00347932" w:rsidRPr="003158DF" w:rsidRDefault="00347932" w:rsidP="00045223">
      <w:pPr>
        <w:shd w:val="clear" w:color="auto" w:fill="FFFFFF"/>
        <w:tabs>
          <w:tab w:val="left" w:pos="0"/>
        </w:tabs>
        <w:jc w:val="center"/>
        <w:rPr>
          <w:rFonts w:ascii="Times New Roman" w:eastAsia="Times New Roman" w:hAnsi="Times New Roman" w:cs="Times New Roman"/>
          <w:sz w:val="28"/>
          <w:szCs w:val="28"/>
        </w:rPr>
      </w:pPr>
    </w:p>
    <w:p w:rsidR="00AF6E61" w:rsidRPr="00067B89" w:rsidRDefault="00F36C89" w:rsidP="00067B89">
      <w:pPr>
        <w:pStyle w:val="a5"/>
        <w:numPr>
          <w:ilvl w:val="1"/>
          <w:numId w:val="37"/>
        </w:numPr>
        <w:shd w:val="clear" w:color="auto" w:fill="FFFFFF"/>
        <w:tabs>
          <w:tab w:val="left" w:pos="0"/>
        </w:tabs>
        <w:jc w:val="center"/>
        <w:rPr>
          <w:rFonts w:ascii="Times New Roman" w:eastAsia="Times New Roman" w:hAnsi="Times New Roman"/>
          <w:b/>
          <w:sz w:val="28"/>
          <w:szCs w:val="28"/>
        </w:rPr>
      </w:pPr>
      <w:r w:rsidRPr="00067B89">
        <w:rPr>
          <w:rFonts w:ascii="Times New Roman" w:eastAsia="Times New Roman" w:hAnsi="Times New Roman"/>
          <w:b/>
          <w:sz w:val="28"/>
          <w:szCs w:val="28"/>
        </w:rPr>
        <w:t>Краткий а</w:t>
      </w:r>
      <w:r w:rsidR="00145449" w:rsidRPr="00067B89">
        <w:rPr>
          <w:rFonts w:ascii="Times New Roman" w:eastAsia="Times New Roman" w:hAnsi="Times New Roman"/>
          <w:b/>
          <w:sz w:val="28"/>
          <w:szCs w:val="28"/>
        </w:rPr>
        <w:t>нализ текущего состояния  системы водоотведения</w:t>
      </w:r>
      <w:r w:rsidR="00067B89">
        <w:rPr>
          <w:rFonts w:ascii="Times New Roman" w:eastAsia="Times New Roman" w:hAnsi="Times New Roman"/>
          <w:b/>
          <w:sz w:val="28"/>
          <w:szCs w:val="28"/>
        </w:rPr>
        <w:t>.</w:t>
      </w:r>
    </w:p>
    <w:p w:rsidR="00AF6E61" w:rsidRPr="002125A9" w:rsidRDefault="00AF6E6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На территории МО СП «Поселок Детчино» охвачено услугами централизованного водоотведения: село Детчино, деревня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 представлено зоной эксплуатационной ответственности – ГП «Калугаоблводоканал». Охват населения централизованной системой канализации составляет 78,4%.</w:t>
      </w:r>
    </w:p>
    <w:p w:rsidR="00347932" w:rsidRPr="002125A9" w:rsidRDefault="00274CBC"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В сельском поселении работает 3 канализационных насосных станций, находящихся в хозяйственном ведении ГП «Калугаоблводоканал».  Две КНС расположены </w:t>
      </w:r>
      <w:proofErr w:type="gramStart"/>
      <w:r w:rsidRPr="002125A9">
        <w:rPr>
          <w:rFonts w:ascii="Times New Roman" w:hAnsi="Times New Roman" w:cs="Times New Roman"/>
          <w:sz w:val="28"/>
          <w:szCs w:val="28"/>
        </w:rPr>
        <w:t>в</w:t>
      </w:r>
      <w:proofErr w:type="gramEnd"/>
      <w:r w:rsidRPr="002125A9">
        <w:rPr>
          <w:rFonts w:ascii="Times New Roman" w:hAnsi="Times New Roman" w:cs="Times New Roman"/>
          <w:sz w:val="28"/>
          <w:szCs w:val="28"/>
        </w:rPr>
        <w:t xml:space="preserve"> с. Детчино, одна КНС в д.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w:t>
      </w:r>
      <w:r w:rsidR="00347932" w:rsidRPr="002125A9">
        <w:rPr>
          <w:rFonts w:ascii="Times New Roman" w:hAnsi="Times New Roman" w:cs="Times New Roman"/>
          <w:sz w:val="28"/>
          <w:szCs w:val="28"/>
        </w:rPr>
        <w:t xml:space="preserve"> </w:t>
      </w:r>
    </w:p>
    <w:p w:rsidR="00274CBC" w:rsidRPr="002125A9" w:rsidRDefault="00347932"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Техническая характеристика канализационных насосных станций приведена в таблице</w:t>
      </w:r>
      <w:r w:rsidR="00274CBC" w:rsidRPr="002125A9">
        <w:rPr>
          <w:rFonts w:ascii="Times New Roman" w:hAnsi="Times New Roman" w:cs="Times New Roman"/>
          <w:sz w:val="28"/>
          <w:szCs w:val="28"/>
        </w:rPr>
        <w:t xml:space="preserve"> </w:t>
      </w:r>
      <w:r w:rsidR="00067B89">
        <w:rPr>
          <w:rFonts w:ascii="Times New Roman" w:hAnsi="Times New Roman" w:cs="Times New Roman"/>
          <w:sz w:val="28"/>
          <w:szCs w:val="28"/>
        </w:rPr>
        <w:t>10.</w:t>
      </w:r>
    </w:p>
    <w:p w:rsidR="0015685D" w:rsidRDefault="0015685D" w:rsidP="00FC3567">
      <w:pPr>
        <w:pStyle w:val="a8"/>
        <w:spacing w:line="288" w:lineRule="auto"/>
        <w:ind w:left="1099"/>
        <w:jc w:val="right"/>
        <w:rPr>
          <w:rFonts w:ascii="Times New Roman" w:hAnsi="Times New Roman"/>
          <w:sz w:val="28"/>
          <w:szCs w:val="28"/>
        </w:rPr>
      </w:pPr>
    </w:p>
    <w:p w:rsidR="00FC3567" w:rsidRPr="00067B89" w:rsidRDefault="00FC3567" w:rsidP="00FC3567">
      <w:pPr>
        <w:pStyle w:val="a8"/>
        <w:spacing w:line="288" w:lineRule="auto"/>
        <w:ind w:left="1099"/>
        <w:jc w:val="right"/>
        <w:rPr>
          <w:rFonts w:ascii="Times New Roman" w:eastAsia="Times New Roman" w:hAnsi="Times New Roman"/>
          <w:b/>
          <w:sz w:val="28"/>
          <w:szCs w:val="28"/>
          <w:lang w:eastAsia="ru-RU"/>
        </w:rPr>
      </w:pPr>
      <w:r w:rsidRPr="00067B89">
        <w:rPr>
          <w:rFonts w:ascii="Times New Roman" w:hAnsi="Times New Roman"/>
          <w:sz w:val="28"/>
          <w:szCs w:val="28"/>
        </w:rPr>
        <w:lastRenderedPageBreak/>
        <w:t xml:space="preserve">Таблица </w:t>
      </w:r>
      <w:r w:rsidR="00067B89" w:rsidRPr="00067B89">
        <w:rPr>
          <w:rFonts w:ascii="Times New Roman" w:hAnsi="Times New Roman"/>
          <w:sz w:val="28"/>
          <w:szCs w:val="28"/>
        </w:rPr>
        <w:t>10</w:t>
      </w:r>
    </w:p>
    <w:tbl>
      <w:tblPr>
        <w:tblStyle w:val="af8"/>
        <w:tblW w:w="9606" w:type="dxa"/>
        <w:tblLayout w:type="fixed"/>
        <w:tblLook w:val="04A0" w:firstRow="1" w:lastRow="0" w:firstColumn="1" w:lastColumn="0" w:noHBand="0" w:noVBand="1"/>
      </w:tblPr>
      <w:tblGrid>
        <w:gridCol w:w="1668"/>
        <w:gridCol w:w="992"/>
        <w:gridCol w:w="1559"/>
        <w:gridCol w:w="1985"/>
        <w:gridCol w:w="2126"/>
        <w:gridCol w:w="1276"/>
      </w:tblGrid>
      <w:tr w:rsidR="007162C8" w:rsidTr="00F1623A">
        <w:trPr>
          <w:cantSplit/>
          <w:trHeight w:val="2080"/>
        </w:trPr>
        <w:tc>
          <w:tcPr>
            <w:tcW w:w="1668" w:type="dxa"/>
            <w:textDirection w:val="btLr"/>
            <w:vAlign w:val="center"/>
          </w:tcPr>
          <w:p w:rsidR="007162C8" w:rsidRPr="007C60DF" w:rsidRDefault="007162C8" w:rsidP="00F1623A">
            <w:pPr>
              <w:ind w:left="113" w:right="113"/>
              <w:jc w:val="center"/>
              <w:rPr>
                <w:rFonts w:ascii="Times New Roman" w:hAnsi="Times New Roman" w:cs="Times New Roman"/>
                <w:sz w:val="20"/>
                <w:szCs w:val="20"/>
              </w:rPr>
            </w:pPr>
            <w:r w:rsidRPr="007C60DF">
              <w:rPr>
                <w:rFonts w:ascii="Times New Roman" w:hAnsi="Times New Roman" w:cs="Times New Roman"/>
                <w:sz w:val="20"/>
                <w:szCs w:val="20"/>
              </w:rPr>
              <w:t xml:space="preserve">Месторасположение </w:t>
            </w:r>
            <w:r>
              <w:rPr>
                <w:rFonts w:ascii="Times New Roman" w:hAnsi="Times New Roman" w:cs="Times New Roman"/>
                <w:sz w:val="20"/>
                <w:szCs w:val="20"/>
              </w:rPr>
              <w:t>КНС</w:t>
            </w:r>
          </w:p>
        </w:tc>
        <w:tc>
          <w:tcPr>
            <w:tcW w:w="992" w:type="dxa"/>
            <w:textDirection w:val="btLr"/>
            <w:vAlign w:val="center"/>
          </w:tcPr>
          <w:p w:rsidR="007162C8"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Год ввода в эксплуатацию</w:t>
            </w:r>
          </w:p>
        </w:tc>
        <w:tc>
          <w:tcPr>
            <w:tcW w:w="1559" w:type="dxa"/>
            <w:textDirection w:val="btLr"/>
            <w:vAlign w:val="center"/>
          </w:tcPr>
          <w:p w:rsidR="007162C8"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Пиковая производительность КНС</w:t>
            </w:r>
          </w:p>
          <w:p w:rsidR="007162C8" w:rsidRPr="007C60DF" w:rsidRDefault="007162C8" w:rsidP="00F1623A">
            <w:pPr>
              <w:spacing w:line="360" w:lineRule="auto"/>
              <w:ind w:left="113" w:right="113"/>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.м</w:t>
            </w:r>
            <w:proofErr w:type="gramEnd"/>
            <w:r w:rsidRPr="007C60DF">
              <w:rPr>
                <w:rFonts w:ascii="Times New Roman" w:hAnsi="Times New Roman" w:cs="Times New Roman"/>
                <w:sz w:val="20"/>
                <w:szCs w:val="20"/>
                <w:vertAlign w:val="superscript"/>
              </w:rPr>
              <w:t>3</w:t>
            </w:r>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p>
        </w:tc>
        <w:tc>
          <w:tcPr>
            <w:tcW w:w="1985" w:type="dxa"/>
            <w:textDirection w:val="btLr"/>
            <w:vAlign w:val="center"/>
          </w:tcPr>
          <w:p w:rsidR="007162C8"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2126" w:type="dxa"/>
            <w:textDirection w:val="btLr"/>
            <w:vAlign w:val="center"/>
          </w:tcPr>
          <w:p w:rsidR="007162C8" w:rsidRPr="007C60DF"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Марка установленных насосных агрегатов</w:t>
            </w:r>
          </w:p>
        </w:tc>
        <w:tc>
          <w:tcPr>
            <w:tcW w:w="1276" w:type="dxa"/>
            <w:textDirection w:val="btLr"/>
            <w:vAlign w:val="center"/>
          </w:tcPr>
          <w:p w:rsidR="007162C8"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
          <w:p w:rsidR="007162C8" w:rsidRPr="007C60DF" w:rsidRDefault="007162C8" w:rsidP="00F1623A">
            <w:pPr>
              <w:ind w:left="113" w:right="113"/>
              <w:jc w:val="center"/>
              <w:rPr>
                <w:rFonts w:ascii="Times New Roman" w:hAnsi="Times New Roman" w:cs="Times New Roman"/>
                <w:sz w:val="20"/>
                <w:szCs w:val="20"/>
              </w:rPr>
            </w:pPr>
            <w:r>
              <w:rPr>
                <w:rFonts w:ascii="Times New Roman" w:hAnsi="Times New Roman" w:cs="Times New Roman"/>
                <w:sz w:val="20"/>
                <w:szCs w:val="20"/>
              </w:rPr>
              <w:t>ед.</w:t>
            </w:r>
          </w:p>
        </w:tc>
      </w:tr>
      <w:tr w:rsidR="007162C8" w:rsidTr="00F1623A">
        <w:tc>
          <w:tcPr>
            <w:tcW w:w="1668"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КНС №1</w:t>
            </w:r>
          </w:p>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село Детчино,</w:t>
            </w:r>
          </w:p>
          <w:p w:rsidR="007162C8" w:rsidRPr="007C60DF" w:rsidRDefault="007162C8" w:rsidP="00F1623A">
            <w:pPr>
              <w:jc w:val="center"/>
              <w:rPr>
                <w:rFonts w:ascii="Times New Roman" w:hAnsi="Times New Roman" w:cs="Times New Roman"/>
                <w:sz w:val="20"/>
                <w:szCs w:val="20"/>
              </w:rPr>
            </w:pPr>
            <w:r>
              <w:rPr>
                <w:rFonts w:ascii="Times New Roman" w:hAnsi="Times New Roman" w:cs="Times New Roman"/>
                <w:sz w:val="20"/>
                <w:szCs w:val="20"/>
              </w:rPr>
              <w:t>ул. Пушкина</w:t>
            </w:r>
          </w:p>
        </w:tc>
        <w:tc>
          <w:tcPr>
            <w:tcW w:w="992" w:type="dxa"/>
            <w:vAlign w:val="center"/>
          </w:tcPr>
          <w:p w:rsidR="007162C8"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1989</w:t>
            </w:r>
          </w:p>
        </w:tc>
        <w:tc>
          <w:tcPr>
            <w:tcW w:w="1559" w:type="dxa"/>
            <w:shd w:val="clear" w:color="auto" w:fill="auto"/>
            <w:vAlign w:val="center"/>
          </w:tcPr>
          <w:p w:rsidR="007162C8" w:rsidRPr="00B44DF1" w:rsidRDefault="007162C8" w:rsidP="00F1623A">
            <w:pPr>
              <w:spacing w:line="360" w:lineRule="auto"/>
              <w:jc w:val="center"/>
              <w:rPr>
                <w:rFonts w:ascii="Times New Roman" w:hAnsi="Times New Roman" w:cs="Times New Roman"/>
                <w:sz w:val="20"/>
                <w:szCs w:val="20"/>
              </w:rPr>
            </w:pPr>
            <w:r w:rsidRPr="00B44DF1">
              <w:rPr>
                <w:rFonts w:ascii="Times New Roman" w:hAnsi="Times New Roman" w:cs="Times New Roman"/>
                <w:sz w:val="20"/>
                <w:szCs w:val="20"/>
              </w:rPr>
              <w:t>1,200</w:t>
            </w:r>
          </w:p>
        </w:tc>
        <w:tc>
          <w:tcPr>
            <w:tcW w:w="1985"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126" w:type="dxa"/>
            <w:vAlign w:val="center"/>
          </w:tcPr>
          <w:p w:rsidR="007162C8" w:rsidRPr="007C60DF" w:rsidRDefault="007162C8" w:rsidP="00F1623A">
            <w:pPr>
              <w:jc w:val="center"/>
              <w:rPr>
                <w:rFonts w:ascii="Times New Roman" w:hAnsi="Times New Roman" w:cs="Times New Roman"/>
                <w:sz w:val="20"/>
                <w:szCs w:val="20"/>
              </w:rPr>
            </w:pP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 xml:space="preserve"> 80-50-200</w:t>
            </w:r>
          </w:p>
        </w:tc>
        <w:tc>
          <w:tcPr>
            <w:tcW w:w="1276" w:type="dxa"/>
            <w:vAlign w:val="center"/>
          </w:tcPr>
          <w:p w:rsidR="007162C8" w:rsidRPr="007C60DF"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162C8" w:rsidTr="00F1623A">
        <w:trPr>
          <w:trHeight w:val="972"/>
        </w:trPr>
        <w:tc>
          <w:tcPr>
            <w:tcW w:w="1668"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КНС №2</w:t>
            </w:r>
          </w:p>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 xml:space="preserve">деревня </w:t>
            </w:r>
            <w:proofErr w:type="spellStart"/>
            <w:r>
              <w:rPr>
                <w:rFonts w:ascii="Times New Roman" w:hAnsi="Times New Roman" w:cs="Times New Roman"/>
                <w:sz w:val="20"/>
                <w:szCs w:val="20"/>
              </w:rPr>
              <w:t>Желудовка</w:t>
            </w:r>
            <w:proofErr w:type="spellEnd"/>
            <w:r>
              <w:rPr>
                <w:rFonts w:ascii="Times New Roman" w:hAnsi="Times New Roman" w:cs="Times New Roman"/>
                <w:sz w:val="20"/>
                <w:szCs w:val="20"/>
              </w:rPr>
              <w:t>,</w:t>
            </w:r>
          </w:p>
          <w:p w:rsidR="007162C8"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ул. Луговая</w:t>
            </w:r>
          </w:p>
        </w:tc>
        <w:tc>
          <w:tcPr>
            <w:tcW w:w="992" w:type="dxa"/>
            <w:vAlign w:val="center"/>
          </w:tcPr>
          <w:p w:rsidR="007162C8"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1989</w:t>
            </w:r>
          </w:p>
        </w:tc>
        <w:tc>
          <w:tcPr>
            <w:tcW w:w="1559" w:type="dxa"/>
            <w:shd w:val="clear" w:color="auto" w:fill="auto"/>
            <w:vAlign w:val="center"/>
          </w:tcPr>
          <w:p w:rsidR="007162C8" w:rsidRPr="00B44DF1" w:rsidRDefault="007162C8" w:rsidP="00F1623A">
            <w:pPr>
              <w:spacing w:line="360" w:lineRule="auto"/>
              <w:jc w:val="center"/>
              <w:rPr>
                <w:rFonts w:ascii="Times New Roman" w:hAnsi="Times New Roman" w:cs="Times New Roman"/>
                <w:sz w:val="20"/>
                <w:szCs w:val="20"/>
              </w:rPr>
            </w:pPr>
            <w:r w:rsidRPr="00B44DF1">
              <w:rPr>
                <w:rFonts w:ascii="Times New Roman" w:hAnsi="Times New Roman" w:cs="Times New Roman"/>
                <w:sz w:val="20"/>
                <w:szCs w:val="20"/>
              </w:rPr>
              <w:t>0,2</w:t>
            </w:r>
          </w:p>
        </w:tc>
        <w:tc>
          <w:tcPr>
            <w:tcW w:w="1985"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удовлетворительное</w:t>
            </w:r>
          </w:p>
        </w:tc>
        <w:tc>
          <w:tcPr>
            <w:tcW w:w="2126"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СД 160/45</w:t>
            </w:r>
          </w:p>
        </w:tc>
        <w:tc>
          <w:tcPr>
            <w:tcW w:w="1276" w:type="dxa"/>
            <w:vAlign w:val="center"/>
          </w:tcPr>
          <w:p w:rsidR="007162C8"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162C8" w:rsidRPr="003471F1" w:rsidTr="00F1623A">
        <w:tc>
          <w:tcPr>
            <w:tcW w:w="1668"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КНС</w:t>
            </w:r>
          </w:p>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село Детчино</w:t>
            </w:r>
          </w:p>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ул. Московская</w:t>
            </w:r>
          </w:p>
        </w:tc>
        <w:tc>
          <w:tcPr>
            <w:tcW w:w="992" w:type="dxa"/>
            <w:vAlign w:val="center"/>
          </w:tcPr>
          <w:p w:rsidR="007162C8"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1559" w:type="dxa"/>
            <w:shd w:val="clear" w:color="auto" w:fill="auto"/>
            <w:vAlign w:val="center"/>
          </w:tcPr>
          <w:p w:rsidR="007162C8" w:rsidRPr="00B44DF1" w:rsidRDefault="007162C8" w:rsidP="00F1623A">
            <w:pPr>
              <w:spacing w:line="360" w:lineRule="auto"/>
              <w:jc w:val="center"/>
              <w:rPr>
                <w:rFonts w:ascii="Times New Roman" w:hAnsi="Times New Roman" w:cs="Times New Roman"/>
                <w:sz w:val="20"/>
                <w:szCs w:val="20"/>
              </w:rPr>
            </w:pPr>
            <w:r w:rsidRPr="00B44DF1">
              <w:rPr>
                <w:rFonts w:ascii="Times New Roman" w:hAnsi="Times New Roman" w:cs="Times New Roman"/>
                <w:sz w:val="20"/>
                <w:szCs w:val="20"/>
              </w:rPr>
              <w:t>0,25</w:t>
            </w:r>
          </w:p>
        </w:tc>
        <w:tc>
          <w:tcPr>
            <w:tcW w:w="1985" w:type="dxa"/>
            <w:vAlign w:val="center"/>
          </w:tcPr>
          <w:p w:rsidR="007162C8" w:rsidRDefault="007162C8" w:rsidP="00F1623A">
            <w:pPr>
              <w:jc w:val="center"/>
              <w:rPr>
                <w:rFonts w:ascii="Times New Roman" w:hAnsi="Times New Roman" w:cs="Times New Roman"/>
                <w:sz w:val="20"/>
                <w:szCs w:val="20"/>
              </w:rPr>
            </w:pPr>
            <w:r>
              <w:rPr>
                <w:rFonts w:ascii="Times New Roman" w:hAnsi="Times New Roman" w:cs="Times New Roman"/>
                <w:sz w:val="20"/>
                <w:szCs w:val="20"/>
              </w:rPr>
              <w:t>хорошее</w:t>
            </w:r>
          </w:p>
        </w:tc>
        <w:tc>
          <w:tcPr>
            <w:tcW w:w="2126" w:type="dxa"/>
            <w:vAlign w:val="center"/>
          </w:tcPr>
          <w:p w:rsidR="007162C8" w:rsidRDefault="007162C8" w:rsidP="00F1623A">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WILO </w:t>
            </w:r>
            <w:proofErr w:type="spellStart"/>
            <w:r>
              <w:rPr>
                <w:rFonts w:ascii="Times New Roman" w:hAnsi="Times New Roman" w:cs="Times New Roman"/>
                <w:sz w:val="20"/>
                <w:szCs w:val="20"/>
                <w:lang w:val="en-US"/>
              </w:rPr>
              <w:t>Rexa</w:t>
            </w:r>
            <w:proofErr w:type="spellEnd"/>
            <w:r>
              <w:rPr>
                <w:rFonts w:ascii="Times New Roman" w:hAnsi="Times New Roman" w:cs="Times New Roman"/>
                <w:sz w:val="20"/>
                <w:szCs w:val="20"/>
                <w:lang w:val="en-US"/>
              </w:rPr>
              <w:t xml:space="preserve"> CUT</w:t>
            </w:r>
          </w:p>
          <w:p w:rsidR="007162C8" w:rsidRPr="003471F1" w:rsidRDefault="007162C8" w:rsidP="00F1623A">
            <w:pPr>
              <w:jc w:val="center"/>
              <w:rPr>
                <w:rFonts w:ascii="Times New Roman" w:hAnsi="Times New Roman" w:cs="Times New Roman"/>
                <w:sz w:val="20"/>
                <w:szCs w:val="20"/>
                <w:lang w:val="en-US"/>
              </w:rPr>
            </w:pPr>
            <w:r>
              <w:rPr>
                <w:rFonts w:ascii="Times New Roman" w:hAnsi="Times New Roman" w:cs="Times New Roman"/>
                <w:sz w:val="20"/>
                <w:szCs w:val="20"/>
                <w:lang w:val="en-US"/>
              </w:rPr>
              <w:t>G</w:t>
            </w:r>
            <w:r w:rsidRPr="004C4C71">
              <w:rPr>
                <w:rFonts w:ascii="Times New Roman" w:hAnsi="Times New Roman" w:cs="Times New Roman"/>
                <w:sz w:val="20"/>
                <w:szCs w:val="20"/>
                <w:lang w:val="en-US"/>
              </w:rPr>
              <w:t xml:space="preserve"> </w:t>
            </w:r>
            <w:r>
              <w:rPr>
                <w:rFonts w:ascii="Times New Roman" w:hAnsi="Times New Roman" w:cs="Times New Roman"/>
                <w:sz w:val="20"/>
                <w:szCs w:val="20"/>
                <w:lang w:val="en-US"/>
              </w:rPr>
              <w:t>I03.2</w:t>
            </w:r>
            <w:r w:rsidRPr="00660D32">
              <w:rPr>
                <w:rFonts w:ascii="Times New Roman" w:hAnsi="Times New Roman" w:cs="Times New Roman"/>
                <w:sz w:val="20"/>
                <w:szCs w:val="20"/>
                <w:lang w:val="en-US"/>
              </w:rPr>
              <w:t>6</w:t>
            </w:r>
            <w:r>
              <w:rPr>
                <w:rFonts w:ascii="Times New Roman" w:hAnsi="Times New Roman" w:cs="Times New Roman"/>
                <w:sz w:val="20"/>
                <w:szCs w:val="20"/>
                <w:lang w:val="en-US"/>
              </w:rPr>
              <w:t>/S-T15-2-540</w:t>
            </w:r>
          </w:p>
        </w:tc>
        <w:tc>
          <w:tcPr>
            <w:tcW w:w="1276" w:type="dxa"/>
            <w:vAlign w:val="center"/>
          </w:tcPr>
          <w:p w:rsidR="007162C8" w:rsidRPr="002A28BC" w:rsidRDefault="007162C8" w:rsidP="00F1623A">
            <w:pPr>
              <w:spacing w:line="360" w:lineRule="auto"/>
              <w:jc w:val="center"/>
              <w:rPr>
                <w:rFonts w:ascii="Times New Roman" w:hAnsi="Times New Roman" w:cs="Times New Roman"/>
                <w:sz w:val="20"/>
                <w:szCs w:val="20"/>
              </w:rPr>
            </w:pPr>
            <w:r>
              <w:rPr>
                <w:rFonts w:ascii="Times New Roman" w:hAnsi="Times New Roman" w:cs="Times New Roman"/>
                <w:sz w:val="20"/>
                <w:szCs w:val="20"/>
                <w:lang w:val="en-US"/>
              </w:rPr>
              <w:t>2</w:t>
            </w:r>
          </w:p>
        </w:tc>
      </w:tr>
    </w:tbl>
    <w:p w:rsidR="004B0AE8" w:rsidRDefault="004B0AE8" w:rsidP="00274CBC">
      <w:pPr>
        <w:ind w:firstLine="708"/>
        <w:jc w:val="both"/>
        <w:rPr>
          <w:rFonts w:ascii="Times New Roman" w:eastAsia="Times New Roman" w:hAnsi="Times New Roman" w:cs="Times New Roman"/>
          <w:color w:val="auto"/>
          <w:sz w:val="28"/>
          <w:szCs w:val="28"/>
          <w:lang w:bidi="ar-SA"/>
        </w:rPr>
      </w:pPr>
    </w:p>
    <w:p w:rsidR="00274CBC" w:rsidRPr="002125A9" w:rsidRDefault="00274CBC"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Общая фактическая производительность данных КНС составляет 732 м3/</w:t>
      </w:r>
      <w:proofErr w:type="spellStart"/>
      <w:r w:rsidRPr="002125A9">
        <w:rPr>
          <w:rFonts w:ascii="Times New Roman" w:hAnsi="Times New Roman" w:cs="Times New Roman"/>
          <w:sz w:val="28"/>
          <w:szCs w:val="28"/>
        </w:rPr>
        <w:t>сут</w:t>
      </w:r>
      <w:proofErr w:type="spellEnd"/>
      <w:r w:rsidRPr="002125A9">
        <w:rPr>
          <w:rFonts w:ascii="Times New Roman" w:hAnsi="Times New Roman" w:cs="Times New Roman"/>
          <w:sz w:val="28"/>
          <w:szCs w:val="28"/>
        </w:rPr>
        <w:t>.</w:t>
      </w:r>
    </w:p>
    <w:p w:rsidR="00274CBC" w:rsidRPr="002125A9" w:rsidRDefault="00274CBC"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Хозяйственно-бытовые стоки от населения д.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 xml:space="preserve"> по самотечным канализационным сетям поступают на КНС, </w:t>
      </w:r>
      <w:proofErr w:type="gramStart"/>
      <w:r w:rsidRPr="002125A9">
        <w:rPr>
          <w:rFonts w:ascii="Times New Roman" w:hAnsi="Times New Roman" w:cs="Times New Roman"/>
          <w:sz w:val="28"/>
          <w:szCs w:val="28"/>
        </w:rPr>
        <w:t>расположенную</w:t>
      </w:r>
      <w:proofErr w:type="gramEnd"/>
      <w:r w:rsidRPr="002125A9">
        <w:rPr>
          <w:rFonts w:ascii="Times New Roman" w:hAnsi="Times New Roman" w:cs="Times New Roman"/>
          <w:sz w:val="28"/>
          <w:szCs w:val="28"/>
        </w:rPr>
        <w:t xml:space="preserve"> на ул. Луговая,  д.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 xml:space="preserve">. От данной КНС по напорному коллектору канализационные стоки д.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 xml:space="preserve"> поступают в приемную камеру очистных сооружений канализации с. Детчино. </w:t>
      </w:r>
    </w:p>
    <w:p w:rsidR="00274CBC" w:rsidRPr="002125A9" w:rsidRDefault="00274CBC"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КНС с. Детчино, ул. </w:t>
      </w:r>
      <w:proofErr w:type="gramStart"/>
      <w:r w:rsidRPr="002125A9">
        <w:rPr>
          <w:rFonts w:ascii="Times New Roman" w:hAnsi="Times New Roman" w:cs="Times New Roman"/>
          <w:sz w:val="28"/>
          <w:szCs w:val="28"/>
        </w:rPr>
        <w:t>Московская</w:t>
      </w:r>
      <w:proofErr w:type="gramEnd"/>
      <w:r w:rsidRPr="002125A9">
        <w:rPr>
          <w:rFonts w:ascii="Times New Roman" w:hAnsi="Times New Roman" w:cs="Times New Roman"/>
          <w:sz w:val="28"/>
          <w:szCs w:val="28"/>
        </w:rPr>
        <w:t xml:space="preserve"> по самотечным канализационным сетям принимает хозяйственно-бытовые стоки от микрорайона ул. Московская, д.48, 50, 51, 52, 54, 56,  ул. Первомайская, д.41, 43, 45, 56, 58,  ул. Калинина от д.38 до д.49. От КНС по напорному коллектору стоки поступают в камеру гашения, расположенную в районе д. 42 по                                ул. </w:t>
      </w:r>
      <w:proofErr w:type="gramStart"/>
      <w:r w:rsidRPr="002125A9">
        <w:rPr>
          <w:rFonts w:ascii="Times New Roman" w:hAnsi="Times New Roman" w:cs="Times New Roman"/>
          <w:sz w:val="28"/>
          <w:szCs w:val="28"/>
        </w:rPr>
        <w:t>Московская</w:t>
      </w:r>
      <w:proofErr w:type="gramEnd"/>
      <w:r w:rsidRPr="002125A9">
        <w:rPr>
          <w:rFonts w:ascii="Times New Roman" w:hAnsi="Times New Roman" w:cs="Times New Roman"/>
          <w:sz w:val="28"/>
          <w:szCs w:val="28"/>
        </w:rPr>
        <w:t xml:space="preserve">. Далее по самотечному коллектору стоки поступают в КНС №1 по ул. Пушкина,   с. Детчино. От КНС№1 по ул. Пушкина, с. Детчино канализационные стоки по напорному коллектору поступают в приемную камеру очистных сооружений канализации с. Детчино. На очистных сооружениях сточные воды проходят механическую и биологическую очистку. Очищенные сточные воды сбрасываются в р. </w:t>
      </w:r>
      <w:proofErr w:type="spellStart"/>
      <w:r w:rsidRPr="002125A9">
        <w:rPr>
          <w:rFonts w:ascii="Times New Roman" w:hAnsi="Times New Roman" w:cs="Times New Roman"/>
          <w:sz w:val="28"/>
          <w:szCs w:val="28"/>
        </w:rPr>
        <w:t>Путырка</w:t>
      </w:r>
      <w:proofErr w:type="spellEnd"/>
      <w:r w:rsidRPr="002125A9">
        <w:rPr>
          <w:rFonts w:ascii="Times New Roman" w:hAnsi="Times New Roman" w:cs="Times New Roman"/>
          <w:sz w:val="28"/>
          <w:szCs w:val="28"/>
        </w:rPr>
        <w:t>.</w:t>
      </w:r>
    </w:p>
    <w:p w:rsidR="00686910" w:rsidRPr="002125A9" w:rsidRDefault="00686910"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Общая протяженность сетей централизованного водоотведения, </w:t>
      </w:r>
      <w:r w:rsidRPr="002125A9">
        <w:rPr>
          <w:rFonts w:ascii="Times New Roman" w:hAnsi="Times New Roman" w:cs="Times New Roman"/>
          <w:sz w:val="28"/>
          <w:szCs w:val="28"/>
        </w:rPr>
        <w:lastRenderedPageBreak/>
        <w:t>диаметром 300 – 110 мм, села на базовый период составила 18,248 км, из них:</w:t>
      </w:r>
    </w:p>
    <w:p w:rsidR="00686910" w:rsidRPr="002125A9" w:rsidRDefault="00686910"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протяженность напорных коллекторов – 7,868 км;</w:t>
      </w:r>
    </w:p>
    <w:p w:rsidR="00686910" w:rsidRPr="002125A9" w:rsidRDefault="00686910"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протяженность безнапорных сетей канализации –10,380 км.</w:t>
      </w:r>
    </w:p>
    <w:p w:rsidR="00AF6E61" w:rsidRDefault="00AF6E61" w:rsidP="00AF6E61">
      <w:pPr>
        <w:ind w:firstLine="708"/>
        <w:jc w:val="both"/>
        <w:rPr>
          <w:rFonts w:ascii="Times New Roman" w:eastAsia="Times New Roman" w:hAnsi="Times New Roman" w:cs="Times New Roman"/>
          <w:color w:val="auto"/>
          <w:sz w:val="28"/>
          <w:szCs w:val="28"/>
          <w:lang w:bidi="ar-SA"/>
        </w:rPr>
      </w:pPr>
    </w:p>
    <w:p w:rsidR="00686910" w:rsidRPr="00686910" w:rsidRDefault="00686910" w:rsidP="00686910">
      <w:pPr>
        <w:ind w:firstLine="708"/>
        <w:jc w:val="center"/>
        <w:rPr>
          <w:rFonts w:ascii="Times New Roman" w:eastAsia="Times New Roman" w:hAnsi="Times New Roman" w:cs="Times New Roman"/>
          <w:b/>
          <w:i/>
          <w:color w:val="auto"/>
          <w:sz w:val="28"/>
          <w:szCs w:val="28"/>
          <w:lang w:bidi="ar-SA"/>
        </w:rPr>
      </w:pPr>
      <w:r w:rsidRPr="00686910">
        <w:rPr>
          <w:rFonts w:ascii="Times New Roman" w:eastAsia="Times New Roman" w:hAnsi="Times New Roman" w:cs="Times New Roman"/>
          <w:b/>
          <w:i/>
          <w:color w:val="auto"/>
          <w:sz w:val="28"/>
          <w:szCs w:val="28"/>
          <w:lang w:bidi="ar-SA"/>
        </w:rPr>
        <w:t>Характеристика канализационных сетей.</w:t>
      </w:r>
    </w:p>
    <w:p w:rsidR="00686910" w:rsidRPr="001B306D" w:rsidRDefault="00686910" w:rsidP="00686910">
      <w:pPr>
        <w:pStyle w:val="aff1"/>
        <w:keepNext/>
        <w:spacing w:before="0" w:after="0"/>
        <w:jc w:val="right"/>
        <w:rPr>
          <w:b w:val="0"/>
          <w:szCs w:val="28"/>
        </w:rPr>
      </w:pPr>
      <w:bookmarkStart w:id="12" w:name="_Toc26472316"/>
      <w:r w:rsidRPr="001B306D">
        <w:rPr>
          <w:b w:val="0"/>
          <w:szCs w:val="28"/>
        </w:rPr>
        <w:t xml:space="preserve">Таблица </w:t>
      </w:r>
      <w:r w:rsidR="001B306D">
        <w:rPr>
          <w:b w:val="0"/>
          <w:szCs w:val="28"/>
        </w:rPr>
        <w:t>11.</w:t>
      </w:r>
      <w:r w:rsidRPr="001B306D">
        <w:rPr>
          <w:b w:val="0"/>
          <w:szCs w:val="28"/>
        </w:rPr>
        <w:t xml:space="preserve"> </w:t>
      </w:r>
      <w:bookmarkEnd w:id="12"/>
    </w:p>
    <w:tbl>
      <w:tblPr>
        <w:tblW w:w="9429" w:type="dxa"/>
        <w:jc w:val="center"/>
        <w:tblLook w:val="04A0" w:firstRow="1" w:lastRow="0" w:firstColumn="1" w:lastColumn="0" w:noHBand="0" w:noVBand="1"/>
      </w:tblPr>
      <w:tblGrid>
        <w:gridCol w:w="2448"/>
        <w:gridCol w:w="1418"/>
        <w:gridCol w:w="2022"/>
        <w:gridCol w:w="1601"/>
        <w:gridCol w:w="25"/>
        <w:gridCol w:w="1915"/>
      </w:tblGrid>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населенного пункта, улицы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hAnsi="Times New Roman" w:cs="Times New Roman"/>
                <w:sz w:val="20"/>
                <w:szCs w:val="20"/>
              </w:rPr>
            </w:pPr>
            <w:r>
              <w:rPr>
                <w:rFonts w:ascii="Times New Roman" w:hAnsi="Times New Roman" w:cs="Times New Roman"/>
                <w:sz w:val="20"/>
                <w:szCs w:val="20"/>
              </w:rPr>
              <w:t xml:space="preserve">Диаметр, </w:t>
            </w:r>
            <w:proofErr w:type="gramStart"/>
            <w:r>
              <w:rPr>
                <w:rFonts w:ascii="Times New Roman" w:hAnsi="Times New Roman" w:cs="Times New Roman"/>
                <w:sz w:val="20"/>
                <w:szCs w:val="20"/>
              </w:rPr>
              <w:t>мм</w:t>
            </w:r>
            <w:proofErr w:type="gramEnd"/>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hAnsi="Times New Roman" w:cs="Times New Roman"/>
                <w:sz w:val="20"/>
                <w:szCs w:val="20"/>
              </w:rPr>
            </w:pPr>
            <w:r>
              <w:rPr>
                <w:rFonts w:ascii="Times New Roman" w:hAnsi="Times New Roman" w:cs="Times New Roman"/>
                <w:sz w:val="20"/>
                <w:szCs w:val="20"/>
              </w:rPr>
              <w:t>Материал труб</w:t>
            </w:r>
          </w:p>
        </w:tc>
        <w:tc>
          <w:tcPr>
            <w:tcW w:w="1601"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hAnsi="Times New Roman" w:cs="Times New Roman"/>
                <w:sz w:val="20"/>
                <w:szCs w:val="20"/>
              </w:rPr>
            </w:pPr>
            <w:r>
              <w:rPr>
                <w:rFonts w:ascii="Times New Roman" w:hAnsi="Times New Roman" w:cs="Times New Roman"/>
                <w:sz w:val="20"/>
                <w:szCs w:val="20"/>
              </w:rPr>
              <w:t xml:space="preserve">Протяженность, </w:t>
            </w:r>
          </w:p>
          <w:p w:rsidR="00686910" w:rsidRPr="007D3A6D" w:rsidRDefault="00686910" w:rsidP="00F1623A">
            <w:pPr>
              <w:jc w:val="center"/>
              <w:rPr>
                <w:rFonts w:ascii="Times New Roman" w:hAnsi="Times New Roman" w:cs="Times New Roman"/>
                <w:sz w:val="20"/>
                <w:szCs w:val="20"/>
              </w:rPr>
            </w:pPr>
            <w:r>
              <w:rPr>
                <w:rFonts w:ascii="Times New Roman" w:hAnsi="Times New Roman" w:cs="Times New Roman"/>
                <w:sz w:val="20"/>
                <w:szCs w:val="20"/>
              </w:rPr>
              <w:t>км</w:t>
            </w:r>
          </w:p>
        </w:tc>
        <w:tc>
          <w:tcPr>
            <w:tcW w:w="1940" w:type="dxa"/>
            <w:gridSpan w:val="2"/>
            <w:tcBorders>
              <w:top w:val="single" w:sz="4" w:space="0" w:color="auto"/>
              <w:left w:val="nil"/>
              <w:bottom w:val="single" w:sz="4" w:space="0" w:color="auto"/>
              <w:right w:val="single" w:sz="4" w:space="0" w:color="auto"/>
            </w:tcBorders>
          </w:tcPr>
          <w:p w:rsidR="00686910" w:rsidRDefault="00686910" w:rsidP="00F1623A">
            <w:pPr>
              <w:jc w:val="center"/>
              <w:rPr>
                <w:rFonts w:ascii="Times New Roman" w:hAnsi="Times New Roman" w:cs="Times New Roman"/>
                <w:sz w:val="20"/>
                <w:szCs w:val="20"/>
              </w:rPr>
            </w:pPr>
            <w:r>
              <w:rPr>
                <w:rFonts w:ascii="Times New Roman" w:hAnsi="Times New Roman" w:cs="Times New Roman"/>
                <w:sz w:val="20"/>
                <w:szCs w:val="20"/>
              </w:rPr>
              <w:t xml:space="preserve">Тип </w:t>
            </w:r>
          </w:p>
          <w:p w:rsidR="00686910" w:rsidRDefault="00686910" w:rsidP="00F1623A">
            <w:pPr>
              <w:jc w:val="center"/>
              <w:rPr>
                <w:rFonts w:ascii="Times New Roman" w:hAnsi="Times New Roman" w:cs="Times New Roman"/>
                <w:sz w:val="20"/>
                <w:szCs w:val="20"/>
              </w:rPr>
            </w:pPr>
            <w:r>
              <w:rPr>
                <w:rFonts w:ascii="Times New Roman" w:hAnsi="Times New Roman" w:cs="Times New Roman"/>
                <w:sz w:val="20"/>
                <w:szCs w:val="20"/>
              </w:rPr>
              <w:t>трубопровода</w:t>
            </w:r>
          </w:p>
        </w:tc>
      </w:tr>
      <w:tr w:rsidR="00686910" w:rsidRPr="007D3A6D" w:rsidTr="00F1623A">
        <w:trPr>
          <w:trHeight w:val="300"/>
          <w:jc w:val="center"/>
        </w:trPr>
        <w:tc>
          <w:tcPr>
            <w:tcW w:w="94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село Детчино</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7D3A6D"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улица Зеленая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асбестоцемент</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w:t>
            </w:r>
          </w:p>
        </w:tc>
        <w:tc>
          <w:tcPr>
            <w:tcW w:w="1915" w:type="dxa"/>
            <w:tcBorders>
              <w:top w:val="single" w:sz="4" w:space="0" w:color="auto"/>
              <w:left w:val="nil"/>
              <w:bottom w:val="single" w:sz="4" w:space="0" w:color="auto"/>
              <w:right w:val="single" w:sz="4" w:space="0" w:color="auto"/>
            </w:tcBorders>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улица Малоярославецка</w:t>
            </w:r>
            <w:proofErr w:type="gramStart"/>
            <w:r>
              <w:rPr>
                <w:rFonts w:ascii="Times New Roman" w:eastAsia="Times New Roman" w:hAnsi="Times New Roman" w:cs="Times New Roman"/>
                <w:sz w:val="20"/>
                <w:szCs w:val="20"/>
              </w:rPr>
              <w:t>я-</w:t>
            </w:r>
            <w:proofErr w:type="gramEnd"/>
            <w:r>
              <w:rPr>
                <w:rFonts w:ascii="Times New Roman" w:eastAsia="Times New Roman" w:hAnsi="Times New Roman" w:cs="Times New Roman"/>
                <w:sz w:val="20"/>
                <w:szCs w:val="20"/>
              </w:rPr>
              <w:t xml:space="preserve"> улица Вишневая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асбестоцемент</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1,452</w:t>
            </w:r>
          </w:p>
        </w:tc>
        <w:tc>
          <w:tcPr>
            <w:tcW w:w="1915" w:type="dxa"/>
            <w:tcBorders>
              <w:top w:val="single" w:sz="4" w:space="0" w:color="auto"/>
              <w:left w:val="nil"/>
              <w:bottom w:val="single" w:sz="4" w:space="0" w:color="auto"/>
              <w:right w:val="single" w:sz="4" w:space="0" w:color="auto"/>
            </w:tcBorders>
            <w:vAlign w:val="center"/>
          </w:tcPr>
          <w:p w:rsidR="00686910" w:rsidRPr="007D3A6D"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 улицы Циолковского до КНС №1 по улице Пушкина 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0,800</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керамика, 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0,335</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1,144</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керамика</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1,174</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vMerge w:val="restart"/>
            <w:tcBorders>
              <w:top w:val="single" w:sz="4" w:space="0" w:color="auto"/>
              <w:left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улица Московская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0,868</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напорный</w:t>
            </w:r>
          </w:p>
        </w:tc>
      </w:tr>
      <w:tr w:rsidR="00686910" w:rsidRPr="007D3A6D" w:rsidTr="00F1623A">
        <w:trPr>
          <w:trHeight w:val="300"/>
          <w:jc w:val="center"/>
        </w:trPr>
        <w:tc>
          <w:tcPr>
            <w:tcW w:w="2448" w:type="dxa"/>
            <w:vMerge/>
            <w:tcBorders>
              <w:left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0,541</w:t>
            </w:r>
          </w:p>
        </w:tc>
        <w:tc>
          <w:tcPr>
            <w:tcW w:w="1915" w:type="dxa"/>
            <w:tcBorders>
              <w:top w:val="single" w:sz="4" w:space="0" w:color="auto"/>
              <w:left w:val="nil"/>
              <w:bottom w:val="single" w:sz="4" w:space="0" w:color="auto"/>
              <w:right w:val="single" w:sz="4" w:space="0" w:color="auto"/>
            </w:tcBorders>
          </w:tcPr>
          <w:p w:rsidR="00686910" w:rsidRDefault="00686910" w:rsidP="00F1623A">
            <w:pPr>
              <w:jc w:val="center"/>
            </w:pPr>
            <w:r w:rsidRPr="00F27137">
              <w:rPr>
                <w:rFonts w:ascii="Times New Roman" w:eastAsia="Times New Roman" w:hAnsi="Times New Roman" w:cs="Times New Roman"/>
                <w:sz w:val="20"/>
                <w:szCs w:val="20"/>
              </w:rPr>
              <w:t>самотечный</w:t>
            </w:r>
          </w:p>
        </w:tc>
      </w:tr>
      <w:tr w:rsidR="00686910" w:rsidRPr="007D3A6D" w:rsidTr="00F1623A">
        <w:trPr>
          <w:trHeight w:val="337"/>
          <w:jc w:val="center"/>
        </w:trPr>
        <w:tc>
          <w:tcPr>
            <w:tcW w:w="2448" w:type="dxa"/>
            <w:vMerge/>
            <w:tcBorders>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полиэтилен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0,179</w:t>
            </w:r>
          </w:p>
        </w:tc>
        <w:tc>
          <w:tcPr>
            <w:tcW w:w="1915" w:type="dxa"/>
            <w:tcBorders>
              <w:top w:val="single" w:sz="4" w:space="0" w:color="auto"/>
              <w:left w:val="nil"/>
              <w:bottom w:val="single" w:sz="4" w:space="0" w:color="auto"/>
              <w:right w:val="single" w:sz="4" w:space="0" w:color="auto"/>
            </w:tcBorders>
          </w:tcPr>
          <w:p w:rsidR="00686910" w:rsidRDefault="00686910" w:rsidP="00F1623A">
            <w:pPr>
              <w:jc w:val="center"/>
            </w:pPr>
            <w:r w:rsidRPr="00F27137">
              <w:rPr>
                <w:rFonts w:ascii="Times New Roman" w:eastAsia="Times New Roman" w:hAnsi="Times New Roman" w:cs="Times New Roman"/>
                <w:sz w:val="20"/>
                <w:szCs w:val="20"/>
              </w:rPr>
              <w:t>самотечный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 КНС №1 до ОСК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150,200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напорный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деревня </w:t>
            </w:r>
            <w:proofErr w:type="spellStart"/>
            <w:r>
              <w:rPr>
                <w:rFonts w:ascii="Times New Roman" w:eastAsia="Times New Roman" w:hAnsi="Times New Roman" w:cs="Times New Roman"/>
                <w:sz w:val="20"/>
                <w:szCs w:val="20"/>
              </w:rPr>
              <w:t>Желудовка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чугун</w:t>
            </w: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4,000</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напорный</w:t>
            </w:r>
          </w:p>
        </w:tc>
      </w:tr>
      <w:tr w:rsidR="00686910" w:rsidRPr="007D3A6D" w:rsidTr="00F1623A">
        <w:trPr>
          <w:trHeight w:val="300"/>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Pr="00935FBE" w:rsidRDefault="00686910" w:rsidP="00F1623A">
            <w:pPr>
              <w:rPr>
                <w:rFonts w:ascii="Times New Roman" w:eastAsia="Times New Roman" w:hAnsi="Times New Roman" w:cs="Times New Roman"/>
                <w:b/>
                <w:sz w:val="20"/>
                <w:szCs w:val="20"/>
              </w:rPr>
            </w:pPr>
            <w:r w:rsidRPr="00935FBE">
              <w:rPr>
                <w:rFonts w:ascii="Times New Roman" w:eastAsia="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p>
        </w:tc>
        <w:tc>
          <w:tcPr>
            <w:tcW w:w="2022" w:type="dxa"/>
            <w:tcBorders>
              <w:top w:val="single" w:sz="4" w:space="0" w:color="auto"/>
              <w:left w:val="nil"/>
              <w:bottom w:val="single" w:sz="4" w:space="0" w:color="auto"/>
              <w:right w:val="single" w:sz="4" w:space="0" w:color="auto"/>
            </w:tcBorders>
            <w:shd w:val="clear" w:color="auto" w:fill="auto"/>
            <w:noWrap/>
            <w:vAlign w:val="center"/>
          </w:tcPr>
          <w:p w:rsidR="00686910" w:rsidRDefault="00686910" w:rsidP="00F1623A">
            <w:pPr>
              <w:jc w:val="center"/>
              <w:rPr>
                <w:rFonts w:ascii="Times New Roman" w:eastAsia="Times New Roman" w:hAnsi="Times New Roman" w:cs="Times New Roman"/>
                <w:sz w:val="20"/>
                <w:szCs w:val="20"/>
              </w:rPr>
            </w:pPr>
          </w:p>
        </w:tc>
        <w:tc>
          <w:tcPr>
            <w:tcW w:w="1626" w:type="dxa"/>
            <w:gridSpan w:val="2"/>
            <w:tcBorders>
              <w:top w:val="single" w:sz="4" w:space="0" w:color="auto"/>
              <w:left w:val="nil"/>
              <w:bottom w:val="single" w:sz="4" w:space="0" w:color="auto"/>
              <w:right w:val="single" w:sz="4" w:space="0" w:color="auto"/>
            </w:tcBorders>
            <w:shd w:val="clear" w:color="auto" w:fill="auto"/>
            <w:noWrap/>
            <w:vAlign w:val="center"/>
          </w:tcPr>
          <w:p w:rsidR="00686910" w:rsidRPr="00935FBE" w:rsidRDefault="00686910" w:rsidP="00F1623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18,248</w:t>
            </w:r>
          </w:p>
        </w:tc>
        <w:tc>
          <w:tcPr>
            <w:tcW w:w="1915" w:type="dxa"/>
            <w:tcBorders>
              <w:top w:val="single" w:sz="4" w:space="0" w:color="auto"/>
              <w:left w:val="nil"/>
              <w:bottom w:val="single" w:sz="4" w:space="0" w:color="auto"/>
              <w:right w:val="single" w:sz="4" w:space="0" w:color="auto"/>
            </w:tcBorders>
            <w:vAlign w:val="center"/>
          </w:tcPr>
          <w:p w:rsidR="00686910" w:rsidRDefault="00686910" w:rsidP="00F1623A">
            <w:pPr>
              <w:jc w:val="center"/>
              <w:rPr>
                <w:rFonts w:ascii="Times New Roman" w:eastAsia="Times New Roman" w:hAnsi="Times New Roman" w:cs="Times New Roman"/>
                <w:sz w:val="20"/>
                <w:szCs w:val="20"/>
              </w:rPr>
            </w:pPr>
          </w:p>
        </w:tc>
      </w:tr>
    </w:tbl>
    <w:p w:rsidR="00686910" w:rsidRDefault="00686910" w:rsidP="00686910">
      <w:pPr>
        <w:pStyle w:val="aff3"/>
      </w:pPr>
      <w:r>
        <w:t>Износ канализационных сетей составляет 6</w:t>
      </w:r>
      <w:r w:rsidR="00764FCD">
        <w:t>3</w:t>
      </w:r>
      <w:r>
        <w:t xml:space="preserve"> %. Требуют замены 11,5 км канализационных сетей.</w:t>
      </w:r>
      <w:r w:rsidRPr="006F3F32">
        <w:t xml:space="preserve"> </w:t>
      </w:r>
    </w:p>
    <w:p w:rsidR="00AF6E61" w:rsidRPr="00686910" w:rsidRDefault="00686910" w:rsidP="00045223">
      <w:pPr>
        <w:shd w:val="clear" w:color="auto" w:fill="FFFFFF"/>
        <w:tabs>
          <w:tab w:val="left" w:pos="0"/>
        </w:tabs>
        <w:jc w:val="center"/>
        <w:rPr>
          <w:rFonts w:ascii="Times New Roman" w:eastAsia="Times New Roman" w:hAnsi="Times New Roman" w:cs="Times New Roman"/>
          <w:b/>
          <w:sz w:val="28"/>
          <w:szCs w:val="28"/>
        </w:rPr>
      </w:pPr>
      <w:r w:rsidRPr="00686910">
        <w:rPr>
          <w:rFonts w:ascii="Times New Roman" w:hAnsi="Times New Roman" w:cs="Times New Roman"/>
          <w:b/>
          <w:i/>
          <w:sz w:val="28"/>
          <w:szCs w:val="28"/>
        </w:rPr>
        <w:t>Канализационные очистные сооружения</w:t>
      </w:r>
    </w:p>
    <w:p w:rsidR="00AD3AF1" w:rsidRPr="002125A9" w:rsidRDefault="00347932" w:rsidP="00834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Существующие очистные сооружения канализации (ОСК) с. Детчино расположены в 30 км к северу от г. Калуги, введены в эксплуатацию в 1990 году. ОСК предназначены для приема и обработки хозяйственно-бытовых сточных вод. </w:t>
      </w:r>
      <w:r w:rsidR="00AD3AF1" w:rsidRPr="002125A9">
        <w:rPr>
          <w:rFonts w:ascii="Times New Roman" w:hAnsi="Times New Roman" w:cs="Times New Roman"/>
          <w:sz w:val="28"/>
          <w:szCs w:val="28"/>
        </w:rPr>
        <w:t xml:space="preserve">Состояние </w:t>
      </w:r>
      <w:proofErr w:type="gramStart"/>
      <w:r w:rsidR="00AD3AF1" w:rsidRPr="002125A9">
        <w:rPr>
          <w:rFonts w:ascii="Times New Roman" w:hAnsi="Times New Roman" w:cs="Times New Roman"/>
          <w:sz w:val="28"/>
          <w:szCs w:val="28"/>
        </w:rPr>
        <w:t>существующих</w:t>
      </w:r>
      <w:proofErr w:type="gramEnd"/>
      <w:r w:rsidR="00AD3AF1" w:rsidRPr="002125A9">
        <w:rPr>
          <w:rFonts w:ascii="Times New Roman" w:hAnsi="Times New Roman" w:cs="Times New Roman"/>
          <w:sz w:val="28"/>
          <w:szCs w:val="28"/>
        </w:rPr>
        <w:t xml:space="preserve"> ОСК с.Детчино оценивается как крайне неудовлетворительное. Физический износ сооружений составляет более 80 %. </w:t>
      </w:r>
    </w:p>
    <w:p w:rsidR="00347932" w:rsidRDefault="00347932" w:rsidP="008344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proofErr w:type="gramStart"/>
      <w:r>
        <w:rPr>
          <w:rFonts w:ascii="Times New Roman" w:hAnsi="Times New Roman" w:cs="Times New Roman"/>
          <w:sz w:val="28"/>
          <w:szCs w:val="28"/>
        </w:rPr>
        <w:t>существующих</w:t>
      </w:r>
      <w:proofErr w:type="gramEnd"/>
      <w:r>
        <w:rPr>
          <w:rFonts w:ascii="Times New Roman" w:hAnsi="Times New Roman" w:cs="Times New Roman"/>
          <w:sz w:val="28"/>
          <w:szCs w:val="28"/>
        </w:rPr>
        <w:t xml:space="preserve"> ОСК с. Детчино приведен в таблице </w:t>
      </w:r>
      <w:r w:rsidR="001B306D">
        <w:rPr>
          <w:rFonts w:ascii="Times New Roman" w:hAnsi="Times New Roman" w:cs="Times New Roman"/>
          <w:sz w:val="28"/>
          <w:szCs w:val="28"/>
        </w:rPr>
        <w:t>12.</w:t>
      </w:r>
    </w:p>
    <w:p w:rsidR="00347932" w:rsidRPr="001B306D" w:rsidRDefault="00347932" w:rsidP="00347932">
      <w:pPr>
        <w:spacing w:line="360" w:lineRule="auto"/>
        <w:ind w:hanging="142"/>
        <w:jc w:val="right"/>
        <w:rPr>
          <w:rFonts w:ascii="Times New Roman" w:hAnsi="Times New Roman" w:cs="Times New Roman"/>
          <w:sz w:val="28"/>
          <w:szCs w:val="28"/>
        </w:rPr>
      </w:pPr>
      <w:r w:rsidRPr="001B306D">
        <w:rPr>
          <w:rFonts w:ascii="Times New Roman" w:hAnsi="Times New Roman" w:cs="Times New Roman"/>
          <w:sz w:val="28"/>
          <w:szCs w:val="28"/>
        </w:rPr>
        <w:t xml:space="preserve">Таблица </w:t>
      </w:r>
      <w:r w:rsidR="001B306D" w:rsidRPr="001B306D">
        <w:rPr>
          <w:rFonts w:ascii="Times New Roman" w:hAnsi="Times New Roman" w:cs="Times New Roman"/>
          <w:sz w:val="28"/>
          <w:szCs w:val="28"/>
        </w:rPr>
        <w:t>12</w:t>
      </w:r>
      <w:r w:rsidRPr="001B306D">
        <w:rPr>
          <w:rFonts w:ascii="Times New Roman" w:hAnsi="Times New Roman" w:cs="Times New Roman"/>
          <w:sz w:val="28"/>
          <w:szCs w:val="28"/>
        </w:rPr>
        <w:t xml:space="preserve"> </w:t>
      </w:r>
    </w:p>
    <w:tbl>
      <w:tblPr>
        <w:tblStyle w:val="af8"/>
        <w:tblW w:w="0" w:type="auto"/>
        <w:tblLook w:val="04A0" w:firstRow="1" w:lastRow="0" w:firstColumn="1" w:lastColumn="0" w:noHBand="0" w:noVBand="1"/>
      </w:tblPr>
      <w:tblGrid>
        <w:gridCol w:w="1974"/>
        <w:gridCol w:w="1228"/>
        <w:gridCol w:w="1342"/>
        <w:gridCol w:w="1430"/>
        <w:gridCol w:w="2172"/>
        <w:gridCol w:w="1425"/>
      </w:tblGrid>
      <w:tr w:rsidR="00AD3AF1" w:rsidTr="00AD3AF1">
        <w:tc>
          <w:tcPr>
            <w:tcW w:w="1974" w:type="dxa"/>
            <w:vMerge w:val="restart"/>
          </w:tcPr>
          <w:p w:rsidR="00AD3AF1" w:rsidRPr="00AD09AC" w:rsidRDefault="00AD3AF1" w:rsidP="00F1623A">
            <w:pPr>
              <w:jc w:val="center"/>
              <w:rPr>
                <w:rFonts w:ascii="Times New Roman" w:hAnsi="Times New Roman" w:cs="Times New Roman"/>
                <w:sz w:val="20"/>
                <w:szCs w:val="20"/>
              </w:rPr>
            </w:pPr>
            <w:r w:rsidRPr="00AD09AC">
              <w:rPr>
                <w:rFonts w:ascii="Times New Roman" w:hAnsi="Times New Roman" w:cs="Times New Roman"/>
                <w:sz w:val="20"/>
                <w:szCs w:val="20"/>
              </w:rPr>
              <w:t>Месторасположение ОСК</w:t>
            </w:r>
          </w:p>
        </w:tc>
        <w:tc>
          <w:tcPr>
            <w:tcW w:w="2570" w:type="dxa"/>
            <w:gridSpan w:val="2"/>
          </w:tcPr>
          <w:p w:rsidR="00AD3AF1" w:rsidRPr="00AD09AC" w:rsidRDefault="00AD3AF1" w:rsidP="00F1623A">
            <w:pPr>
              <w:jc w:val="center"/>
              <w:rPr>
                <w:rFonts w:ascii="Times New Roman" w:hAnsi="Times New Roman" w:cs="Times New Roman"/>
                <w:sz w:val="20"/>
                <w:szCs w:val="20"/>
              </w:rPr>
            </w:pPr>
            <w:r w:rsidRPr="00AD09AC">
              <w:rPr>
                <w:rFonts w:ascii="Times New Roman" w:hAnsi="Times New Roman" w:cs="Times New Roman"/>
                <w:sz w:val="20"/>
                <w:szCs w:val="20"/>
              </w:rPr>
              <w:t>Производительность ОСК, тыс</w:t>
            </w:r>
            <w:proofErr w:type="gramStart"/>
            <w:r w:rsidRPr="00AD09AC">
              <w:rPr>
                <w:rFonts w:ascii="Times New Roman" w:hAnsi="Times New Roman" w:cs="Times New Roman"/>
                <w:sz w:val="20"/>
                <w:szCs w:val="20"/>
              </w:rPr>
              <w:t>.м</w:t>
            </w:r>
            <w:proofErr w:type="gramEnd"/>
            <w:r w:rsidRPr="00AD09AC">
              <w:rPr>
                <w:rFonts w:ascii="Times New Roman" w:hAnsi="Times New Roman" w:cs="Times New Roman"/>
                <w:sz w:val="20"/>
                <w:szCs w:val="20"/>
                <w:vertAlign w:val="superscript"/>
              </w:rPr>
              <w:t>3</w:t>
            </w: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сут</w:t>
            </w:r>
            <w:proofErr w:type="spellEnd"/>
          </w:p>
        </w:tc>
        <w:tc>
          <w:tcPr>
            <w:tcW w:w="1430" w:type="dxa"/>
            <w:vMerge w:val="restart"/>
          </w:tcPr>
          <w:p w:rsidR="00AD3AF1" w:rsidRPr="00AD09AC" w:rsidRDefault="00AD3AF1" w:rsidP="00F1623A">
            <w:pPr>
              <w:jc w:val="center"/>
              <w:rPr>
                <w:rFonts w:ascii="Times New Roman" w:hAnsi="Times New Roman" w:cs="Times New Roman"/>
                <w:sz w:val="20"/>
                <w:szCs w:val="20"/>
              </w:rPr>
            </w:pPr>
            <w:r>
              <w:rPr>
                <w:rFonts w:ascii="Times New Roman" w:hAnsi="Times New Roman" w:cs="Times New Roman"/>
                <w:sz w:val="20"/>
                <w:szCs w:val="20"/>
              </w:rPr>
              <w:t xml:space="preserve">Резерв мощности ОСК, </w:t>
            </w:r>
            <w:r w:rsidRPr="00AD09AC">
              <w:rPr>
                <w:rFonts w:ascii="Times New Roman" w:hAnsi="Times New Roman" w:cs="Times New Roman"/>
                <w:sz w:val="20"/>
                <w:szCs w:val="20"/>
              </w:rPr>
              <w:lastRenderedPageBreak/>
              <w:t>тыс</w:t>
            </w:r>
            <w:proofErr w:type="gramStart"/>
            <w:r w:rsidRPr="00AD09AC">
              <w:rPr>
                <w:rFonts w:ascii="Times New Roman" w:hAnsi="Times New Roman" w:cs="Times New Roman"/>
                <w:sz w:val="20"/>
                <w:szCs w:val="20"/>
              </w:rPr>
              <w:t>.м</w:t>
            </w:r>
            <w:proofErr w:type="gramEnd"/>
            <w:r w:rsidRPr="00AD09AC">
              <w:rPr>
                <w:rFonts w:ascii="Times New Roman" w:hAnsi="Times New Roman" w:cs="Times New Roman"/>
                <w:sz w:val="20"/>
                <w:szCs w:val="20"/>
                <w:vertAlign w:val="superscript"/>
              </w:rPr>
              <w:t>3</w:t>
            </w: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сут</w:t>
            </w:r>
            <w:proofErr w:type="spellEnd"/>
          </w:p>
        </w:tc>
        <w:tc>
          <w:tcPr>
            <w:tcW w:w="2172" w:type="dxa"/>
            <w:vMerge w:val="restart"/>
            <w:vAlign w:val="center"/>
          </w:tcPr>
          <w:p w:rsidR="00AD3AF1" w:rsidRDefault="00AD3AF1" w:rsidP="00F1623A">
            <w:pPr>
              <w:jc w:val="center"/>
              <w:rPr>
                <w:rFonts w:ascii="Times New Roman" w:hAnsi="Times New Roman" w:cs="Times New Roman"/>
                <w:sz w:val="20"/>
                <w:szCs w:val="20"/>
              </w:rPr>
            </w:pPr>
            <w:r w:rsidRPr="00AD09AC">
              <w:rPr>
                <w:rFonts w:ascii="Times New Roman" w:hAnsi="Times New Roman" w:cs="Times New Roman"/>
                <w:sz w:val="20"/>
                <w:szCs w:val="20"/>
              </w:rPr>
              <w:lastRenderedPageBreak/>
              <w:t>Состав сооружений ОСК</w:t>
            </w:r>
          </w:p>
          <w:p w:rsidR="00AD3AF1" w:rsidRPr="00AD3AF1" w:rsidRDefault="00AD3AF1" w:rsidP="00AD3AF1">
            <w:pPr>
              <w:rPr>
                <w:rFonts w:ascii="Times New Roman" w:hAnsi="Times New Roman" w:cs="Times New Roman"/>
                <w:sz w:val="20"/>
                <w:szCs w:val="20"/>
              </w:rPr>
            </w:pPr>
          </w:p>
        </w:tc>
        <w:tc>
          <w:tcPr>
            <w:tcW w:w="1425" w:type="dxa"/>
            <w:vMerge w:val="restart"/>
          </w:tcPr>
          <w:p w:rsidR="00AD3AF1" w:rsidRPr="00AD09AC" w:rsidRDefault="00AD3AF1" w:rsidP="00F1623A">
            <w:pPr>
              <w:jc w:val="center"/>
              <w:rPr>
                <w:rFonts w:ascii="Times New Roman" w:hAnsi="Times New Roman" w:cs="Times New Roman"/>
                <w:sz w:val="20"/>
                <w:szCs w:val="20"/>
              </w:rPr>
            </w:pPr>
            <w:r w:rsidRPr="00AD09AC">
              <w:rPr>
                <w:rFonts w:ascii="Times New Roman" w:hAnsi="Times New Roman" w:cs="Times New Roman"/>
                <w:sz w:val="20"/>
                <w:szCs w:val="20"/>
              </w:rPr>
              <w:t xml:space="preserve">Место отвода сточных вод после </w:t>
            </w:r>
            <w:r w:rsidRPr="00AD09AC">
              <w:rPr>
                <w:rFonts w:ascii="Times New Roman" w:hAnsi="Times New Roman" w:cs="Times New Roman"/>
                <w:sz w:val="20"/>
                <w:szCs w:val="20"/>
              </w:rPr>
              <w:lastRenderedPageBreak/>
              <w:t>очистки</w:t>
            </w:r>
          </w:p>
        </w:tc>
      </w:tr>
      <w:tr w:rsidR="00AD3AF1" w:rsidTr="00AD3AF1">
        <w:tc>
          <w:tcPr>
            <w:tcW w:w="1974" w:type="dxa"/>
            <w:vMerge/>
          </w:tcPr>
          <w:p w:rsidR="00AD3AF1" w:rsidRPr="00AD09AC" w:rsidRDefault="00AD3AF1" w:rsidP="00F1623A">
            <w:pPr>
              <w:spacing w:line="360" w:lineRule="auto"/>
              <w:jc w:val="center"/>
              <w:rPr>
                <w:rFonts w:ascii="Times New Roman" w:hAnsi="Times New Roman" w:cs="Times New Roman"/>
                <w:sz w:val="20"/>
                <w:szCs w:val="20"/>
              </w:rPr>
            </w:pPr>
          </w:p>
        </w:tc>
        <w:tc>
          <w:tcPr>
            <w:tcW w:w="1228" w:type="dxa"/>
          </w:tcPr>
          <w:p w:rsidR="00AD3AF1" w:rsidRPr="00AD09AC" w:rsidRDefault="00AD3AF1" w:rsidP="00F1623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проектная</w:t>
            </w:r>
          </w:p>
        </w:tc>
        <w:tc>
          <w:tcPr>
            <w:tcW w:w="1342" w:type="dxa"/>
          </w:tcPr>
          <w:p w:rsidR="00AD3AF1" w:rsidRPr="00AD09AC" w:rsidRDefault="00AD3AF1" w:rsidP="00F1623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фактическая</w:t>
            </w:r>
          </w:p>
        </w:tc>
        <w:tc>
          <w:tcPr>
            <w:tcW w:w="1430" w:type="dxa"/>
            <w:vMerge/>
          </w:tcPr>
          <w:p w:rsidR="00AD3AF1" w:rsidRPr="00AD09AC" w:rsidRDefault="00AD3AF1" w:rsidP="00F1623A">
            <w:pPr>
              <w:spacing w:line="360" w:lineRule="auto"/>
              <w:jc w:val="center"/>
              <w:rPr>
                <w:rFonts w:ascii="Times New Roman" w:hAnsi="Times New Roman" w:cs="Times New Roman"/>
                <w:sz w:val="20"/>
                <w:szCs w:val="20"/>
              </w:rPr>
            </w:pPr>
          </w:p>
        </w:tc>
        <w:tc>
          <w:tcPr>
            <w:tcW w:w="2172" w:type="dxa"/>
            <w:vMerge/>
          </w:tcPr>
          <w:p w:rsidR="00AD3AF1" w:rsidRPr="00AD09AC" w:rsidRDefault="00AD3AF1" w:rsidP="00F1623A">
            <w:pPr>
              <w:spacing w:line="360" w:lineRule="auto"/>
              <w:jc w:val="center"/>
              <w:rPr>
                <w:rFonts w:ascii="Times New Roman" w:hAnsi="Times New Roman" w:cs="Times New Roman"/>
                <w:sz w:val="20"/>
                <w:szCs w:val="20"/>
              </w:rPr>
            </w:pPr>
          </w:p>
        </w:tc>
        <w:tc>
          <w:tcPr>
            <w:tcW w:w="1425" w:type="dxa"/>
            <w:vMerge/>
          </w:tcPr>
          <w:p w:rsidR="00AD3AF1" w:rsidRPr="00AD09AC" w:rsidRDefault="00AD3AF1" w:rsidP="00F1623A">
            <w:pPr>
              <w:spacing w:line="360" w:lineRule="auto"/>
              <w:jc w:val="center"/>
              <w:rPr>
                <w:rFonts w:ascii="Times New Roman" w:hAnsi="Times New Roman" w:cs="Times New Roman"/>
                <w:sz w:val="20"/>
                <w:szCs w:val="20"/>
              </w:rPr>
            </w:pPr>
          </w:p>
        </w:tc>
      </w:tr>
      <w:tr w:rsidR="00AD3AF1" w:rsidTr="00E0644A">
        <w:tc>
          <w:tcPr>
            <w:tcW w:w="1974" w:type="dxa"/>
          </w:tcPr>
          <w:p w:rsidR="00E0644A" w:rsidRDefault="00E0644A" w:rsidP="00F1623A">
            <w:pPr>
              <w:spacing w:line="360" w:lineRule="auto"/>
              <w:jc w:val="center"/>
              <w:rPr>
                <w:rFonts w:ascii="Times New Roman" w:hAnsi="Times New Roman" w:cs="Times New Roman"/>
                <w:sz w:val="20"/>
                <w:szCs w:val="20"/>
              </w:rPr>
            </w:pPr>
          </w:p>
          <w:p w:rsidR="00AD3AF1" w:rsidRPr="00AD09AC" w:rsidRDefault="00AD3AF1" w:rsidP="00F1623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село Детчино</w:t>
            </w:r>
          </w:p>
        </w:tc>
        <w:tc>
          <w:tcPr>
            <w:tcW w:w="1228" w:type="dxa"/>
          </w:tcPr>
          <w:p w:rsidR="00E0644A" w:rsidRDefault="00E0644A" w:rsidP="00F1623A">
            <w:pPr>
              <w:spacing w:line="360" w:lineRule="auto"/>
              <w:jc w:val="center"/>
              <w:rPr>
                <w:rFonts w:ascii="Times New Roman" w:hAnsi="Times New Roman" w:cs="Times New Roman"/>
                <w:sz w:val="20"/>
                <w:szCs w:val="20"/>
              </w:rPr>
            </w:pPr>
          </w:p>
          <w:p w:rsidR="00AD3AF1" w:rsidRPr="00AD09AC" w:rsidRDefault="00AD3AF1" w:rsidP="00F1623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1,400</w:t>
            </w:r>
          </w:p>
        </w:tc>
        <w:tc>
          <w:tcPr>
            <w:tcW w:w="1342" w:type="dxa"/>
          </w:tcPr>
          <w:p w:rsidR="00E0644A" w:rsidRDefault="00E0644A" w:rsidP="00E0644A">
            <w:pPr>
              <w:spacing w:line="360" w:lineRule="auto"/>
              <w:jc w:val="center"/>
              <w:rPr>
                <w:rFonts w:ascii="Times New Roman" w:hAnsi="Times New Roman" w:cs="Times New Roman"/>
                <w:sz w:val="20"/>
                <w:szCs w:val="20"/>
              </w:rPr>
            </w:pPr>
          </w:p>
          <w:p w:rsidR="00E0644A" w:rsidRDefault="00AD3AF1" w:rsidP="00E0644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0,</w:t>
            </w:r>
            <w:r>
              <w:rPr>
                <w:rFonts w:ascii="Times New Roman" w:hAnsi="Times New Roman" w:cs="Times New Roman"/>
                <w:sz w:val="20"/>
                <w:szCs w:val="20"/>
              </w:rPr>
              <w:t>513</w:t>
            </w:r>
          </w:p>
          <w:p w:rsidR="00E0644A" w:rsidRDefault="00893523" w:rsidP="00E0644A">
            <w:pPr>
              <w:spacing w:line="360" w:lineRule="auto"/>
              <w:jc w:val="center"/>
              <w:rPr>
                <w:rFonts w:ascii="Times New Roman" w:hAnsi="Times New Roman" w:cs="Times New Roman"/>
                <w:sz w:val="20"/>
                <w:szCs w:val="20"/>
              </w:rPr>
            </w:pPr>
            <w:r>
              <w:rPr>
                <w:rFonts w:ascii="Times New Roman" w:hAnsi="Times New Roman" w:cs="Times New Roman"/>
                <w:sz w:val="20"/>
                <w:szCs w:val="20"/>
              </w:rPr>
              <w:t>(2019 г)</w:t>
            </w:r>
          </w:p>
          <w:p w:rsidR="00E0644A" w:rsidRDefault="00E0644A" w:rsidP="00E0644A">
            <w:pPr>
              <w:spacing w:line="360" w:lineRule="auto"/>
              <w:jc w:val="center"/>
              <w:rPr>
                <w:rFonts w:ascii="Times New Roman" w:hAnsi="Times New Roman" w:cs="Times New Roman"/>
                <w:sz w:val="20"/>
                <w:szCs w:val="20"/>
              </w:rPr>
            </w:pPr>
          </w:p>
          <w:p w:rsidR="00AD3AF1" w:rsidRPr="00AD09AC" w:rsidRDefault="00893523" w:rsidP="00E0644A">
            <w:pPr>
              <w:spacing w:line="360" w:lineRule="auto"/>
              <w:jc w:val="center"/>
              <w:rPr>
                <w:rFonts w:ascii="Times New Roman" w:hAnsi="Times New Roman" w:cs="Times New Roman"/>
                <w:sz w:val="20"/>
                <w:szCs w:val="20"/>
              </w:rPr>
            </w:pPr>
            <w:r>
              <w:rPr>
                <w:rFonts w:ascii="Times New Roman" w:hAnsi="Times New Roman" w:cs="Times New Roman"/>
                <w:sz w:val="20"/>
                <w:szCs w:val="20"/>
              </w:rPr>
              <w:t>0,713 (прогноз 2020 г)</w:t>
            </w:r>
          </w:p>
        </w:tc>
        <w:tc>
          <w:tcPr>
            <w:tcW w:w="1430" w:type="dxa"/>
          </w:tcPr>
          <w:p w:rsidR="00E0644A" w:rsidRDefault="00E0644A" w:rsidP="00E0644A">
            <w:pPr>
              <w:jc w:val="center"/>
              <w:rPr>
                <w:rFonts w:ascii="Times New Roman" w:hAnsi="Times New Roman" w:cs="Times New Roman"/>
                <w:sz w:val="20"/>
                <w:szCs w:val="20"/>
              </w:rPr>
            </w:pPr>
          </w:p>
          <w:p w:rsidR="00E0644A" w:rsidRDefault="00E0644A" w:rsidP="00E0644A">
            <w:pPr>
              <w:jc w:val="center"/>
              <w:rPr>
                <w:rFonts w:ascii="Times New Roman" w:hAnsi="Times New Roman" w:cs="Times New Roman"/>
                <w:sz w:val="20"/>
                <w:szCs w:val="20"/>
              </w:rPr>
            </w:pPr>
          </w:p>
          <w:p w:rsidR="00E0644A" w:rsidRDefault="00AD3AF1" w:rsidP="00E0644A">
            <w:pPr>
              <w:jc w:val="center"/>
              <w:rPr>
                <w:rFonts w:ascii="Times New Roman" w:hAnsi="Times New Roman" w:cs="Times New Roman"/>
                <w:sz w:val="20"/>
                <w:szCs w:val="20"/>
              </w:rPr>
            </w:pPr>
            <w:r>
              <w:rPr>
                <w:rFonts w:ascii="Times New Roman" w:hAnsi="Times New Roman" w:cs="Times New Roman"/>
                <w:sz w:val="20"/>
                <w:szCs w:val="20"/>
              </w:rPr>
              <w:t>0,887</w:t>
            </w:r>
          </w:p>
          <w:p w:rsidR="00E0644A" w:rsidRDefault="00893523" w:rsidP="00E0644A">
            <w:pPr>
              <w:jc w:val="center"/>
              <w:rPr>
                <w:rFonts w:ascii="Times New Roman" w:hAnsi="Times New Roman" w:cs="Times New Roman"/>
                <w:sz w:val="20"/>
                <w:szCs w:val="20"/>
              </w:rPr>
            </w:pPr>
            <w:r>
              <w:rPr>
                <w:rFonts w:ascii="Times New Roman" w:hAnsi="Times New Roman" w:cs="Times New Roman"/>
                <w:sz w:val="20"/>
                <w:szCs w:val="20"/>
              </w:rPr>
              <w:t>(2019 г.);</w:t>
            </w:r>
          </w:p>
          <w:p w:rsidR="00E0644A" w:rsidRDefault="00E0644A" w:rsidP="00E0644A">
            <w:pPr>
              <w:jc w:val="center"/>
              <w:rPr>
                <w:rFonts w:ascii="Times New Roman" w:hAnsi="Times New Roman" w:cs="Times New Roman"/>
                <w:sz w:val="20"/>
                <w:szCs w:val="20"/>
              </w:rPr>
            </w:pPr>
          </w:p>
          <w:p w:rsidR="00E0644A" w:rsidRDefault="00E0644A" w:rsidP="00E0644A">
            <w:pPr>
              <w:jc w:val="center"/>
              <w:rPr>
                <w:rFonts w:ascii="Times New Roman" w:hAnsi="Times New Roman" w:cs="Times New Roman"/>
                <w:sz w:val="20"/>
                <w:szCs w:val="20"/>
              </w:rPr>
            </w:pPr>
          </w:p>
          <w:p w:rsidR="00E0644A" w:rsidRDefault="00E0644A" w:rsidP="00E0644A">
            <w:pPr>
              <w:jc w:val="center"/>
              <w:rPr>
                <w:rFonts w:ascii="Times New Roman" w:hAnsi="Times New Roman" w:cs="Times New Roman"/>
                <w:sz w:val="20"/>
                <w:szCs w:val="20"/>
              </w:rPr>
            </w:pPr>
          </w:p>
          <w:p w:rsidR="00AD3AF1" w:rsidRPr="00AD09AC" w:rsidRDefault="00893523" w:rsidP="00E0644A">
            <w:pPr>
              <w:jc w:val="center"/>
              <w:rPr>
                <w:rFonts w:ascii="Times New Roman" w:hAnsi="Times New Roman" w:cs="Times New Roman"/>
                <w:sz w:val="20"/>
                <w:szCs w:val="20"/>
              </w:rPr>
            </w:pPr>
            <w:r>
              <w:rPr>
                <w:rFonts w:ascii="Times New Roman" w:hAnsi="Times New Roman" w:cs="Times New Roman"/>
                <w:sz w:val="20"/>
                <w:szCs w:val="20"/>
              </w:rPr>
              <w:t>0,687 (прогноз 2020 г.)</w:t>
            </w:r>
          </w:p>
        </w:tc>
        <w:tc>
          <w:tcPr>
            <w:tcW w:w="2172" w:type="dxa"/>
          </w:tcPr>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-приемная камера</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пескловки</w:t>
            </w:r>
            <w:proofErr w:type="spellEnd"/>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аэротенки</w:t>
            </w:r>
            <w:proofErr w:type="spellEnd"/>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-вторичные отстойники</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илоуплотнитель</w:t>
            </w:r>
            <w:proofErr w:type="spellEnd"/>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-минерализатор</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-блок доочистки</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биопруд</w:t>
            </w:r>
            <w:proofErr w:type="spellEnd"/>
            <w:r w:rsidRPr="00AD09AC">
              <w:rPr>
                <w:rFonts w:ascii="Times New Roman" w:hAnsi="Times New Roman" w:cs="Times New Roman"/>
                <w:sz w:val="20"/>
                <w:szCs w:val="20"/>
              </w:rPr>
              <w:t xml:space="preserve"> первой ступени</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биопруд</w:t>
            </w:r>
            <w:proofErr w:type="spellEnd"/>
            <w:r w:rsidRPr="00AD09AC">
              <w:rPr>
                <w:rFonts w:ascii="Times New Roman" w:hAnsi="Times New Roman" w:cs="Times New Roman"/>
                <w:sz w:val="20"/>
                <w:szCs w:val="20"/>
              </w:rPr>
              <w:t xml:space="preserve"> второй ступени</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-контактный резервуар</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-здание АБК и насосно-воздуходувная станция</w:t>
            </w:r>
          </w:p>
          <w:p w:rsidR="00AD3AF1" w:rsidRPr="00AD09AC" w:rsidRDefault="00AD3AF1" w:rsidP="00F1623A">
            <w:pPr>
              <w:rPr>
                <w:rFonts w:ascii="Times New Roman" w:hAnsi="Times New Roman" w:cs="Times New Roman"/>
                <w:sz w:val="20"/>
                <w:szCs w:val="20"/>
              </w:rPr>
            </w:pPr>
            <w:r w:rsidRPr="00AD09AC">
              <w:rPr>
                <w:rFonts w:ascii="Times New Roman" w:hAnsi="Times New Roman" w:cs="Times New Roman"/>
                <w:sz w:val="20"/>
                <w:szCs w:val="20"/>
              </w:rPr>
              <w:t>-</w:t>
            </w:r>
            <w:proofErr w:type="spellStart"/>
            <w:r w:rsidRPr="00AD09AC">
              <w:rPr>
                <w:rFonts w:ascii="Times New Roman" w:hAnsi="Times New Roman" w:cs="Times New Roman"/>
                <w:sz w:val="20"/>
                <w:szCs w:val="20"/>
              </w:rPr>
              <w:t>песковые</w:t>
            </w:r>
            <w:proofErr w:type="spellEnd"/>
            <w:r w:rsidRPr="00AD09AC">
              <w:rPr>
                <w:rFonts w:ascii="Times New Roman" w:hAnsi="Times New Roman" w:cs="Times New Roman"/>
                <w:sz w:val="20"/>
                <w:szCs w:val="20"/>
              </w:rPr>
              <w:t xml:space="preserve"> и иловые карты</w:t>
            </w:r>
          </w:p>
        </w:tc>
        <w:tc>
          <w:tcPr>
            <w:tcW w:w="1425" w:type="dxa"/>
          </w:tcPr>
          <w:p w:rsidR="00E0644A" w:rsidRDefault="00E0644A" w:rsidP="00F1623A">
            <w:pPr>
              <w:spacing w:line="360" w:lineRule="auto"/>
              <w:jc w:val="center"/>
              <w:rPr>
                <w:rFonts w:ascii="Times New Roman" w:hAnsi="Times New Roman" w:cs="Times New Roman"/>
                <w:sz w:val="20"/>
                <w:szCs w:val="20"/>
              </w:rPr>
            </w:pPr>
          </w:p>
          <w:p w:rsidR="00AD3AF1" w:rsidRPr="00AD09AC" w:rsidRDefault="00AD3AF1" w:rsidP="00F1623A">
            <w:pPr>
              <w:spacing w:line="360" w:lineRule="auto"/>
              <w:jc w:val="center"/>
              <w:rPr>
                <w:rFonts w:ascii="Times New Roman" w:hAnsi="Times New Roman" w:cs="Times New Roman"/>
                <w:sz w:val="20"/>
                <w:szCs w:val="20"/>
              </w:rPr>
            </w:pPr>
            <w:r w:rsidRPr="00AD09AC">
              <w:rPr>
                <w:rFonts w:ascii="Times New Roman" w:hAnsi="Times New Roman" w:cs="Times New Roman"/>
                <w:sz w:val="20"/>
                <w:szCs w:val="20"/>
              </w:rPr>
              <w:t xml:space="preserve">р. </w:t>
            </w:r>
            <w:proofErr w:type="spellStart"/>
            <w:r w:rsidRPr="00AD09AC">
              <w:rPr>
                <w:rFonts w:ascii="Times New Roman" w:hAnsi="Times New Roman" w:cs="Times New Roman"/>
                <w:sz w:val="20"/>
                <w:szCs w:val="20"/>
              </w:rPr>
              <w:t>Путынка</w:t>
            </w:r>
            <w:proofErr w:type="spellEnd"/>
          </w:p>
        </w:tc>
      </w:tr>
    </w:tbl>
    <w:p w:rsidR="00347932" w:rsidRDefault="00347932" w:rsidP="00347932">
      <w:pPr>
        <w:ind w:firstLine="708"/>
        <w:jc w:val="both"/>
        <w:rPr>
          <w:rFonts w:ascii="Times New Roman" w:hAnsi="Times New Roman" w:cs="Times New Roman"/>
          <w:sz w:val="28"/>
          <w:szCs w:val="28"/>
        </w:rPr>
      </w:pPr>
    </w:p>
    <w:p w:rsidR="00347932" w:rsidRPr="002125A9" w:rsidRDefault="00347932"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Фактическая мощность очистных сооружений на 2019 год составила: 512,72 м3/сутки (21,36</w:t>
      </w:r>
      <w:r w:rsidR="006A468B">
        <w:rPr>
          <w:rFonts w:ascii="Times New Roman" w:hAnsi="Times New Roman" w:cs="Times New Roman"/>
          <w:sz w:val="28"/>
          <w:szCs w:val="28"/>
        </w:rPr>
        <w:t xml:space="preserve"> </w:t>
      </w:r>
      <w:r w:rsidRPr="002125A9">
        <w:rPr>
          <w:rFonts w:ascii="Times New Roman" w:hAnsi="Times New Roman" w:cs="Times New Roman"/>
          <w:sz w:val="28"/>
          <w:szCs w:val="28"/>
        </w:rPr>
        <w:t>м3/час, 187,144 тыс. м3/год).</w:t>
      </w:r>
      <w:r w:rsidR="00192BD8">
        <w:rPr>
          <w:rFonts w:ascii="Times New Roman" w:hAnsi="Times New Roman" w:cs="Times New Roman"/>
          <w:sz w:val="28"/>
          <w:szCs w:val="28"/>
        </w:rPr>
        <w:t xml:space="preserve"> В 202</w:t>
      </w:r>
      <w:r w:rsidR="001D05AC">
        <w:rPr>
          <w:rFonts w:ascii="Times New Roman" w:hAnsi="Times New Roman" w:cs="Times New Roman"/>
          <w:sz w:val="28"/>
          <w:szCs w:val="28"/>
        </w:rPr>
        <w:t xml:space="preserve">0 с учетом переключения </w:t>
      </w:r>
      <w:r w:rsidR="00E0644A" w:rsidRPr="00E0644A">
        <w:rPr>
          <w:rFonts w:ascii="Times New Roman" w:hAnsi="Times New Roman" w:cs="Times New Roman"/>
          <w:sz w:val="28"/>
          <w:szCs w:val="28"/>
        </w:rPr>
        <w:t xml:space="preserve">микрорайона многоквартирных домов по улице Первомайская д.43,45,56,58 и ул. Московская д 52,54,56  </w:t>
      </w:r>
      <w:r w:rsidR="001D05AC">
        <w:rPr>
          <w:rFonts w:ascii="Times New Roman" w:hAnsi="Times New Roman" w:cs="Times New Roman"/>
          <w:sz w:val="28"/>
          <w:szCs w:val="28"/>
        </w:rPr>
        <w:t>нагрузка на ОСК составит 713 м3/сутки.</w:t>
      </w:r>
    </w:p>
    <w:p w:rsidR="00347932" w:rsidRPr="002125A9" w:rsidRDefault="00347932"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Сточные воды от канализованных многоквартирных и частных жилых домов, промышленных зданий и организаций с. Детчино и д. </w:t>
      </w:r>
      <w:proofErr w:type="spellStart"/>
      <w:r w:rsidRPr="002125A9">
        <w:rPr>
          <w:rFonts w:ascii="Times New Roman" w:hAnsi="Times New Roman" w:cs="Times New Roman"/>
          <w:sz w:val="28"/>
          <w:szCs w:val="28"/>
        </w:rPr>
        <w:t>Желудовка</w:t>
      </w:r>
      <w:proofErr w:type="spellEnd"/>
      <w:r w:rsidRPr="002125A9">
        <w:rPr>
          <w:rFonts w:ascii="Times New Roman" w:hAnsi="Times New Roman" w:cs="Times New Roman"/>
          <w:sz w:val="28"/>
          <w:szCs w:val="28"/>
        </w:rPr>
        <w:t xml:space="preserve"> по двум напорным коллекторам поступают в приемную камеру очистных</w:t>
      </w:r>
      <w:r w:rsidRPr="00347932">
        <w:rPr>
          <w:rFonts w:ascii="Times New Roman" w:eastAsia="Times New Roman" w:hAnsi="Times New Roman" w:cs="Times New Roman"/>
          <w:color w:val="auto"/>
          <w:sz w:val="28"/>
          <w:szCs w:val="28"/>
          <w:lang w:bidi="ar-SA"/>
        </w:rPr>
        <w:t xml:space="preserve"> сооружений канализации. Механическая обработка сточных вод </w:t>
      </w:r>
      <w:r w:rsidRPr="002125A9">
        <w:rPr>
          <w:rFonts w:ascii="Times New Roman" w:hAnsi="Times New Roman" w:cs="Times New Roman"/>
          <w:sz w:val="28"/>
          <w:szCs w:val="28"/>
        </w:rPr>
        <w:t xml:space="preserve">осуществляется на сооружениях песколовок, а процесс биологической очистки - в аэротенках. Окисление загрязнений происходит в них за счет жизнедеятельности активного ила. Атмосферный воздух, подаваемый с помощью воздуходувок, перемешивает и насыщает кислородом смесь активного ила и очищаемой сточной воды. После аэротенков очищенная сточная вода поступает на отстаивание в контактный колодец, где от нее отделяется активный ил, возвращаемый обратно в цикл очистки. В процессе окисления органических веществ, размножаются аэробные микроорганизмы и количество активного ила возрастает, поэтому часть ила направляется на иловые карты для обезвоживания. Прошедшие  очистку сточные воды по </w:t>
      </w:r>
      <w:r w:rsidRPr="002125A9">
        <w:rPr>
          <w:rFonts w:ascii="Times New Roman" w:hAnsi="Times New Roman" w:cs="Times New Roman"/>
          <w:sz w:val="28"/>
          <w:szCs w:val="28"/>
        </w:rPr>
        <w:lastRenderedPageBreak/>
        <w:t xml:space="preserve">сбросному коллектору сбрасывается в р. </w:t>
      </w:r>
      <w:proofErr w:type="spellStart"/>
      <w:r w:rsidRPr="002125A9">
        <w:rPr>
          <w:rFonts w:ascii="Times New Roman" w:hAnsi="Times New Roman" w:cs="Times New Roman"/>
          <w:sz w:val="28"/>
          <w:szCs w:val="28"/>
        </w:rPr>
        <w:t>Путынка</w:t>
      </w:r>
      <w:proofErr w:type="spellEnd"/>
      <w:r w:rsidRPr="002125A9">
        <w:rPr>
          <w:rFonts w:ascii="Times New Roman" w:hAnsi="Times New Roman" w:cs="Times New Roman"/>
          <w:sz w:val="28"/>
          <w:szCs w:val="28"/>
        </w:rPr>
        <w:t xml:space="preserve">. </w:t>
      </w:r>
    </w:p>
    <w:p w:rsidR="00B51797" w:rsidRDefault="00B51797" w:rsidP="002125A9">
      <w:pPr>
        <w:spacing w:line="360" w:lineRule="auto"/>
        <w:ind w:firstLine="708"/>
        <w:jc w:val="both"/>
        <w:rPr>
          <w:rFonts w:ascii="Times New Roman" w:eastAsia="Times New Roman" w:hAnsi="Times New Roman" w:cs="Times New Roman"/>
          <w:color w:val="auto"/>
          <w:sz w:val="28"/>
          <w:szCs w:val="28"/>
          <w:lang w:bidi="ar-SA"/>
        </w:rPr>
      </w:pPr>
      <w:r w:rsidRPr="002125A9">
        <w:rPr>
          <w:rFonts w:ascii="Times New Roman" w:hAnsi="Times New Roman" w:cs="Times New Roman"/>
          <w:sz w:val="28"/>
          <w:szCs w:val="28"/>
        </w:rPr>
        <w:t>Баланс поступления сточных вод в централизованную систему водоотведения приведен в таблице</w:t>
      </w:r>
      <w:r w:rsidRPr="00AD3AF1">
        <w:rPr>
          <w:rFonts w:ascii="Times New Roman" w:eastAsia="Times New Roman" w:hAnsi="Times New Roman" w:cs="Times New Roman"/>
          <w:color w:val="auto"/>
          <w:sz w:val="28"/>
          <w:szCs w:val="28"/>
          <w:lang w:bidi="ar-SA"/>
        </w:rPr>
        <w:t xml:space="preserve"> </w:t>
      </w:r>
      <w:r w:rsidR="001B306D">
        <w:rPr>
          <w:rFonts w:ascii="Times New Roman" w:eastAsia="Times New Roman" w:hAnsi="Times New Roman" w:cs="Times New Roman"/>
          <w:color w:val="auto"/>
          <w:sz w:val="28"/>
          <w:szCs w:val="28"/>
          <w:lang w:bidi="ar-SA"/>
        </w:rPr>
        <w:t>13.</w:t>
      </w:r>
    </w:p>
    <w:p w:rsidR="00AD3AF1" w:rsidRDefault="00AD3AF1" w:rsidP="00AD3AF1">
      <w:pPr>
        <w:pStyle w:val="aff1"/>
        <w:keepNext/>
        <w:spacing w:before="0" w:after="0"/>
        <w:ind w:left="-142"/>
        <w:jc w:val="center"/>
        <w:rPr>
          <w:szCs w:val="28"/>
        </w:rPr>
      </w:pPr>
    </w:p>
    <w:p w:rsidR="00B51797" w:rsidRDefault="00B51797" w:rsidP="00AD3AF1">
      <w:pPr>
        <w:pStyle w:val="aff1"/>
        <w:keepNext/>
        <w:spacing w:before="0" w:after="0"/>
        <w:ind w:left="-142"/>
        <w:jc w:val="center"/>
        <w:rPr>
          <w:szCs w:val="28"/>
        </w:rPr>
      </w:pPr>
      <w:r w:rsidRPr="00B51797">
        <w:rPr>
          <w:szCs w:val="28"/>
        </w:rPr>
        <w:t xml:space="preserve">Балансы поступления сточных вод в централизованную систему водоотведения </w:t>
      </w:r>
      <w:r>
        <w:rPr>
          <w:szCs w:val="28"/>
        </w:rPr>
        <w:t xml:space="preserve">МО СП «Поселок Детчино» </w:t>
      </w:r>
      <w:r w:rsidRPr="00B51797">
        <w:rPr>
          <w:szCs w:val="28"/>
        </w:rPr>
        <w:t>за 2017-2019гг.</w:t>
      </w:r>
    </w:p>
    <w:p w:rsidR="00B51797" w:rsidRPr="001B306D" w:rsidRDefault="00B51797" w:rsidP="00B51797">
      <w:pPr>
        <w:pStyle w:val="aff1"/>
        <w:keepNext/>
        <w:spacing w:before="0" w:after="0"/>
        <w:ind w:left="-142"/>
        <w:jc w:val="right"/>
        <w:rPr>
          <w:szCs w:val="28"/>
        </w:rPr>
      </w:pPr>
      <w:r w:rsidRPr="001B306D">
        <w:rPr>
          <w:b w:val="0"/>
          <w:szCs w:val="28"/>
        </w:rPr>
        <w:t xml:space="preserve">Таблица </w:t>
      </w:r>
      <w:r w:rsidR="001B306D" w:rsidRPr="001B306D">
        <w:rPr>
          <w:b w:val="0"/>
          <w:szCs w:val="28"/>
        </w:rPr>
        <w:t>13.</w:t>
      </w:r>
    </w:p>
    <w:tbl>
      <w:tblPr>
        <w:tblStyle w:val="af8"/>
        <w:tblW w:w="9464" w:type="dxa"/>
        <w:tblLook w:val="04A0" w:firstRow="1" w:lastRow="0" w:firstColumn="1" w:lastColumn="0" w:noHBand="0" w:noVBand="1"/>
      </w:tblPr>
      <w:tblGrid>
        <w:gridCol w:w="817"/>
        <w:gridCol w:w="3686"/>
        <w:gridCol w:w="992"/>
        <w:gridCol w:w="1417"/>
        <w:gridCol w:w="1276"/>
        <w:gridCol w:w="1276"/>
      </w:tblGrid>
      <w:tr w:rsidR="00B51797" w:rsidRPr="00B413AF" w:rsidTr="00F1623A">
        <w:trPr>
          <w:trHeight w:val="340"/>
        </w:trPr>
        <w:tc>
          <w:tcPr>
            <w:tcW w:w="817" w:type="dxa"/>
            <w:vMerge w:val="restart"/>
            <w:vAlign w:val="center"/>
          </w:tcPr>
          <w:p w:rsidR="00B51797" w:rsidRPr="001B306D" w:rsidRDefault="00B51797" w:rsidP="00F1623A">
            <w:pPr>
              <w:pStyle w:val="aff3"/>
              <w:spacing w:line="240" w:lineRule="auto"/>
              <w:ind w:firstLine="0"/>
              <w:jc w:val="center"/>
              <w:rPr>
                <w:sz w:val="22"/>
                <w:szCs w:val="22"/>
              </w:rPr>
            </w:pPr>
            <w:r w:rsidRPr="001B306D">
              <w:rPr>
                <w:sz w:val="22"/>
                <w:szCs w:val="22"/>
              </w:rPr>
              <w:t>№</w:t>
            </w:r>
          </w:p>
          <w:p w:rsidR="00B51797" w:rsidRPr="001B306D" w:rsidRDefault="00B51797" w:rsidP="00F1623A">
            <w:pPr>
              <w:pStyle w:val="aff3"/>
              <w:spacing w:line="240" w:lineRule="auto"/>
              <w:ind w:firstLine="0"/>
              <w:jc w:val="center"/>
              <w:rPr>
                <w:sz w:val="22"/>
                <w:szCs w:val="22"/>
              </w:rPr>
            </w:pPr>
            <w:proofErr w:type="gramStart"/>
            <w:r w:rsidRPr="001B306D">
              <w:rPr>
                <w:sz w:val="22"/>
                <w:szCs w:val="22"/>
              </w:rPr>
              <w:t>п</w:t>
            </w:r>
            <w:proofErr w:type="gramEnd"/>
            <w:r w:rsidRPr="001B306D">
              <w:rPr>
                <w:sz w:val="22"/>
                <w:szCs w:val="22"/>
              </w:rPr>
              <w:t>/п</w:t>
            </w:r>
          </w:p>
        </w:tc>
        <w:tc>
          <w:tcPr>
            <w:tcW w:w="3686" w:type="dxa"/>
            <w:vMerge w:val="restart"/>
            <w:vAlign w:val="center"/>
          </w:tcPr>
          <w:p w:rsidR="00B51797" w:rsidRPr="001B306D" w:rsidRDefault="00B51797" w:rsidP="00F1623A">
            <w:pPr>
              <w:pStyle w:val="aff3"/>
              <w:spacing w:line="240" w:lineRule="auto"/>
              <w:ind w:firstLine="0"/>
              <w:jc w:val="center"/>
              <w:rPr>
                <w:sz w:val="22"/>
                <w:szCs w:val="22"/>
              </w:rPr>
            </w:pPr>
            <w:r w:rsidRPr="001B306D">
              <w:rPr>
                <w:sz w:val="22"/>
                <w:szCs w:val="22"/>
              </w:rPr>
              <w:t>Наименование показателя</w:t>
            </w:r>
          </w:p>
        </w:tc>
        <w:tc>
          <w:tcPr>
            <w:tcW w:w="992" w:type="dxa"/>
            <w:vMerge w:val="restart"/>
            <w:vAlign w:val="center"/>
          </w:tcPr>
          <w:p w:rsidR="00B51797" w:rsidRPr="001B306D" w:rsidRDefault="00B51797" w:rsidP="00F1623A">
            <w:pPr>
              <w:pStyle w:val="aff3"/>
              <w:spacing w:line="240" w:lineRule="auto"/>
              <w:ind w:firstLine="0"/>
              <w:jc w:val="center"/>
              <w:rPr>
                <w:sz w:val="22"/>
                <w:szCs w:val="22"/>
              </w:rPr>
            </w:pPr>
            <w:r w:rsidRPr="001B306D">
              <w:rPr>
                <w:sz w:val="22"/>
                <w:szCs w:val="22"/>
              </w:rPr>
              <w:t>ед. изм.</w:t>
            </w:r>
          </w:p>
        </w:tc>
        <w:tc>
          <w:tcPr>
            <w:tcW w:w="3969" w:type="dxa"/>
            <w:gridSpan w:val="3"/>
            <w:vAlign w:val="center"/>
          </w:tcPr>
          <w:p w:rsidR="00B51797" w:rsidRPr="001B306D" w:rsidRDefault="00B51797" w:rsidP="00F1623A">
            <w:pPr>
              <w:pStyle w:val="aff3"/>
              <w:spacing w:line="240" w:lineRule="auto"/>
              <w:ind w:firstLine="0"/>
              <w:jc w:val="center"/>
              <w:rPr>
                <w:sz w:val="22"/>
                <w:szCs w:val="22"/>
              </w:rPr>
            </w:pPr>
            <w:r w:rsidRPr="001B306D">
              <w:rPr>
                <w:sz w:val="22"/>
                <w:szCs w:val="22"/>
              </w:rPr>
              <w:t>Фактическое значение по годам</w:t>
            </w:r>
          </w:p>
        </w:tc>
      </w:tr>
      <w:tr w:rsidR="00B51797" w:rsidRPr="00B413AF" w:rsidTr="00F1623A">
        <w:trPr>
          <w:trHeight w:val="340"/>
        </w:trPr>
        <w:tc>
          <w:tcPr>
            <w:tcW w:w="817" w:type="dxa"/>
            <w:vMerge/>
            <w:vAlign w:val="center"/>
          </w:tcPr>
          <w:p w:rsidR="00B51797" w:rsidRPr="001B306D" w:rsidRDefault="00B51797" w:rsidP="00F1623A">
            <w:pPr>
              <w:pStyle w:val="aff3"/>
              <w:spacing w:line="240" w:lineRule="auto"/>
              <w:ind w:firstLine="0"/>
              <w:jc w:val="center"/>
              <w:rPr>
                <w:sz w:val="22"/>
                <w:szCs w:val="22"/>
              </w:rPr>
            </w:pPr>
          </w:p>
        </w:tc>
        <w:tc>
          <w:tcPr>
            <w:tcW w:w="3686" w:type="dxa"/>
            <w:vMerge/>
            <w:vAlign w:val="center"/>
          </w:tcPr>
          <w:p w:rsidR="00B51797" w:rsidRPr="001B306D" w:rsidRDefault="00B51797" w:rsidP="00F1623A">
            <w:pPr>
              <w:pStyle w:val="aff3"/>
              <w:spacing w:line="240" w:lineRule="auto"/>
              <w:ind w:firstLine="0"/>
              <w:jc w:val="center"/>
              <w:rPr>
                <w:sz w:val="22"/>
                <w:szCs w:val="22"/>
              </w:rPr>
            </w:pPr>
          </w:p>
        </w:tc>
        <w:tc>
          <w:tcPr>
            <w:tcW w:w="992" w:type="dxa"/>
            <w:vMerge/>
            <w:vAlign w:val="center"/>
          </w:tcPr>
          <w:p w:rsidR="00B51797" w:rsidRPr="001B306D" w:rsidRDefault="00B51797" w:rsidP="00F1623A">
            <w:pPr>
              <w:pStyle w:val="aff3"/>
              <w:spacing w:line="240" w:lineRule="auto"/>
              <w:ind w:firstLine="0"/>
              <w:jc w:val="center"/>
              <w:rPr>
                <w:sz w:val="22"/>
                <w:szCs w:val="22"/>
              </w:rPr>
            </w:pP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2017</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2018</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2019</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w:t>
            </w: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Объем сточных вод, принятых от абонентов, всего, в том числе:</w:t>
            </w:r>
          </w:p>
        </w:tc>
        <w:tc>
          <w:tcPr>
            <w:tcW w:w="992"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тыс. м</w:t>
            </w:r>
            <w:r w:rsidRPr="001B306D">
              <w:rPr>
                <w:sz w:val="22"/>
                <w:szCs w:val="22"/>
                <w:vertAlign w:val="superscript"/>
              </w:rPr>
              <w:t>3</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186,653</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174,666</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167,093</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-население</w:t>
            </w:r>
          </w:p>
        </w:tc>
        <w:tc>
          <w:tcPr>
            <w:tcW w:w="992" w:type="dxa"/>
          </w:tcPr>
          <w:p w:rsidR="00B51797" w:rsidRPr="001B306D" w:rsidRDefault="00B51797" w:rsidP="00F1623A">
            <w:pPr>
              <w:rPr>
                <w:sz w:val="22"/>
                <w:szCs w:val="22"/>
              </w:rPr>
            </w:pPr>
            <w:r w:rsidRPr="001B306D">
              <w:rPr>
                <w:rFonts w:ascii="Times New Roman" w:hAnsi="Times New Roman" w:cs="Times New Roman"/>
                <w:sz w:val="22"/>
                <w:szCs w:val="22"/>
              </w:rPr>
              <w:t>тыс. м</w:t>
            </w:r>
            <w:r w:rsidRPr="001B306D">
              <w:rPr>
                <w:rFonts w:ascii="Times New Roman" w:hAnsi="Times New Roman" w:cs="Times New Roman"/>
                <w:sz w:val="22"/>
                <w:szCs w:val="22"/>
                <w:vertAlign w:val="superscript"/>
              </w:rPr>
              <w:t>3</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166,291</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159,777</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152,112</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-прочие потребители</w:t>
            </w:r>
          </w:p>
        </w:tc>
        <w:tc>
          <w:tcPr>
            <w:tcW w:w="992" w:type="dxa"/>
          </w:tcPr>
          <w:p w:rsidR="00B51797" w:rsidRPr="001B306D" w:rsidRDefault="00B51797" w:rsidP="00F1623A">
            <w:pPr>
              <w:rPr>
                <w:sz w:val="22"/>
                <w:szCs w:val="22"/>
              </w:rPr>
            </w:pPr>
            <w:r w:rsidRPr="001B306D">
              <w:rPr>
                <w:rFonts w:ascii="Times New Roman" w:hAnsi="Times New Roman" w:cs="Times New Roman"/>
                <w:sz w:val="22"/>
                <w:szCs w:val="22"/>
              </w:rPr>
              <w:t>тыс. м</w:t>
            </w:r>
            <w:r w:rsidRPr="001B306D">
              <w:rPr>
                <w:rFonts w:ascii="Times New Roman" w:hAnsi="Times New Roman" w:cs="Times New Roman"/>
                <w:sz w:val="22"/>
                <w:szCs w:val="22"/>
                <w:vertAlign w:val="superscript"/>
              </w:rPr>
              <w:t>3</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20,362</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14,889</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14,981</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w:t>
            </w: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Объем сточных вод, пропущенных через очистные сооружения канализации, всего, в том числе</w:t>
            </w:r>
          </w:p>
        </w:tc>
        <w:tc>
          <w:tcPr>
            <w:tcW w:w="992"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тыс. м</w:t>
            </w:r>
            <w:r w:rsidRPr="001B306D">
              <w:rPr>
                <w:sz w:val="22"/>
                <w:szCs w:val="22"/>
                <w:vertAlign w:val="superscript"/>
              </w:rPr>
              <w:t>3</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209,051</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195,626</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187,144</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3</w:t>
            </w: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Неучтенный приток сточных вод в канализацию</w:t>
            </w:r>
          </w:p>
        </w:tc>
        <w:tc>
          <w:tcPr>
            <w:tcW w:w="992"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тыс. м</w:t>
            </w:r>
            <w:r w:rsidRPr="001B306D">
              <w:rPr>
                <w:sz w:val="22"/>
                <w:szCs w:val="22"/>
                <w:vertAlign w:val="superscript"/>
              </w:rPr>
              <w:t>3</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22,398</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20,960</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20,051</w:t>
            </w:r>
          </w:p>
        </w:tc>
      </w:tr>
      <w:tr w:rsidR="00B51797" w:rsidRPr="00B413AF" w:rsidTr="00F1623A">
        <w:trPr>
          <w:trHeight w:val="340"/>
        </w:trPr>
        <w:tc>
          <w:tcPr>
            <w:tcW w:w="8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3.1.</w:t>
            </w:r>
          </w:p>
        </w:tc>
        <w:tc>
          <w:tcPr>
            <w:tcW w:w="3686" w:type="dxa"/>
            <w:vAlign w:val="center"/>
          </w:tcPr>
          <w:p w:rsidR="00B51797" w:rsidRPr="001B306D" w:rsidRDefault="00B51797" w:rsidP="00F1623A">
            <w:pPr>
              <w:pStyle w:val="aff3"/>
              <w:spacing w:line="240" w:lineRule="auto"/>
              <w:ind w:firstLine="0"/>
              <w:jc w:val="left"/>
              <w:rPr>
                <w:sz w:val="22"/>
                <w:szCs w:val="22"/>
              </w:rPr>
            </w:pPr>
            <w:r w:rsidRPr="001B306D">
              <w:rPr>
                <w:sz w:val="22"/>
                <w:szCs w:val="22"/>
              </w:rPr>
              <w:t>Доля неучтенного притока сточных вод на ОСК от объема сточных вод, пропущенных через ОСК</w:t>
            </w:r>
          </w:p>
        </w:tc>
        <w:tc>
          <w:tcPr>
            <w:tcW w:w="992"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w:t>
            </w:r>
          </w:p>
        </w:tc>
        <w:tc>
          <w:tcPr>
            <w:tcW w:w="1417"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10,71</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10,71</w:t>
            </w:r>
          </w:p>
        </w:tc>
        <w:tc>
          <w:tcPr>
            <w:tcW w:w="1276" w:type="dxa"/>
            <w:vAlign w:val="center"/>
          </w:tcPr>
          <w:p w:rsidR="00B51797" w:rsidRPr="001B306D" w:rsidRDefault="00B51797" w:rsidP="00F1623A">
            <w:pPr>
              <w:pStyle w:val="aff3"/>
              <w:spacing w:line="240" w:lineRule="auto"/>
              <w:ind w:firstLine="0"/>
              <w:jc w:val="center"/>
              <w:rPr>
                <w:sz w:val="22"/>
                <w:szCs w:val="22"/>
              </w:rPr>
            </w:pPr>
            <w:r w:rsidRPr="001B306D">
              <w:rPr>
                <w:sz w:val="22"/>
                <w:szCs w:val="22"/>
              </w:rPr>
              <w:t>10,71</w:t>
            </w:r>
          </w:p>
        </w:tc>
      </w:tr>
    </w:tbl>
    <w:p w:rsidR="00347932"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Осадок, образующийся в процессе очистки сточных вод, высушивается                естественным способом на иловых картах.</w:t>
      </w:r>
    </w:p>
    <w:p w:rsidR="00347932" w:rsidRDefault="00347932" w:rsidP="00347932">
      <w:pPr>
        <w:ind w:firstLine="708"/>
        <w:jc w:val="both"/>
        <w:rPr>
          <w:rFonts w:ascii="Times New Roman" w:eastAsia="Times New Roman" w:hAnsi="Times New Roman" w:cs="Times New Roman"/>
          <w:color w:val="auto"/>
          <w:sz w:val="28"/>
          <w:szCs w:val="28"/>
          <w:lang w:bidi="ar-SA"/>
        </w:rPr>
      </w:pPr>
    </w:p>
    <w:p w:rsidR="00AD3AF1" w:rsidRPr="00AD3AF1" w:rsidRDefault="00AD3AF1" w:rsidP="00AD3AF1">
      <w:pPr>
        <w:spacing w:line="360" w:lineRule="auto"/>
        <w:jc w:val="center"/>
        <w:rPr>
          <w:rFonts w:ascii="Times New Roman" w:hAnsi="Times New Roman" w:cs="Times New Roman"/>
          <w:b/>
          <w:sz w:val="28"/>
          <w:szCs w:val="28"/>
        </w:rPr>
      </w:pPr>
      <w:r w:rsidRPr="00AD3AF1">
        <w:rPr>
          <w:rFonts w:ascii="Times New Roman" w:hAnsi="Times New Roman" w:cs="Times New Roman"/>
          <w:b/>
          <w:sz w:val="28"/>
          <w:szCs w:val="28"/>
        </w:rPr>
        <w:t>Анализ существующих проблем системы водоотведения</w:t>
      </w:r>
    </w:p>
    <w:p w:rsidR="00AD3AF1"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Основные существующие технические и технологические проблемы централизованной системы водоотведения МО СП «Поселок Детчино» заключаются в следующем:</w:t>
      </w:r>
    </w:p>
    <w:p w:rsidR="00AD3AF1"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1. Техническое состояние объектов (сооружений) централизованных систем водоотведения, включая </w:t>
      </w:r>
      <w:proofErr w:type="gramStart"/>
      <w:r w:rsidRPr="002125A9">
        <w:rPr>
          <w:rFonts w:ascii="Times New Roman" w:hAnsi="Times New Roman" w:cs="Times New Roman"/>
          <w:sz w:val="28"/>
          <w:szCs w:val="28"/>
        </w:rPr>
        <w:t>существующие</w:t>
      </w:r>
      <w:proofErr w:type="gramEnd"/>
      <w:r w:rsidRPr="002125A9">
        <w:rPr>
          <w:rFonts w:ascii="Times New Roman" w:hAnsi="Times New Roman" w:cs="Times New Roman"/>
          <w:sz w:val="28"/>
          <w:szCs w:val="28"/>
        </w:rPr>
        <w:t xml:space="preserve"> ОСК является неудовлетворительным; </w:t>
      </w:r>
    </w:p>
    <w:p w:rsidR="00AD3AF1"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2. Высокая степень эксплуатационного износа очистных сооружений канализации (более 80%);</w:t>
      </w:r>
    </w:p>
    <w:p w:rsidR="00284EE3"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3. Высокая степень износа канализационных трубопроводов (</w:t>
      </w:r>
      <w:r w:rsidR="00284EE3">
        <w:rPr>
          <w:rFonts w:ascii="Times New Roman" w:hAnsi="Times New Roman" w:cs="Times New Roman"/>
          <w:sz w:val="28"/>
          <w:szCs w:val="28"/>
        </w:rPr>
        <w:t>63</w:t>
      </w:r>
      <w:r w:rsidRPr="002125A9">
        <w:rPr>
          <w:rFonts w:ascii="Times New Roman" w:hAnsi="Times New Roman" w:cs="Times New Roman"/>
          <w:sz w:val="28"/>
          <w:szCs w:val="28"/>
        </w:rPr>
        <w:t xml:space="preserve"> %). Требуют замен</w:t>
      </w:r>
      <w:r w:rsidR="00284EE3">
        <w:rPr>
          <w:rFonts w:ascii="Times New Roman" w:hAnsi="Times New Roman" w:cs="Times New Roman"/>
          <w:sz w:val="28"/>
          <w:szCs w:val="28"/>
        </w:rPr>
        <w:t>ы 11,5 км канализационных сетей.</w:t>
      </w:r>
    </w:p>
    <w:p w:rsidR="00AD3AF1"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4. Отсутствие надлежащей технологии очистки сточных вод до</w:t>
      </w:r>
      <w:r w:rsidRPr="00AD3AF1">
        <w:rPr>
          <w:rFonts w:ascii="Times New Roman" w:eastAsia="Times New Roman" w:hAnsi="Times New Roman" w:cs="Times New Roman"/>
          <w:color w:val="auto"/>
          <w:sz w:val="28"/>
          <w:szCs w:val="28"/>
          <w:lang w:bidi="ar-SA"/>
        </w:rPr>
        <w:t xml:space="preserve"> </w:t>
      </w:r>
      <w:r w:rsidRPr="002125A9">
        <w:rPr>
          <w:rFonts w:ascii="Times New Roman" w:hAnsi="Times New Roman" w:cs="Times New Roman"/>
          <w:sz w:val="28"/>
          <w:szCs w:val="28"/>
        </w:rPr>
        <w:t xml:space="preserve">нормативных требований, в результате чего, значительный объем </w:t>
      </w:r>
      <w:proofErr w:type="gramStart"/>
      <w:r w:rsidRPr="002125A9">
        <w:rPr>
          <w:rFonts w:ascii="Times New Roman" w:hAnsi="Times New Roman" w:cs="Times New Roman"/>
          <w:sz w:val="28"/>
          <w:szCs w:val="28"/>
        </w:rPr>
        <w:t>СВ</w:t>
      </w:r>
      <w:proofErr w:type="gramEnd"/>
      <w:r w:rsidRPr="002125A9">
        <w:rPr>
          <w:rFonts w:ascii="Times New Roman" w:hAnsi="Times New Roman" w:cs="Times New Roman"/>
          <w:sz w:val="28"/>
          <w:szCs w:val="28"/>
        </w:rPr>
        <w:t xml:space="preserve"> </w:t>
      </w:r>
      <w:r w:rsidRPr="002125A9">
        <w:rPr>
          <w:rFonts w:ascii="Times New Roman" w:hAnsi="Times New Roman" w:cs="Times New Roman"/>
          <w:sz w:val="28"/>
          <w:szCs w:val="28"/>
        </w:rPr>
        <w:lastRenderedPageBreak/>
        <w:t xml:space="preserve">попадает в водный объект (р. </w:t>
      </w:r>
      <w:proofErr w:type="spellStart"/>
      <w:r w:rsidRPr="002125A9">
        <w:rPr>
          <w:rFonts w:ascii="Times New Roman" w:hAnsi="Times New Roman" w:cs="Times New Roman"/>
          <w:sz w:val="28"/>
          <w:szCs w:val="28"/>
        </w:rPr>
        <w:t>Путынка</w:t>
      </w:r>
      <w:proofErr w:type="spellEnd"/>
      <w:r w:rsidRPr="002125A9">
        <w:rPr>
          <w:rFonts w:ascii="Times New Roman" w:hAnsi="Times New Roman" w:cs="Times New Roman"/>
          <w:sz w:val="28"/>
          <w:szCs w:val="28"/>
        </w:rPr>
        <w:t>) не пройдя надлежащей очистки, что может привести к значительному экологическому ущербу и влечет за собой значительные затраты, связанные с оплатой штрафных санкций.</w:t>
      </w:r>
    </w:p>
    <w:p w:rsidR="00AD3AF1" w:rsidRPr="002125A9" w:rsidRDefault="00AD3AF1" w:rsidP="002125A9">
      <w:pPr>
        <w:spacing w:line="360" w:lineRule="auto"/>
        <w:ind w:firstLine="708"/>
        <w:jc w:val="both"/>
        <w:rPr>
          <w:rFonts w:ascii="Times New Roman" w:hAnsi="Times New Roman" w:cs="Times New Roman"/>
          <w:sz w:val="28"/>
          <w:szCs w:val="28"/>
        </w:rPr>
      </w:pPr>
      <w:r w:rsidRPr="002125A9">
        <w:rPr>
          <w:rFonts w:ascii="Times New Roman" w:hAnsi="Times New Roman" w:cs="Times New Roman"/>
          <w:sz w:val="28"/>
          <w:szCs w:val="28"/>
        </w:rPr>
        <w:t xml:space="preserve">Технологическая схема очистки сточных вод на ОСК с. Детчино не соответствует требованиям действующих в Российской Федерации нормативов и не позволяет обеспечить нормативные показатели качества очищенных сточных вод для сброса в водоем </w:t>
      </w:r>
      <w:proofErr w:type="spellStart"/>
      <w:r w:rsidRPr="002125A9">
        <w:rPr>
          <w:rFonts w:ascii="Times New Roman" w:hAnsi="Times New Roman" w:cs="Times New Roman"/>
          <w:sz w:val="28"/>
          <w:szCs w:val="28"/>
        </w:rPr>
        <w:t>рыбохозяйственного</w:t>
      </w:r>
      <w:proofErr w:type="spellEnd"/>
      <w:r w:rsidRPr="002125A9">
        <w:rPr>
          <w:rFonts w:ascii="Times New Roman" w:hAnsi="Times New Roman" w:cs="Times New Roman"/>
          <w:sz w:val="28"/>
          <w:szCs w:val="28"/>
        </w:rPr>
        <w:t xml:space="preserve"> значения. Доля сточных вод очищенных до нормативных значений, в общем объеме сточных вод пропущенных через очистные сооружения за 2019 год, по данным ГП «Калугаоблводоканал», составляет - 0 %.</w:t>
      </w:r>
    </w:p>
    <w:p w:rsidR="00347932" w:rsidRDefault="00347932" w:rsidP="00347932">
      <w:pPr>
        <w:ind w:firstLine="708"/>
        <w:jc w:val="both"/>
        <w:rPr>
          <w:rFonts w:ascii="Times New Roman" w:eastAsia="Times New Roman" w:hAnsi="Times New Roman" w:cs="Times New Roman"/>
          <w:color w:val="auto"/>
          <w:sz w:val="28"/>
          <w:szCs w:val="28"/>
          <w:lang w:bidi="ar-SA"/>
        </w:rPr>
      </w:pPr>
    </w:p>
    <w:p w:rsidR="00145449" w:rsidRPr="00541BF2" w:rsidRDefault="00541BF2" w:rsidP="00541BF2">
      <w:pPr>
        <w:pStyle w:val="a5"/>
        <w:numPr>
          <w:ilvl w:val="1"/>
          <w:numId w:val="37"/>
        </w:numPr>
        <w:jc w:val="center"/>
        <w:rPr>
          <w:rFonts w:ascii="Times New Roman" w:hAnsi="Times New Roman"/>
          <w:b/>
          <w:sz w:val="28"/>
          <w:szCs w:val="28"/>
        </w:rPr>
      </w:pPr>
      <w:r>
        <w:rPr>
          <w:rFonts w:ascii="Times New Roman" w:hAnsi="Times New Roman"/>
          <w:b/>
          <w:sz w:val="28"/>
          <w:szCs w:val="28"/>
        </w:rPr>
        <w:t>Краткий а</w:t>
      </w:r>
      <w:r w:rsidR="00145449" w:rsidRPr="00541BF2">
        <w:rPr>
          <w:rFonts w:ascii="Times New Roman" w:hAnsi="Times New Roman"/>
          <w:b/>
          <w:sz w:val="28"/>
          <w:szCs w:val="28"/>
        </w:rPr>
        <w:t>нализ текущего состояния системы электроснабжения.</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Электроснабжение потребителей сельского поселения «Поселок Детчино» осуществляется от электроподстанции </w:t>
      </w:r>
      <w:proofErr w:type="gramStart"/>
      <w:r w:rsidRPr="002C0BD4">
        <w:rPr>
          <w:rFonts w:ascii="Times New Roman" w:hAnsi="Times New Roman" w:cs="Times New Roman"/>
          <w:sz w:val="28"/>
          <w:szCs w:val="28"/>
        </w:rPr>
        <w:t>обслуживаемой</w:t>
      </w:r>
      <w:proofErr w:type="gramEnd"/>
      <w:r w:rsidRPr="002C0BD4">
        <w:rPr>
          <w:rFonts w:ascii="Times New Roman" w:hAnsi="Times New Roman" w:cs="Times New Roman"/>
          <w:sz w:val="28"/>
          <w:szCs w:val="28"/>
        </w:rPr>
        <w:t xml:space="preserve"> ОАО «МРСК Центра и Приволжья» Калуга </w:t>
      </w:r>
      <w:proofErr w:type="spellStart"/>
      <w:r w:rsidRPr="002C0BD4">
        <w:rPr>
          <w:rFonts w:ascii="Times New Roman" w:hAnsi="Times New Roman" w:cs="Times New Roman"/>
          <w:sz w:val="28"/>
          <w:szCs w:val="28"/>
        </w:rPr>
        <w:t>Энерго</w:t>
      </w:r>
      <w:proofErr w:type="spellEnd"/>
      <w:r w:rsidRPr="002C0BD4">
        <w:rPr>
          <w:rFonts w:ascii="Times New Roman" w:hAnsi="Times New Roman" w:cs="Times New Roman"/>
          <w:sz w:val="28"/>
          <w:szCs w:val="28"/>
        </w:rPr>
        <w:t>».</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Общая протяженность линий электропередач  составляет </w:t>
      </w:r>
      <w:smartTag w:uri="urn:schemas-microsoft-com:office:smarttags" w:element="metricconverter">
        <w:smartTagPr>
          <w:attr w:name="ProductID" w:val="42,5 км"/>
        </w:smartTagPr>
        <w:r w:rsidRPr="002C0BD4">
          <w:rPr>
            <w:rFonts w:ascii="Times New Roman" w:hAnsi="Times New Roman" w:cs="Times New Roman"/>
            <w:sz w:val="28"/>
            <w:szCs w:val="28"/>
          </w:rPr>
          <w:t>42,5 км</w:t>
        </w:r>
      </w:smartTag>
      <w:r w:rsidRPr="002C0BD4">
        <w:rPr>
          <w:rFonts w:ascii="Times New Roman" w:hAnsi="Times New Roman" w:cs="Times New Roman"/>
          <w:sz w:val="28"/>
          <w:szCs w:val="28"/>
        </w:rPr>
        <w:t xml:space="preserve">, в том числе по уровням напряжения:  </w:t>
      </w:r>
      <w:proofErr w:type="gramStart"/>
      <w:r w:rsidRPr="002C0BD4">
        <w:rPr>
          <w:rFonts w:ascii="Times New Roman" w:hAnsi="Times New Roman" w:cs="Times New Roman"/>
          <w:sz w:val="28"/>
          <w:szCs w:val="28"/>
        </w:rPr>
        <w:t>ВЛ</w:t>
      </w:r>
      <w:proofErr w:type="gramEnd"/>
      <w:r w:rsidRPr="002C0BD4">
        <w:rPr>
          <w:rFonts w:ascii="Times New Roman" w:hAnsi="Times New Roman" w:cs="Times New Roman"/>
          <w:sz w:val="28"/>
          <w:szCs w:val="28"/>
        </w:rPr>
        <w:t xml:space="preserve"> 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 </w:t>
      </w:r>
      <w:smartTag w:uri="urn:schemas-microsoft-com:office:smarttags" w:element="metricconverter">
        <w:smartTagPr>
          <w:attr w:name="ProductID" w:val="42,5 км"/>
        </w:smartTagPr>
        <w:r w:rsidRPr="002C0BD4">
          <w:rPr>
            <w:rFonts w:ascii="Times New Roman" w:hAnsi="Times New Roman" w:cs="Times New Roman"/>
            <w:sz w:val="28"/>
            <w:szCs w:val="28"/>
          </w:rPr>
          <w:t>42,5 км</w:t>
        </w:r>
      </w:smartTag>
      <w:r w:rsidRPr="002C0BD4">
        <w:rPr>
          <w:rFonts w:ascii="Times New Roman" w:hAnsi="Times New Roman" w:cs="Times New Roman"/>
          <w:sz w:val="28"/>
          <w:szCs w:val="28"/>
        </w:rPr>
        <w:t xml:space="preserve">, Наибольшую долю в электрических сетях занимают низковольтные воздушные линии. </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2C0BD4">
        <w:rPr>
          <w:rFonts w:ascii="Times New Roman" w:hAnsi="Times New Roman" w:cs="Times New Roman"/>
          <w:sz w:val="28"/>
          <w:szCs w:val="28"/>
        </w:rPr>
        <w:t>ВЛ</w:t>
      </w:r>
      <w:proofErr w:type="gramEnd"/>
      <w:r w:rsidRPr="002C0BD4">
        <w:rPr>
          <w:rFonts w:ascii="Times New Roman" w:hAnsi="Times New Roman" w:cs="Times New Roman"/>
          <w:sz w:val="28"/>
          <w:szCs w:val="28"/>
        </w:rPr>
        <w:t xml:space="preserve"> 10; 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отработавших нормативный срок эксплуатации и выработавших свой ресурс.</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Большое количество комплектных трансформаторных подстанций и трансформаторов 10/0,4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w:t>
      </w:r>
      <w:r w:rsidRPr="002C0BD4">
        <w:rPr>
          <w:rFonts w:ascii="Times New Roman" w:hAnsi="Times New Roman" w:cs="Times New Roman"/>
          <w:sz w:val="28"/>
          <w:szCs w:val="28"/>
        </w:rPr>
        <w:lastRenderedPageBreak/>
        <w:t xml:space="preserve">(реконструкции),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и росту потерь электроэнергии. </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Выполнение объемов работ по реконструкции ВЛ-0,4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и ТП 10/0,4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 и теплоснабжения. </w:t>
      </w:r>
    </w:p>
    <w:p w:rsidR="00145449" w:rsidRPr="002C0BD4" w:rsidRDefault="00145449" w:rsidP="00145449">
      <w:pPr>
        <w:pStyle w:val="23"/>
        <w:spacing w:after="0" w:line="276" w:lineRule="auto"/>
        <w:ind w:left="0" w:firstLine="540"/>
        <w:jc w:val="center"/>
        <w:rPr>
          <w:b/>
          <w:sz w:val="28"/>
          <w:szCs w:val="28"/>
        </w:rPr>
      </w:pPr>
      <w:r w:rsidRPr="002C0BD4">
        <w:rPr>
          <w:b/>
          <w:sz w:val="28"/>
          <w:szCs w:val="28"/>
        </w:rPr>
        <w:t>Электрические нагрузки жилищно-коммунального сектора</w:t>
      </w:r>
    </w:p>
    <w:p w:rsidR="00145449" w:rsidRPr="002C0BD4" w:rsidRDefault="00045223" w:rsidP="00145449">
      <w:pPr>
        <w:pStyle w:val="23"/>
        <w:spacing w:after="0" w:line="276" w:lineRule="auto"/>
        <w:ind w:left="0" w:firstLine="540"/>
        <w:jc w:val="right"/>
        <w:rPr>
          <w:sz w:val="28"/>
          <w:szCs w:val="28"/>
        </w:rPr>
      </w:pPr>
      <w:r w:rsidRPr="002C0BD4">
        <w:rPr>
          <w:sz w:val="28"/>
          <w:szCs w:val="28"/>
        </w:rPr>
        <w:t xml:space="preserve">Таблица </w:t>
      </w:r>
      <w:r w:rsidR="00541BF2">
        <w:rPr>
          <w:sz w:val="28"/>
          <w:szCs w:val="28"/>
        </w:rPr>
        <w:t>14</w:t>
      </w:r>
      <w:r w:rsidR="00145449" w:rsidRPr="002C0BD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162"/>
        <w:gridCol w:w="1976"/>
        <w:gridCol w:w="1870"/>
        <w:gridCol w:w="1944"/>
      </w:tblGrid>
      <w:tr w:rsidR="00145449" w:rsidRPr="002C0BD4" w:rsidTr="00616EBA">
        <w:tc>
          <w:tcPr>
            <w:tcW w:w="675" w:type="dxa"/>
          </w:tcPr>
          <w:p w:rsidR="00145449" w:rsidRPr="002C0BD4" w:rsidRDefault="00145449" w:rsidP="00616EBA">
            <w:pPr>
              <w:pStyle w:val="23"/>
              <w:spacing w:after="0" w:line="276" w:lineRule="auto"/>
              <w:ind w:left="0"/>
              <w:jc w:val="center"/>
              <w:rPr>
                <w:sz w:val="28"/>
                <w:szCs w:val="28"/>
              </w:rPr>
            </w:pPr>
            <w:r w:rsidRPr="002C0BD4">
              <w:rPr>
                <w:sz w:val="28"/>
                <w:szCs w:val="28"/>
              </w:rPr>
              <w:t>№</w:t>
            </w:r>
          </w:p>
        </w:tc>
        <w:tc>
          <w:tcPr>
            <w:tcW w:w="3379" w:type="dxa"/>
          </w:tcPr>
          <w:p w:rsidR="00145449" w:rsidRPr="002C0BD4" w:rsidRDefault="00145449" w:rsidP="00616EBA">
            <w:pPr>
              <w:pStyle w:val="23"/>
              <w:spacing w:after="0" w:line="276" w:lineRule="auto"/>
              <w:ind w:left="0"/>
              <w:jc w:val="center"/>
              <w:rPr>
                <w:sz w:val="28"/>
                <w:szCs w:val="28"/>
              </w:rPr>
            </w:pPr>
            <w:r w:rsidRPr="002C0BD4">
              <w:rPr>
                <w:sz w:val="28"/>
                <w:szCs w:val="28"/>
              </w:rPr>
              <w:t>Показатели</w:t>
            </w:r>
          </w:p>
        </w:tc>
        <w:tc>
          <w:tcPr>
            <w:tcW w:w="2027" w:type="dxa"/>
          </w:tcPr>
          <w:p w:rsidR="00145449" w:rsidRPr="002C0BD4" w:rsidRDefault="00145449" w:rsidP="00616EBA">
            <w:pPr>
              <w:pStyle w:val="23"/>
              <w:spacing w:after="0" w:line="276" w:lineRule="auto"/>
              <w:ind w:left="0"/>
              <w:jc w:val="center"/>
              <w:rPr>
                <w:sz w:val="28"/>
                <w:szCs w:val="28"/>
              </w:rPr>
            </w:pPr>
            <w:proofErr w:type="spellStart"/>
            <w:r w:rsidRPr="002C0BD4">
              <w:rPr>
                <w:sz w:val="28"/>
                <w:szCs w:val="28"/>
              </w:rPr>
              <w:t>Ед</w:t>
            </w:r>
            <w:proofErr w:type="gramStart"/>
            <w:r w:rsidRPr="002C0BD4">
              <w:rPr>
                <w:sz w:val="28"/>
                <w:szCs w:val="28"/>
              </w:rPr>
              <w:t>.и</w:t>
            </w:r>
            <w:proofErr w:type="gramEnd"/>
            <w:r w:rsidRPr="002C0BD4">
              <w:rPr>
                <w:sz w:val="28"/>
                <w:szCs w:val="28"/>
              </w:rPr>
              <w:t>змерения</w:t>
            </w:r>
            <w:proofErr w:type="spellEnd"/>
          </w:p>
        </w:tc>
        <w:tc>
          <w:tcPr>
            <w:tcW w:w="2028" w:type="dxa"/>
          </w:tcPr>
          <w:p w:rsidR="00145449" w:rsidRPr="002C0BD4" w:rsidRDefault="00145449" w:rsidP="00616EBA">
            <w:pPr>
              <w:pStyle w:val="23"/>
              <w:spacing w:after="0" w:line="276" w:lineRule="auto"/>
              <w:ind w:left="0"/>
              <w:jc w:val="center"/>
              <w:rPr>
                <w:sz w:val="28"/>
                <w:szCs w:val="28"/>
              </w:rPr>
            </w:pPr>
            <w:r w:rsidRPr="002C0BD4">
              <w:rPr>
                <w:sz w:val="28"/>
                <w:szCs w:val="28"/>
              </w:rPr>
              <w:t>Расчетный срок</w:t>
            </w:r>
          </w:p>
        </w:tc>
        <w:tc>
          <w:tcPr>
            <w:tcW w:w="2028" w:type="dxa"/>
          </w:tcPr>
          <w:p w:rsidR="00145449" w:rsidRPr="002C0BD4" w:rsidRDefault="00145449" w:rsidP="00616EBA">
            <w:pPr>
              <w:pStyle w:val="23"/>
              <w:spacing w:after="0" w:line="276" w:lineRule="auto"/>
              <w:ind w:left="0"/>
              <w:jc w:val="center"/>
              <w:rPr>
                <w:sz w:val="28"/>
                <w:szCs w:val="28"/>
              </w:rPr>
            </w:pPr>
            <w:r w:rsidRPr="002C0BD4">
              <w:rPr>
                <w:sz w:val="28"/>
                <w:szCs w:val="28"/>
              </w:rPr>
              <w:t>Перспектива</w:t>
            </w:r>
          </w:p>
        </w:tc>
      </w:tr>
      <w:tr w:rsidR="00145449" w:rsidRPr="002C0BD4" w:rsidTr="00680781">
        <w:tc>
          <w:tcPr>
            <w:tcW w:w="675" w:type="dxa"/>
          </w:tcPr>
          <w:p w:rsidR="00145449" w:rsidRPr="002C0BD4" w:rsidRDefault="00145449" w:rsidP="00616EBA">
            <w:pPr>
              <w:pStyle w:val="23"/>
              <w:spacing w:after="0" w:line="276" w:lineRule="auto"/>
              <w:ind w:left="0"/>
              <w:rPr>
                <w:sz w:val="28"/>
                <w:szCs w:val="28"/>
              </w:rPr>
            </w:pPr>
            <w:r w:rsidRPr="002C0BD4">
              <w:rPr>
                <w:sz w:val="28"/>
                <w:szCs w:val="28"/>
              </w:rPr>
              <w:t>1</w:t>
            </w:r>
          </w:p>
        </w:tc>
        <w:tc>
          <w:tcPr>
            <w:tcW w:w="3379" w:type="dxa"/>
          </w:tcPr>
          <w:p w:rsidR="00145449" w:rsidRPr="002C0BD4" w:rsidRDefault="00145449" w:rsidP="00616EBA">
            <w:pPr>
              <w:pStyle w:val="23"/>
              <w:spacing w:after="0" w:line="276" w:lineRule="auto"/>
              <w:ind w:left="0"/>
              <w:rPr>
                <w:sz w:val="28"/>
                <w:szCs w:val="28"/>
              </w:rPr>
            </w:pPr>
            <w:r w:rsidRPr="002C0BD4">
              <w:rPr>
                <w:sz w:val="28"/>
                <w:szCs w:val="28"/>
              </w:rPr>
              <w:t>Население</w:t>
            </w:r>
          </w:p>
        </w:tc>
        <w:tc>
          <w:tcPr>
            <w:tcW w:w="2027"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тыс. чел.</w:t>
            </w:r>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5432</w:t>
            </w:r>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6,5</w:t>
            </w:r>
          </w:p>
        </w:tc>
      </w:tr>
      <w:tr w:rsidR="00145449" w:rsidRPr="002C0BD4" w:rsidTr="00680781">
        <w:tc>
          <w:tcPr>
            <w:tcW w:w="675" w:type="dxa"/>
          </w:tcPr>
          <w:p w:rsidR="00145449" w:rsidRPr="002C0BD4" w:rsidRDefault="00145449" w:rsidP="00616EBA">
            <w:pPr>
              <w:pStyle w:val="23"/>
              <w:spacing w:after="0" w:line="276" w:lineRule="auto"/>
              <w:ind w:left="0"/>
              <w:rPr>
                <w:sz w:val="28"/>
                <w:szCs w:val="28"/>
              </w:rPr>
            </w:pPr>
            <w:r w:rsidRPr="002C0BD4">
              <w:rPr>
                <w:sz w:val="28"/>
                <w:szCs w:val="28"/>
              </w:rPr>
              <w:t>2</w:t>
            </w:r>
          </w:p>
        </w:tc>
        <w:tc>
          <w:tcPr>
            <w:tcW w:w="3379" w:type="dxa"/>
          </w:tcPr>
          <w:p w:rsidR="00145449" w:rsidRPr="002C0BD4" w:rsidRDefault="00145449" w:rsidP="00616EBA">
            <w:pPr>
              <w:pStyle w:val="23"/>
              <w:spacing w:after="0" w:line="276" w:lineRule="auto"/>
              <w:ind w:left="0"/>
              <w:rPr>
                <w:sz w:val="28"/>
                <w:szCs w:val="28"/>
              </w:rPr>
            </w:pPr>
            <w:r w:rsidRPr="002C0BD4">
              <w:rPr>
                <w:sz w:val="28"/>
                <w:szCs w:val="28"/>
              </w:rPr>
              <w:t>Годовое электропотребление</w:t>
            </w:r>
          </w:p>
        </w:tc>
        <w:tc>
          <w:tcPr>
            <w:tcW w:w="2027" w:type="dxa"/>
            <w:vAlign w:val="center"/>
          </w:tcPr>
          <w:p w:rsidR="00145449" w:rsidRPr="002C0BD4" w:rsidRDefault="00145449" w:rsidP="00680781">
            <w:pPr>
              <w:pStyle w:val="23"/>
              <w:spacing w:after="0" w:line="276" w:lineRule="auto"/>
              <w:ind w:left="0"/>
              <w:jc w:val="center"/>
              <w:rPr>
                <w:sz w:val="28"/>
                <w:szCs w:val="28"/>
              </w:rPr>
            </w:pPr>
            <w:proofErr w:type="spellStart"/>
            <w:r w:rsidRPr="002C0BD4">
              <w:rPr>
                <w:sz w:val="28"/>
                <w:szCs w:val="28"/>
              </w:rPr>
              <w:t>млн</w:t>
            </w:r>
            <w:proofErr w:type="gramStart"/>
            <w:r w:rsidRPr="002C0BD4">
              <w:rPr>
                <w:sz w:val="28"/>
                <w:szCs w:val="28"/>
              </w:rPr>
              <w:t>.к</w:t>
            </w:r>
            <w:proofErr w:type="gramEnd"/>
            <w:r w:rsidRPr="002C0BD4">
              <w:rPr>
                <w:sz w:val="28"/>
                <w:szCs w:val="28"/>
              </w:rPr>
              <w:t>Вт.час</w:t>
            </w:r>
            <w:proofErr w:type="spellEnd"/>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6,704</w:t>
            </w:r>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6,88</w:t>
            </w:r>
          </w:p>
        </w:tc>
      </w:tr>
      <w:tr w:rsidR="00145449" w:rsidRPr="002C0BD4" w:rsidTr="00680781">
        <w:tc>
          <w:tcPr>
            <w:tcW w:w="675" w:type="dxa"/>
          </w:tcPr>
          <w:p w:rsidR="00145449" w:rsidRPr="002C0BD4" w:rsidRDefault="00145449" w:rsidP="00616EBA">
            <w:pPr>
              <w:pStyle w:val="23"/>
              <w:spacing w:after="0" w:line="276" w:lineRule="auto"/>
              <w:ind w:left="0"/>
              <w:rPr>
                <w:sz w:val="28"/>
                <w:szCs w:val="28"/>
              </w:rPr>
            </w:pPr>
            <w:r w:rsidRPr="002C0BD4">
              <w:rPr>
                <w:sz w:val="28"/>
                <w:szCs w:val="28"/>
              </w:rPr>
              <w:t>3</w:t>
            </w:r>
          </w:p>
        </w:tc>
        <w:tc>
          <w:tcPr>
            <w:tcW w:w="3379" w:type="dxa"/>
          </w:tcPr>
          <w:p w:rsidR="00145449" w:rsidRPr="002C0BD4" w:rsidRDefault="00145449" w:rsidP="00616EBA">
            <w:pPr>
              <w:pStyle w:val="23"/>
              <w:spacing w:after="0" w:line="276" w:lineRule="auto"/>
              <w:ind w:left="0"/>
              <w:rPr>
                <w:sz w:val="28"/>
                <w:szCs w:val="28"/>
              </w:rPr>
            </w:pPr>
            <w:r w:rsidRPr="002C0BD4">
              <w:rPr>
                <w:sz w:val="28"/>
                <w:szCs w:val="28"/>
              </w:rPr>
              <w:t>Максимальная электрическая нагрузка</w:t>
            </w:r>
          </w:p>
        </w:tc>
        <w:tc>
          <w:tcPr>
            <w:tcW w:w="2027"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МВА</w:t>
            </w:r>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1,456</w:t>
            </w:r>
          </w:p>
        </w:tc>
        <w:tc>
          <w:tcPr>
            <w:tcW w:w="2028" w:type="dxa"/>
            <w:vAlign w:val="center"/>
          </w:tcPr>
          <w:p w:rsidR="00145449" w:rsidRPr="002C0BD4" w:rsidRDefault="00145449" w:rsidP="00680781">
            <w:pPr>
              <w:pStyle w:val="23"/>
              <w:spacing w:after="0" w:line="276" w:lineRule="auto"/>
              <w:ind w:left="0"/>
              <w:jc w:val="center"/>
              <w:rPr>
                <w:sz w:val="28"/>
                <w:szCs w:val="28"/>
              </w:rPr>
            </w:pPr>
            <w:r w:rsidRPr="002C0BD4">
              <w:rPr>
                <w:sz w:val="28"/>
                <w:szCs w:val="28"/>
              </w:rPr>
              <w:t>1,505</w:t>
            </w:r>
          </w:p>
        </w:tc>
      </w:tr>
    </w:tbl>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В результате анализа существующего положения электросетевого </w:t>
      </w:r>
      <w:r w:rsidRPr="002C0BD4">
        <w:rPr>
          <w:rFonts w:ascii="Times New Roman" w:hAnsi="Times New Roman" w:cs="Times New Roman"/>
          <w:sz w:val="28"/>
          <w:szCs w:val="28"/>
        </w:rPr>
        <w:lastRenderedPageBreak/>
        <w:t>хозяйства сельского поселения «Поселок Детчино» были выявлены следующие основные проблемы:</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Необходима реконструкция существующих КТП 10/0,4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и установка дополнительных КТП;</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Необходимо строительство новых и реконструкция существующих </w:t>
      </w:r>
      <w:proofErr w:type="gramStart"/>
      <w:r w:rsidRPr="002C0BD4">
        <w:rPr>
          <w:rFonts w:ascii="Times New Roman" w:hAnsi="Times New Roman" w:cs="Times New Roman"/>
          <w:sz w:val="28"/>
          <w:szCs w:val="28"/>
        </w:rPr>
        <w:t>ВЛ</w:t>
      </w:r>
      <w:proofErr w:type="gramEnd"/>
      <w:r w:rsidRPr="002C0BD4">
        <w:rPr>
          <w:rFonts w:ascii="Times New Roman" w:hAnsi="Times New Roman" w:cs="Times New Roman"/>
          <w:sz w:val="28"/>
          <w:szCs w:val="28"/>
        </w:rPr>
        <w:t xml:space="preserve"> 10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и разводящих сетей 0,4 </w:t>
      </w:r>
      <w:proofErr w:type="spellStart"/>
      <w:r w:rsidRPr="002C0BD4">
        <w:rPr>
          <w:rFonts w:ascii="Times New Roman" w:hAnsi="Times New Roman" w:cs="Times New Roman"/>
          <w:sz w:val="28"/>
          <w:szCs w:val="28"/>
        </w:rPr>
        <w:t>кВ</w:t>
      </w:r>
      <w:proofErr w:type="spellEnd"/>
      <w:r w:rsidRPr="002C0BD4">
        <w:rPr>
          <w:rFonts w:ascii="Times New Roman" w:hAnsi="Times New Roman" w:cs="Times New Roman"/>
          <w:sz w:val="28"/>
          <w:szCs w:val="28"/>
        </w:rPr>
        <w:t xml:space="preserve"> с применением энергосберегающих технологий и современных материалов;</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Необходима замена существующих деревянных опор линий электропередач на </w:t>
      </w:r>
      <w:proofErr w:type="gramStart"/>
      <w:r w:rsidRPr="002C0BD4">
        <w:rPr>
          <w:rFonts w:ascii="Times New Roman" w:hAnsi="Times New Roman" w:cs="Times New Roman"/>
          <w:sz w:val="28"/>
          <w:szCs w:val="28"/>
        </w:rPr>
        <w:t>железобетонные</w:t>
      </w:r>
      <w:proofErr w:type="gramEnd"/>
      <w:r w:rsidRPr="002C0BD4">
        <w:rPr>
          <w:rFonts w:ascii="Times New Roman" w:hAnsi="Times New Roman" w:cs="Times New Roman"/>
          <w:sz w:val="28"/>
          <w:szCs w:val="28"/>
        </w:rPr>
        <w:t>.</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Мероприятиями по развитию системы электроснабжения  сельского поселения станут: </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оснащение потребителей бюджетной сферы и жилищно-коммунального хозяйства электронными приборами учета расхода электроэнергии;</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реконструкция существующего наружного освещения  улиц и проездов;</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внедрение современного электроосветительного оборудования, обеспечивающего экономию электрической энергии.</w:t>
      </w:r>
    </w:p>
    <w:p w:rsidR="00145449" w:rsidRPr="00343119" w:rsidRDefault="00773AD8" w:rsidP="00343119">
      <w:pPr>
        <w:spacing w:line="360" w:lineRule="auto"/>
        <w:ind w:firstLine="708"/>
        <w:jc w:val="both"/>
        <w:rPr>
          <w:rFonts w:ascii="Times New Roman" w:hAnsi="Times New Roman" w:cs="Times New Roman"/>
          <w:sz w:val="28"/>
          <w:szCs w:val="28"/>
        </w:rPr>
      </w:pPr>
      <w:r w:rsidRPr="00343119">
        <w:rPr>
          <w:rFonts w:ascii="Times New Roman" w:hAnsi="Times New Roman" w:cs="Times New Roman"/>
          <w:sz w:val="28"/>
          <w:szCs w:val="28"/>
        </w:rPr>
        <w:t>Т</w:t>
      </w:r>
      <w:r w:rsidR="00145449" w:rsidRPr="00343119">
        <w:rPr>
          <w:rFonts w:ascii="Times New Roman" w:hAnsi="Times New Roman" w:cs="Times New Roman"/>
          <w:sz w:val="28"/>
          <w:szCs w:val="28"/>
        </w:rPr>
        <w:t>аким образом</w:t>
      </w:r>
      <w:r w:rsidR="00045223" w:rsidRPr="00343119">
        <w:rPr>
          <w:rFonts w:ascii="Times New Roman" w:hAnsi="Times New Roman" w:cs="Times New Roman"/>
          <w:sz w:val="28"/>
          <w:szCs w:val="28"/>
        </w:rPr>
        <w:t>,</w:t>
      </w:r>
      <w:r w:rsidR="00145449" w:rsidRPr="00343119">
        <w:rPr>
          <w:rFonts w:ascii="Times New Roman" w:hAnsi="Times New Roman" w:cs="Times New Roman"/>
          <w:sz w:val="28"/>
          <w:szCs w:val="28"/>
        </w:rPr>
        <w:t xml:space="preserve"> существующая система в большей степени удовлетворяет интересам </w:t>
      </w:r>
      <w:proofErr w:type="spellStart"/>
      <w:r w:rsidR="00145449" w:rsidRPr="00343119">
        <w:rPr>
          <w:rFonts w:ascii="Times New Roman" w:hAnsi="Times New Roman" w:cs="Times New Roman"/>
          <w:sz w:val="28"/>
          <w:szCs w:val="28"/>
        </w:rPr>
        <w:t>ресурсоснабжающих</w:t>
      </w:r>
      <w:proofErr w:type="spellEnd"/>
      <w:r w:rsidR="00145449" w:rsidRPr="00343119">
        <w:rPr>
          <w:rFonts w:ascii="Times New Roman" w:hAnsi="Times New Roman" w:cs="Times New Roman"/>
          <w:sz w:val="28"/>
          <w:szCs w:val="28"/>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773AD8" w:rsidRPr="002C0BD4" w:rsidRDefault="00773AD8" w:rsidP="00145449">
      <w:pPr>
        <w:ind w:firstLine="567"/>
        <w:jc w:val="both"/>
        <w:rPr>
          <w:rFonts w:ascii="Times New Roman" w:hAnsi="Times New Roman" w:cs="Times New Roman"/>
          <w:iCs/>
          <w:sz w:val="28"/>
          <w:szCs w:val="28"/>
        </w:rPr>
      </w:pPr>
    </w:p>
    <w:p w:rsidR="00773AD8" w:rsidRDefault="00773AD8" w:rsidP="00145449">
      <w:pPr>
        <w:ind w:firstLine="567"/>
        <w:jc w:val="both"/>
        <w:rPr>
          <w:rFonts w:ascii="Times New Roman" w:hAnsi="Times New Roman" w:cs="Times New Roman"/>
          <w:iCs/>
          <w:sz w:val="28"/>
          <w:szCs w:val="28"/>
        </w:rPr>
      </w:pPr>
    </w:p>
    <w:p w:rsidR="00541BF2" w:rsidRDefault="00541BF2"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15685D" w:rsidRDefault="0015685D" w:rsidP="00145449">
      <w:pPr>
        <w:ind w:firstLine="567"/>
        <w:jc w:val="both"/>
        <w:rPr>
          <w:rFonts w:ascii="Times New Roman" w:hAnsi="Times New Roman" w:cs="Times New Roman"/>
          <w:iCs/>
          <w:sz w:val="28"/>
          <w:szCs w:val="28"/>
        </w:rPr>
      </w:pPr>
    </w:p>
    <w:p w:rsidR="00541BF2" w:rsidRPr="002C0BD4" w:rsidRDefault="00541BF2" w:rsidP="00145449">
      <w:pPr>
        <w:ind w:firstLine="567"/>
        <w:jc w:val="both"/>
        <w:rPr>
          <w:rFonts w:ascii="Times New Roman" w:hAnsi="Times New Roman" w:cs="Times New Roman"/>
          <w:iCs/>
          <w:sz w:val="28"/>
          <w:szCs w:val="28"/>
        </w:rPr>
      </w:pPr>
    </w:p>
    <w:p w:rsidR="00145449" w:rsidRPr="00541BF2" w:rsidRDefault="00145449" w:rsidP="00541BF2">
      <w:pPr>
        <w:pStyle w:val="a5"/>
        <w:numPr>
          <w:ilvl w:val="0"/>
          <w:numId w:val="37"/>
        </w:numPr>
        <w:shd w:val="clear" w:color="auto" w:fill="FFFFFF"/>
        <w:jc w:val="center"/>
        <w:outlineLvl w:val="0"/>
        <w:rPr>
          <w:rFonts w:ascii="Times New Roman" w:eastAsia="Times New Roman" w:hAnsi="Times New Roman"/>
          <w:b/>
          <w:bCs/>
          <w:sz w:val="28"/>
          <w:szCs w:val="28"/>
        </w:rPr>
      </w:pPr>
      <w:bookmarkStart w:id="13" w:name="_Toc57969363"/>
      <w:bookmarkEnd w:id="11"/>
      <w:r w:rsidRPr="00541BF2">
        <w:rPr>
          <w:rFonts w:ascii="Times New Roman" w:eastAsia="Times New Roman" w:hAnsi="Times New Roman"/>
          <w:b/>
          <w:bCs/>
          <w:sz w:val="28"/>
          <w:szCs w:val="28"/>
        </w:rPr>
        <w:lastRenderedPageBreak/>
        <w:t>Основные цели и задачи, сроки и этапы реализации  программы</w:t>
      </w:r>
      <w:bookmarkEnd w:id="13"/>
      <w:r w:rsidR="00541BF2">
        <w:rPr>
          <w:rFonts w:ascii="Times New Roman" w:eastAsia="Times New Roman" w:hAnsi="Times New Roman"/>
          <w:b/>
          <w:bCs/>
          <w:sz w:val="28"/>
          <w:szCs w:val="28"/>
        </w:rPr>
        <w:t>.</w:t>
      </w:r>
    </w:p>
    <w:p w:rsidR="00145449" w:rsidRPr="00343119" w:rsidRDefault="00145449" w:rsidP="00343119">
      <w:pPr>
        <w:spacing w:line="360" w:lineRule="auto"/>
        <w:ind w:firstLine="708"/>
        <w:jc w:val="both"/>
        <w:rPr>
          <w:rFonts w:ascii="Times New Roman" w:hAnsi="Times New Roman" w:cs="Times New Roman"/>
          <w:sz w:val="28"/>
          <w:szCs w:val="28"/>
        </w:rPr>
      </w:pPr>
      <w:r w:rsidRPr="00343119">
        <w:rPr>
          <w:rFonts w:ascii="Times New Roman" w:hAnsi="Times New Roman" w:cs="Times New Roman"/>
          <w:sz w:val="28"/>
          <w:szCs w:val="28"/>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«Поселок Детчино»</w:t>
      </w:r>
    </w:p>
    <w:p w:rsidR="00145449" w:rsidRPr="00343119" w:rsidRDefault="00145449" w:rsidP="00343119">
      <w:pPr>
        <w:spacing w:line="360" w:lineRule="auto"/>
        <w:ind w:firstLine="708"/>
        <w:jc w:val="both"/>
        <w:rPr>
          <w:rFonts w:ascii="Times New Roman" w:hAnsi="Times New Roman" w:cs="Times New Roman"/>
          <w:sz w:val="28"/>
          <w:szCs w:val="28"/>
        </w:rPr>
      </w:pPr>
      <w:r w:rsidRPr="00343119">
        <w:rPr>
          <w:rFonts w:ascii="Times New Roman" w:hAnsi="Times New Roman" w:cs="Times New Roman"/>
          <w:sz w:val="28"/>
          <w:szCs w:val="28"/>
        </w:rPr>
        <w:t>Программа комплексного развития систем коммунальной инфраструктуры муниципального образования  сельское  поселени</w:t>
      </w:r>
      <w:r w:rsidR="00773AD8" w:rsidRPr="00343119">
        <w:rPr>
          <w:rFonts w:ascii="Times New Roman" w:hAnsi="Times New Roman" w:cs="Times New Roman"/>
          <w:sz w:val="28"/>
          <w:szCs w:val="28"/>
        </w:rPr>
        <w:t>е «Поселок Детчино» на 2014-2024</w:t>
      </w:r>
      <w:r w:rsidRPr="00343119">
        <w:rPr>
          <w:rFonts w:ascii="Times New Roman" w:hAnsi="Times New Roman" w:cs="Times New Roman"/>
          <w:sz w:val="28"/>
          <w:szCs w:val="28"/>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145449" w:rsidRPr="00343119" w:rsidRDefault="00145449" w:rsidP="00343119">
      <w:pPr>
        <w:spacing w:line="360" w:lineRule="auto"/>
        <w:ind w:firstLine="708"/>
        <w:jc w:val="both"/>
        <w:rPr>
          <w:rFonts w:ascii="Times New Roman" w:hAnsi="Times New Roman" w:cs="Times New Roman"/>
          <w:sz w:val="28"/>
          <w:szCs w:val="28"/>
        </w:rPr>
      </w:pPr>
      <w:r w:rsidRPr="00343119">
        <w:rPr>
          <w:rFonts w:ascii="Times New Roman" w:hAnsi="Times New Roman" w:cs="Times New Roman"/>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145449" w:rsidRPr="002C0BD4" w:rsidRDefault="00145449" w:rsidP="00145449">
      <w:pPr>
        <w:pStyle w:val="ConsPlusNormal"/>
        <w:widowControl/>
        <w:ind w:firstLine="540"/>
        <w:jc w:val="both"/>
        <w:rPr>
          <w:rFonts w:ascii="Times New Roman" w:hAnsi="Times New Roman" w:cs="Times New Roman"/>
          <w:sz w:val="28"/>
          <w:szCs w:val="28"/>
        </w:rPr>
      </w:pPr>
      <w:r w:rsidRPr="002C0BD4">
        <w:rPr>
          <w:rFonts w:ascii="Times New Roman" w:hAnsi="Times New Roman" w:cs="Times New Roman"/>
          <w:sz w:val="28"/>
          <w:szCs w:val="28"/>
        </w:rPr>
        <w:t xml:space="preserve"> </w:t>
      </w:r>
    </w:p>
    <w:p w:rsidR="00145449" w:rsidRPr="002C0BD4" w:rsidRDefault="00145449" w:rsidP="00145449">
      <w:pPr>
        <w:pStyle w:val="a8"/>
        <w:jc w:val="center"/>
        <w:rPr>
          <w:rFonts w:ascii="Times New Roman" w:hAnsi="Times New Roman"/>
          <w:b/>
          <w:bCs/>
          <w:sz w:val="28"/>
          <w:szCs w:val="28"/>
        </w:rPr>
      </w:pPr>
      <w:r w:rsidRPr="002C0BD4">
        <w:rPr>
          <w:rFonts w:ascii="Times New Roman" w:hAnsi="Times New Roman"/>
          <w:b/>
          <w:bCs/>
          <w:sz w:val="28"/>
          <w:szCs w:val="28"/>
        </w:rPr>
        <w:t xml:space="preserve">Основные задачи Программы: </w:t>
      </w:r>
    </w:p>
    <w:p w:rsidR="00145449" w:rsidRPr="00541BF2" w:rsidRDefault="00145449" w:rsidP="00541BF2">
      <w:pPr>
        <w:pStyle w:val="a5"/>
        <w:numPr>
          <w:ilvl w:val="0"/>
          <w:numId w:val="39"/>
        </w:numPr>
        <w:spacing w:line="360" w:lineRule="auto"/>
        <w:ind w:left="709"/>
        <w:jc w:val="both"/>
        <w:rPr>
          <w:rFonts w:ascii="Times New Roman" w:hAnsi="Times New Roman"/>
          <w:sz w:val="28"/>
          <w:szCs w:val="28"/>
        </w:rPr>
      </w:pPr>
      <w:r w:rsidRPr="00541BF2">
        <w:rPr>
          <w:rFonts w:ascii="Times New Roman" w:hAnsi="Times New Roman"/>
          <w:sz w:val="28"/>
          <w:szCs w:val="28"/>
        </w:rPr>
        <w:t>модернизация водопроводно-канализационного хозяйства;</w:t>
      </w:r>
    </w:p>
    <w:p w:rsidR="00145449" w:rsidRPr="00541BF2" w:rsidRDefault="00145449" w:rsidP="00541BF2">
      <w:pPr>
        <w:pStyle w:val="a5"/>
        <w:numPr>
          <w:ilvl w:val="0"/>
          <w:numId w:val="39"/>
        </w:numPr>
        <w:spacing w:line="360" w:lineRule="auto"/>
        <w:ind w:left="709"/>
        <w:jc w:val="both"/>
        <w:rPr>
          <w:rFonts w:ascii="Times New Roman" w:hAnsi="Times New Roman"/>
          <w:sz w:val="28"/>
          <w:szCs w:val="28"/>
        </w:rPr>
      </w:pPr>
      <w:r w:rsidRPr="00541BF2">
        <w:rPr>
          <w:rFonts w:ascii="Times New Roman" w:hAnsi="Times New Roman"/>
          <w:sz w:val="28"/>
          <w:szCs w:val="28"/>
        </w:rPr>
        <w:t xml:space="preserve">модернизация системы </w:t>
      </w:r>
      <w:proofErr w:type="spellStart"/>
      <w:r w:rsidRPr="00541BF2">
        <w:rPr>
          <w:rFonts w:ascii="Times New Roman" w:hAnsi="Times New Roman"/>
          <w:sz w:val="28"/>
          <w:szCs w:val="28"/>
        </w:rPr>
        <w:t>теплохозяйства</w:t>
      </w:r>
      <w:proofErr w:type="spellEnd"/>
    </w:p>
    <w:p w:rsidR="00145449" w:rsidRPr="00541BF2" w:rsidRDefault="00145449" w:rsidP="00541BF2">
      <w:pPr>
        <w:pStyle w:val="a5"/>
        <w:numPr>
          <w:ilvl w:val="0"/>
          <w:numId w:val="39"/>
        </w:numPr>
        <w:spacing w:line="360" w:lineRule="auto"/>
        <w:ind w:left="709"/>
        <w:jc w:val="both"/>
        <w:rPr>
          <w:rFonts w:ascii="Times New Roman" w:hAnsi="Times New Roman"/>
          <w:sz w:val="28"/>
          <w:szCs w:val="28"/>
        </w:rPr>
      </w:pPr>
      <w:r w:rsidRPr="00541BF2">
        <w:rPr>
          <w:rFonts w:ascii="Times New Roman" w:hAnsi="Times New Roman"/>
          <w:sz w:val="28"/>
          <w:szCs w:val="28"/>
        </w:rPr>
        <w:t xml:space="preserve">повышение эффективности управления объектами коммунальной инфраструктуры. </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145449" w:rsidRPr="002C0BD4" w:rsidRDefault="00145449" w:rsidP="00343119">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w:t>
      </w:r>
      <w:r w:rsidRPr="002C0BD4">
        <w:rPr>
          <w:rFonts w:ascii="Times New Roman" w:hAnsi="Times New Roman" w:cs="Times New Roman"/>
          <w:sz w:val="28"/>
          <w:szCs w:val="28"/>
        </w:rPr>
        <w:lastRenderedPageBreak/>
        <w:t>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r w:rsidR="00343119">
        <w:rPr>
          <w:rFonts w:ascii="Times New Roman" w:hAnsi="Times New Roman" w:cs="Times New Roman"/>
          <w:sz w:val="28"/>
          <w:szCs w:val="28"/>
        </w:rPr>
        <w:t>.</w:t>
      </w:r>
    </w:p>
    <w:p w:rsidR="00145449" w:rsidRPr="002C0BD4" w:rsidRDefault="00145449" w:rsidP="00145449">
      <w:pPr>
        <w:pStyle w:val="ConsPlusNormal"/>
        <w:widowControl/>
        <w:ind w:firstLine="540"/>
        <w:jc w:val="both"/>
        <w:rPr>
          <w:rFonts w:ascii="Times New Roman" w:hAnsi="Times New Roman" w:cs="Times New Roman"/>
          <w:sz w:val="28"/>
          <w:szCs w:val="28"/>
        </w:rPr>
      </w:pPr>
    </w:p>
    <w:p w:rsidR="00145449" w:rsidRDefault="00145449" w:rsidP="00145449">
      <w:pPr>
        <w:ind w:firstLine="709"/>
        <w:jc w:val="center"/>
        <w:rPr>
          <w:rFonts w:ascii="Times New Roman" w:hAnsi="Times New Roman" w:cs="Times New Roman"/>
          <w:b/>
          <w:sz w:val="28"/>
          <w:szCs w:val="28"/>
        </w:rPr>
      </w:pPr>
      <w:r w:rsidRPr="002C0BD4">
        <w:rPr>
          <w:rFonts w:ascii="Times New Roman" w:hAnsi="Times New Roman" w:cs="Times New Roman"/>
          <w:b/>
          <w:sz w:val="28"/>
          <w:szCs w:val="28"/>
        </w:rPr>
        <w:t xml:space="preserve"> </w:t>
      </w:r>
      <w:r w:rsidRPr="00343119">
        <w:rPr>
          <w:rFonts w:ascii="Times New Roman" w:hAnsi="Times New Roman" w:cs="Times New Roman"/>
          <w:b/>
          <w:sz w:val="28"/>
          <w:szCs w:val="28"/>
        </w:rPr>
        <w:t>Сроки и этапы реализации программы.</w:t>
      </w:r>
    </w:p>
    <w:p w:rsidR="00134678" w:rsidRPr="00343119" w:rsidRDefault="00134678" w:rsidP="00145449">
      <w:pPr>
        <w:ind w:firstLine="709"/>
        <w:jc w:val="center"/>
        <w:rPr>
          <w:rFonts w:ascii="Times New Roman" w:hAnsi="Times New Roman" w:cs="Times New Roman"/>
          <w:b/>
          <w:sz w:val="28"/>
          <w:szCs w:val="28"/>
        </w:rPr>
      </w:pPr>
    </w:p>
    <w:p w:rsidR="00145449" w:rsidRPr="00343119" w:rsidRDefault="00145449" w:rsidP="00134678">
      <w:pPr>
        <w:pStyle w:val="ConsPlusNormal"/>
        <w:widowControl/>
        <w:spacing w:after="120" w:line="360" w:lineRule="auto"/>
        <w:ind w:firstLine="539"/>
        <w:rPr>
          <w:rFonts w:ascii="Times New Roman" w:eastAsia="Arial Unicode MS" w:hAnsi="Times New Roman" w:cs="Times New Roman"/>
          <w:color w:val="000000"/>
          <w:sz w:val="28"/>
          <w:szCs w:val="28"/>
          <w:lang w:eastAsia="ru-RU" w:bidi="ru-RU"/>
        </w:rPr>
      </w:pPr>
      <w:r w:rsidRPr="00343119">
        <w:rPr>
          <w:rFonts w:ascii="Times New Roman" w:eastAsia="Arial Unicode MS" w:hAnsi="Times New Roman" w:cs="Times New Roman"/>
          <w:color w:val="000000"/>
          <w:sz w:val="28"/>
          <w:szCs w:val="28"/>
          <w:lang w:eastAsia="ru-RU" w:bidi="ru-RU"/>
        </w:rPr>
        <w:t>Программа действует с 1 янв</w:t>
      </w:r>
      <w:r w:rsidR="00773AD8" w:rsidRPr="00343119">
        <w:rPr>
          <w:rFonts w:ascii="Times New Roman" w:eastAsia="Arial Unicode MS" w:hAnsi="Times New Roman" w:cs="Times New Roman"/>
          <w:color w:val="000000"/>
          <w:sz w:val="28"/>
          <w:szCs w:val="28"/>
          <w:lang w:eastAsia="ru-RU" w:bidi="ru-RU"/>
        </w:rPr>
        <w:t>аря 2014 года по 31 декабря 2024</w:t>
      </w:r>
      <w:r w:rsidRPr="00343119">
        <w:rPr>
          <w:rFonts w:ascii="Times New Roman" w:eastAsia="Arial Unicode MS" w:hAnsi="Times New Roman" w:cs="Times New Roman"/>
          <w:color w:val="000000"/>
          <w:sz w:val="28"/>
          <w:szCs w:val="28"/>
          <w:lang w:eastAsia="ru-RU" w:bidi="ru-RU"/>
        </w:rPr>
        <w:t xml:space="preserve"> года. Реализация программы будет осуществляться весь период.</w:t>
      </w:r>
    </w:p>
    <w:p w:rsidR="00145449" w:rsidRPr="00343119" w:rsidRDefault="00145449" w:rsidP="00145449">
      <w:pPr>
        <w:pStyle w:val="ConsPlusNormal"/>
        <w:widowControl/>
        <w:ind w:firstLine="540"/>
        <w:rPr>
          <w:rFonts w:ascii="Times New Roman" w:eastAsia="Arial Unicode MS" w:hAnsi="Times New Roman" w:cs="Times New Roman"/>
          <w:color w:val="000000"/>
          <w:sz w:val="28"/>
          <w:szCs w:val="28"/>
          <w:lang w:eastAsia="ru-RU" w:bidi="ru-RU"/>
        </w:rPr>
      </w:pPr>
    </w:p>
    <w:p w:rsidR="00680781" w:rsidRPr="00680781" w:rsidRDefault="00145449" w:rsidP="00680781">
      <w:pPr>
        <w:pStyle w:val="ConsPlusNormal"/>
        <w:widowControl/>
        <w:numPr>
          <w:ilvl w:val="0"/>
          <w:numId w:val="37"/>
        </w:numPr>
        <w:jc w:val="center"/>
        <w:rPr>
          <w:rFonts w:ascii="Times New Roman" w:hAnsi="Times New Roman" w:cs="Times New Roman"/>
          <w:b/>
          <w:sz w:val="28"/>
          <w:szCs w:val="28"/>
        </w:rPr>
      </w:pPr>
      <w:r w:rsidRPr="002C0BD4">
        <w:rPr>
          <w:rFonts w:ascii="Times New Roman" w:hAnsi="Times New Roman" w:cs="Times New Roman"/>
          <w:b/>
          <w:sz w:val="28"/>
          <w:szCs w:val="28"/>
        </w:rPr>
        <w:t>Мероприятия по развитию системы коммунальной инфраструктуры</w:t>
      </w:r>
      <w:r w:rsidR="00680781">
        <w:rPr>
          <w:rFonts w:ascii="Times New Roman" w:hAnsi="Times New Roman" w:cs="Times New Roman"/>
          <w:b/>
          <w:sz w:val="28"/>
          <w:szCs w:val="28"/>
        </w:rPr>
        <w:t>.</w:t>
      </w:r>
    </w:p>
    <w:p w:rsidR="00145449" w:rsidRPr="002C0BD4" w:rsidRDefault="00145449" w:rsidP="00145449">
      <w:pPr>
        <w:pStyle w:val="ConsPlusNormal"/>
        <w:widowControl/>
        <w:ind w:firstLine="540"/>
        <w:jc w:val="center"/>
        <w:rPr>
          <w:rFonts w:ascii="Times New Roman" w:hAnsi="Times New Roman" w:cs="Times New Roman"/>
          <w:b/>
          <w:sz w:val="28"/>
          <w:szCs w:val="28"/>
        </w:rPr>
      </w:pPr>
    </w:p>
    <w:p w:rsidR="00680781" w:rsidRPr="00680781" w:rsidRDefault="00145449" w:rsidP="00680781">
      <w:pPr>
        <w:pStyle w:val="ConsPlusNormal"/>
        <w:widowControl/>
        <w:numPr>
          <w:ilvl w:val="1"/>
          <w:numId w:val="37"/>
        </w:numPr>
        <w:jc w:val="center"/>
        <w:rPr>
          <w:rFonts w:ascii="Times New Roman" w:hAnsi="Times New Roman" w:cs="Times New Roman"/>
          <w:b/>
          <w:sz w:val="28"/>
          <w:szCs w:val="28"/>
        </w:rPr>
      </w:pPr>
      <w:r w:rsidRPr="002C0BD4">
        <w:rPr>
          <w:rFonts w:ascii="Times New Roman" w:hAnsi="Times New Roman" w:cs="Times New Roman"/>
          <w:b/>
          <w:sz w:val="28"/>
          <w:szCs w:val="28"/>
        </w:rPr>
        <w:t>Общие положения</w:t>
      </w:r>
      <w:r w:rsidR="00680781">
        <w:rPr>
          <w:rFonts w:ascii="Times New Roman" w:hAnsi="Times New Roman" w:cs="Times New Roman"/>
          <w:b/>
          <w:sz w:val="28"/>
          <w:szCs w:val="28"/>
        </w:rPr>
        <w:t>.</w:t>
      </w:r>
    </w:p>
    <w:p w:rsidR="00145449" w:rsidRPr="002C0BD4" w:rsidRDefault="00145449" w:rsidP="00145449">
      <w:pPr>
        <w:pStyle w:val="ConsPlusNormal"/>
        <w:widowControl/>
        <w:ind w:firstLine="540"/>
        <w:jc w:val="center"/>
        <w:rPr>
          <w:rFonts w:ascii="Times New Roman" w:hAnsi="Times New Roman" w:cs="Times New Roman"/>
          <w:b/>
          <w:sz w:val="28"/>
          <w:szCs w:val="28"/>
        </w:rPr>
      </w:pPr>
    </w:p>
    <w:p w:rsidR="00145449" w:rsidRPr="00343119" w:rsidRDefault="00145449" w:rsidP="00134678">
      <w:pPr>
        <w:pStyle w:val="a5"/>
        <w:numPr>
          <w:ilvl w:val="0"/>
          <w:numId w:val="13"/>
        </w:numPr>
        <w:tabs>
          <w:tab w:val="left" w:pos="851"/>
        </w:tabs>
        <w:spacing w:after="0" w:line="360" w:lineRule="auto"/>
        <w:ind w:left="0" w:firstLine="567"/>
        <w:jc w:val="both"/>
        <w:rPr>
          <w:rFonts w:ascii="Times New Roman" w:eastAsia="Arial Unicode MS" w:hAnsi="Times New Roman"/>
          <w:color w:val="000000"/>
          <w:sz w:val="28"/>
          <w:szCs w:val="28"/>
          <w:lang w:eastAsia="ru-RU" w:bidi="ru-RU"/>
        </w:rPr>
      </w:pPr>
      <w:r w:rsidRPr="00343119">
        <w:rPr>
          <w:rFonts w:ascii="Times New Roman" w:eastAsia="Arial Unicode MS" w:hAnsi="Times New Roman"/>
          <w:color w:val="000000"/>
          <w:sz w:val="28"/>
          <w:szCs w:val="28"/>
          <w:lang w:eastAsia="ru-RU" w:bidi="ru-RU"/>
        </w:rPr>
        <w:t>Основными факторами, определяющими направления разработки программы комплексного развития системы коммунальной инфраструктуры сельского поселения  «Поселок Детчино» на 201</w:t>
      </w:r>
      <w:r w:rsidR="00120DC3" w:rsidRPr="00343119">
        <w:rPr>
          <w:rFonts w:ascii="Times New Roman" w:eastAsia="Arial Unicode MS" w:hAnsi="Times New Roman"/>
          <w:color w:val="000000"/>
          <w:sz w:val="28"/>
          <w:szCs w:val="28"/>
          <w:lang w:eastAsia="ru-RU" w:bidi="ru-RU"/>
        </w:rPr>
        <w:t>4</w:t>
      </w:r>
      <w:r w:rsidRPr="00343119">
        <w:rPr>
          <w:rFonts w:ascii="Times New Roman" w:eastAsia="Arial Unicode MS" w:hAnsi="Times New Roman"/>
          <w:color w:val="000000"/>
          <w:sz w:val="28"/>
          <w:szCs w:val="28"/>
          <w:lang w:eastAsia="ru-RU" w:bidi="ru-RU"/>
        </w:rPr>
        <w:t>-202</w:t>
      </w:r>
      <w:r w:rsidR="00773AD8" w:rsidRPr="00343119">
        <w:rPr>
          <w:rFonts w:ascii="Times New Roman" w:eastAsia="Arial Unicode MS" w:hAnsi="Times New Roman"/>
          <w:color w:val="000000"/>
          <w:sz w:val="28"/>
          <w:szCs w:val="28"/>
          <w:lang w:eastAsia="ru-RU" w:bidi="ru-RU"/>
        </w:rPr>
        <w:t>4</w:t>
      </w:r>
      <w:r w:rsidRPr="00343119">
        <w:rPr>
          <w:rFonts w:ascii="Times New Roman" w:eastAsia="Arial Unicode MS" w:hAnsi="Times New Roman"/>
          <w:color w:val="000000"/>
          <w:sz w:val="28"/>
          <w:szCs w:val="28"/>
          <w:lang w:eastAsia="ru-RU" w:bidi="ru-RU"/>
        </w:rPr>
        <w:t>гг., являются:</w:t>
      </w:r>
    </w:p>
    <w:p w:rsidR="00145449" w:rsidRPr="00343119" w:rsidRDefault="00145449" w:rsidP="00134678">
      <w:pPr>
        <w:pStyle w:val="25"/>
        <w:numPr>
          <w:ilvl w:val="0"/>
          <w:numId w:val="12"/>
        </w:numPr>
        <w:tabs>
          <w:tab w:val="num" w:pos="912"/>
        </w:tabs>
        <w:ind w:left="0" w:firstLine="567"/>
        <w:rPr>
          <w:rFonts w:eastAsia="Arial Unicode MS"/>
          <w:color w:val="000000"/>
          <w:sz w:val="28"/>
          <w:szCs w:val="28"/>
          <w:lang w:bidi="ru-RU"/>
        </w:rPr>
      </w:pPr>
      <w:r w:rsidRPr="00343119">
        <w:rPr>
          <w:rFonts w:eastAsia="Arial Unicode MS"/>
          <w:color w:val="000000"/>
          <w:sz w:val="28"/>
          <w:szCs w:val="28"/>
          <w:lang w:bidi="ru-RU"/>
        </w:rP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w:t>
      </w:r>
      <w:r w:rsidR="00773AD8" w:rsidRPr="00343119">
        <w:rPr>
          <w:rFonts w:eastAsia="Arial Unicode MS"/>
          <w:color w:val="000000"/>
          <w:sz w:val="28"/>
          <w:szCs w:val="28"/>
          <w:lang w:bidi="ru-RU"/>
        </w:rPr>
        <w:t>4</w:t>
      </w:r>
      <w:r w:rsidRPr="00343119">
        <w:rPr>
          <w:rFonts w:eastAsia="Arial Unicode MS"/>
          <w:color w:val="000000"/>
          <w:sz w:val="28"/>
          <w:szCs w:val="28"/>
          <w:lang w:bidi="ru-RU"/>
        </w:rPr>
        <w:t xml:space="preserve"> года с учетом комплексного инвестиционного плана; </w:t>
      </w:r>
    </w:p>
    <w:p w:rsidR="00145449" w:rsidRPr="00343119" w:rsidRDefault="00145449" w:rsidP="00134678">
      <w:pPr>
        <w:pStyle w:val="25"/>
        <w:numPr>
          <w:ilvl w:val="0"/>
          <w:numId w:val="12"/>
        </w:numPr>
        <w:tabs>
          <w:tab w:val="num" w:pos="912"/>
        </w:tabs>
        <w:ind w:left="0" w:firstLine="567"/>
        <w:rPr>
          <w:rFonts w:eastAsia="Arial Unicode MS"/>
          <w:color w:val="000000"/>
          <w:sz w:val="28"/>
          <w:szCs w:val="28"/>
          <w:lang w:bidi="ru-RU"/>
        </w:rPr>
      </w:pPr>
      <w:r w:rsidRPr="00343119">
        <w:rPr>
          <w:rFonts w:eastAsia="Arial Unicode MS"/>
          <w:color w:val="000000"/>
          <w:sz w:val="28"/>
          <w:szCs w:val="28"/>
          <w:lang w:bidi="ru-RU"/>
        </w:rPr>
        <w:t>состояние существующей системы коммунальной инфраструктуры;</w:t>
      </w:r>
    </w:p>
    <w:p w:rsidR="00145449" w:rsidRPr="00343119" w:rsidRDefault="00145449" w:rsidP="00134678">
      <w:pPr>
        <w:pStyle w:val="25"/>
        <w:numPr>
          <w:ilvl w:val="0"/>
          <w:numId w:val="12"/>
        </w:numPr>
        <w:tabs>
          <w:tab w:val="num" w:pos="912"/>
        </w:tabs>
        <w:ind w:left="0" w:firstLine="567"/>
        <w:rPr>
          <w:rFonts w:eastAsia="Arial Unicode MS"/>
          <w:color w:val="000000"/>
          <w:sz w:val="28"/>
          <w:szCs w:val="28"/>
          <w:lang w:bidi="ru-RU"/>
        </w:rPr>
      </w:pPr>
      <w:r w:rsidRPr="00343119">
        <w:rPr>
          <w:rFonts w:eastAsia="Arial Unicode MS"/>
          <w:color w:val="000000"/>
          <w:sz w:val="28"/>
          <w:szCs w:val="28"/>
          <w:lang w:bidi="ru-RU"/>
        </w:rPr>
        <w:t>перспективное строительство малоэтажных домов, направленное на улучшение жилищных условий граждан;</w:t>
      </w:r>
    </w:p>
    <w:p w:rsidR="00145449" w:rsidRPr="00343119" w:rsidRDefault="00145449" w:rsidP="00134678">
      <w:pPr>
        <w:pStyle w:val="25"/>
        <w:numPr>
          <w:ilvl w:val="0"/>
          <w:numId w:val="12"/>
        </w:numPr>
        <w:tabs>
          <w:tab w:val="num" w:pos="912"/>
        </w:tabs>
        <w:ind w:left="0" w:firstLine="567"/>
        <w:rPr>
          <w:rFonts w:eastAsia="Arial Unicode MS"/>
          <w:color w:val="000000"/>
          <w:sz w:val="28"/>
          <w:szCs w:val="28"/>
          <w:lang w:bidi="ru-RU"/>
        </w:rPr>
      </w:pPr>
      <w:r w:rsidRPr="00343119">
        <w:rPr>
          <w:rFonts w:eastAsia="Arial Unicode MS"/>
          <w:color w:val="000000"/>
          <w:sz w:val="28"/>
          <w:szCs w:val="28"/>
          <w:lang w:bidi="ru-RU"/>
        </w:rPr>
        <w:t xml:space="preserve">сохранение оценочных показателей потребления коммунальных </w:t>
      </w:r>
      <w:proofErr w:type="gramStart"/>
      <w:r w:rsidRPr="00343119">
        <w:rPr>
          <w:rFonts w:eastAsia="Arial Unicode MS"/>
          <w:color w:val="000000"/>
          <w:sz w:val="28"/>
          <w:szCs w:val="28"/>
          <w:lang w:bidi="ru-RU"/>
        </w:rPr>
        <w:t>услуг</w:t>
      </w:r>
      <w:proofErr w:type="gramEnd"/>
      <w:r w:rsidR="00773AD8" w:rsidRPr="00343119">
        <w:rPr>
          <w:rFonts w:eastAsia="Arial Unicode MS"/>
          <w:color w:val="000000"/>
          <w:sz w:val="28"/>
          <w:szCs w:val="28"/>
          <w:lang w:bidi="ru-RU"/>
        </w:rPr>
        <w:t xml:space="preserve"> на уровне установленных на 2024</w:t>
      </w:r>
      <w:r w:rsidRPr="00343119">
        <w:rPr>
          <w:rFonts w:eastAsia="Arial Unicode MS"/>
          <w:color w:val="000000"/>
          <w:sz w:val="28"/>
          <w:szCs w:val="28"/>
          <w:lang w:bidi="ru-RU"/>
        </w:rPr>
        <w:t>г. нормативов потребления;</w:t>
      </w:r>
    </w:p>
    <w:p w:rsidR="00145449" w:rsidRPr="00343119" w:rsidRDefault="00145449" w:rsidP="00134678">
      <w:pPr>
        <w:pStyle w:val="a5"/>
        <w:numPr>
          <w:ilvl w:val="0"/>
          <w:numId w:val="13"/>
        </w:numPr>
        <w:tabs>
          <w:tab w:val="left" w:pos="851"/>
        </w:tabs>
        <w:spacing w:after="0" w:line="360" w:lineRule="auto"/>
        <w:ind w:left="0" w:firstLine="567"/>
        <w:jc w:val="both"/>
        <w:rPr>
          <w:rFonts w:ascii="Times New Roman" w:eastAsia="Arial Unicode MS" w:hAnsi="Times New Roman"/>
          <w:color w:val="000000"/>
          <w:sz w:val="28"/>
          <w:szCs w:val="28"/>
          <w:lang w:eastAsia="ru-RU" w:bidi="ru-RU"/>
        </w:rPr>
      </w:pPr>
      <w:r w:rsidRPr="00343119">
        <w:rPr>
          <w:rFonts w:ascii="Times New Roman" w:eastAsia="Arial Unicode MS" w:hAnsi="Times New Roman"/>
          <w:color w:val="000000"/>
          <w:sz w:val="28"/>
          <w:szCs w:val="28"/>
          <w:lang w:eastAsia="ru-RU" w:bidi="ru-RU"/>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lastRenderedPageBreak/>
        <w:t>Комплекс мероприятий по развитию системы коммунальной инфраструктуры, поселения разработан  по следующим направлениям:</w:t>
      </w:r>
    </w:p>
    <w:p w:rsidR="00145449" w:rsidRPr="002C0BD4" w:rsidRDefault="00145449" w:rsidP="00134678">
      <w:pPr>
        <w:pStyle w:val="25"/>
        <w:numPr>
          <w:ilvl w:val="0"/>
          <w:numId w:val="12"/>
        </w:numPr>
        <w:tabs>
          <w:tab w:val="num" w:pos="912"/>
        </w:tabs>
        <w:ind w:left="0" w:firstLine="567"/>
        <w:rPr>
          <w:sz w:val="28"/>
          <w:szCs w:val="28"/>
        </w:rPr>
      </w:pPr>
      <w:r w:rsidRPr="002C0BD4">
        <w:rPr>
          <w:sz w:val="28"/>
          <w:szCs w:val="28"/>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145449" w:rsidRPr="002C0BD4" w:rsidRDefault="00145449" w:rsidP="00134678">
      <w:pPr>
        <w:pStyle w:val="25"/>
        <w:numPr>
          <w:ilvl w:val="0"/>
          <w:numId w:val="12"/>
        </w:numPr>
        <w:tabs>
          <w:tab w:val="num" w:pos="912"/>
        </w:tabs>
        <w:ind w:left="0" w:firstLine="567"/>
        <w:rPr>
          <w:sz w:val="28"/>
          <w:szCs w:val="28"/>
        </w:rPr>
      </w:pPr>
      <w:r w:rsidRPr="002C0BD4">
        <w:rPr>
          <w:sz w:val="28"/>
          <w:szCs w:val="28"/>
        </w:rPr>
        <w:t>строительство и модернизация оборудования и сетей в целях подключения новых потребителей в объектах капитального строительства;</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 xml:space="preserve">Объемы мероприятий определены </w:t>
      </w:r>
      <w:proofErr w:type="spellStart"/>
      <w:r w:rsidRPr="002C0BD4">
        <w:rPr>
          <w:rFonts w:ascii="Times New Roman" w:hAnsi="Times New Roman"/>
          <w:sz w:val="28"/>
          <w:szCs w:val="28"/>
        </w:rPr>
        <w:t>усредненно</w:t>
      </w:r>
      <w:proofErr w:type="spellEnd"/>
      <w:r w:rsidRPr="002C0BD4">
        <w:rPr>
          <w:rFonts w:ascii="Times New Roman" w:hAnsi="Times New Roman"/>
          <w:sz w:val="28"/>
          <w:szCs w:val="28"/>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proofErr w:type="gramStart"/>
      <w:r w:rsidRPr="002C0BD4">
        <w:rPr>
          <w:rFonts w:ascii="Times New Roman" w:hAnsi="Times New Roman"/>
          <w:sz w:val="28"/>
          <w:szCs w:val="28"/>
        </w:rPr>
        <w:lastRenderedPageBreak/>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Калужской области (справочник оценщика «Сооружения городской инфраструктуры.</w:t>
      </w:r>
      <w:proofErr w:type="gramEnd"/>
      <w:r w:rsidRPr="002C0BD4">
        <w:rPr>
          <w:rFonts w:ascii="Times New Roman" w:hAnsi="Times New Roman"/>
          <w:sz w:val="28"/>
          <w:szCs w:val="28"/>
        </w:rPr>
        <w:t xml:space="preserve"> </w:t>
      </w:r>
      <w:proofErr w:type="gramStart"/>
      <w:r w:rsidRPr="002C0BD4">
        <w:rPr>
          <w:rFonts w:ascii="Times New Roman" w:hAnsi="Times New Roman"/>
          <w:sz w:val="28"/>
          <w:szCs w:val="28"/>
        </w:rPr>
        <w:t>Укрупнённые показатели стоимости строительства», КО</w:t>
      </w:r>
      <w:r w:rsidRPr="002C0BD4">
        <w:rPr>
          <w:rFonts w:ascii="Times New Roman" w:hAnsi="Times New Roman"/>
          <w:sz w:val="28"/>
          <w:szCs w:val="28"/>
        </w:rPr>
        <w:noBreakHyphen/>
        <w:t>ИНВЕСТ, 2011г.), оценок экспертов, прейскурантов поставщиков оборудования и открытых источников информации с учетом уровня цен на</w:t>
      </w:r>
      <w:r w:rsidR="00E60757" w:rsidRPr="002C0BD4">
        <w:rPr>
          <w:rFonts w:ascii="Times New Roman" w:hAnsi="Times New Roman"/>
          <w:sz w:val="28"/>
          <w:szCs w:val="28"/>
        </w:rPr>
        <w:t xml:space="preserve"> </w:t>
      </w:r>
      <w:r w:rsidR="00773AD8" w:rsidRPr="002C0BD4">
        <w:rPr>
          <w:rFonts w:ascii="Times New Roman" w:hAnsi="Times New Roman"/>
          <w:sz w:val="28"/>
          <w:szCs w:val="28"/>
        </w:rPr>
        <w:t>2019</w:t>
      </w:r>
      <w:r w:rsidR="00E60757" w:rsidRPr="002C0BD4">
        <w:rPr>
          <w:rFonts w:ascii="Times New Roman" w:hAnsi="Times New Roman"/>
          <w:sz w:val="28"/>
          <w:szCs w:val="28"/>
        </w:rPr>
        <w:t>г</w:t>
      </w:r>
      <w:r w:rsidR="00C93428">
        <w:rPr>
          <w:rFonts w:ascii="Times New Roman" w:hAnsi="Times New Roman"/>
          <w:sz w:val="28"/>
          <w:szCs w:val="28"/>
        </w:rPr>
        <w:t>.</w:t>
      </w:r>
      <w:proofErr w:type="gramEnd"/>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r w:rsidRPr="00343119">
        <w:rPr>
          <w:rFonts w:ascii="Times New Roman" w:eastAsia="Calibri" w:hAnsi="Times New Roman" w:cs="Times New Roman"/>
          <w:color w:val="auto"/>
          <w:sz w:val="28"/>
          <w:szCs w:val="28"/>
          <w:lang w:eastAsia="en-US" w:bidi="ar-SA"/>
        </w:rPr>
        <w:t>Для приведения стоимости мероприятий к уровню цен 201</w:t>
      </w:r>
      <w:r w:rsidR="00773AD8" w:rsidRPr="00343119">
        <w:rPr>
          <w:rFonts w:ascii="Times New Roman" w:eastAsia="Calibri" w:hAnsi="Times New Roman" w:cs="Times New Roman"/>
          <w:color w:val="auto"/>
          <w:sz w:val="28"/>
          <w:szCs w:val="28"/>
          <w:lang w:eastAsia="en-US" w:bidi="ar-SA"/>
        </w:rPr>
        <w:t>9</w:t>
      </w:r>
      <w:r w:rsidRPr="00343119">
        <w:rPr>
          <w:rFonts w:ascii="Times New Roman" w:eastAsia="Calibri" w:hAnsi="Times New Roman" w:cs="Times New Roman"/>
          <w:color w:val="auto"/>
          <w:sz w:val="28"/>
          <w:szCs w:val="28"/>
          <w:lang w:eastAsia="en-US" w:bidi="ar-SA"/>
        </w:rPr>
        <w:t xml:space="preserve">г. использованы индексы </w:t>
      </w:r>
      <w:proofErr w:type="gramStart"/>
      <w:r w:rsidRPr="00343119">
        <w:rPr>
          <w:rFonts w:ascii="Times New Roman" w:eastAsia="Calibri" w:hAnsi="Times New Roman" w:cs="Times New Roman"/>
          <w:color w:val="auto"/>
          <w:sz w:val="28"/>
          <w:szCs w:val="28"/>
          <w:lang w:eastAsia="en-US" w:bidi="ar-SA"/>
        </w:rPr>
        <w:t>цен</w:t>
      </w:r>
      <w:r w:rsidR="00773AD8" w:rsidRPr="00343119">
        <w:rPr>
          <w:rFonts w:ascii="Times New Roman" w:eastAsia="Calibri" w:hAnsi="Times New Roman" w:cs="Times New Roman"/>
          <w:color w:val="auto"/>
          <w:sz w:val="28"/>
          <w:szCs w:val="28"/>
          <w:lang w:eastAsia="en-US" w:bidi="ar-SA"/>
        </w:rPr>
        <w:t xml:space="preserve"> </w:t>
      </w:r>
      <w:r w:rsidRPr="00343119">
        <w:rPr>
          <w:rFonts w:ascii="Times New Roman" w:eastAsia="Calibri" w:hAnsi="Times New Roman" w:cs="Times New Roman"/>
          <w:color w:val="auto"/>
          <w:sz w:val="28"/>
          <w:szCs w:val="28"/>
          <w:lang w:eastAsia="en-US" w:bidi="ar-SA"/>
        </w:rPr>
        <w:t xml:space="preserve"> производителей прогноза социально-экономического развития Российской Федерации</w:t>
      </w:r>
      <w:proofErr w:type="gramEnd"/>
      <w:r w:rsidRPr="00343119">
        <w:rPr>
          <w:rFonts w:ascii="Times New Roman" w:eastAsia="Calibri" w:hAnsi="Times New Roman" w:cs="Times New Roman"/>
          <w:color w:val="auto"/>
          <w:sz w:val="28"/>
          <w:szCs w:val="28"/>
          <w:lang w:eastAsia="en-US" w:bidi="ar-SA"/>
        </w:rPr>
        <w:t xml:space="preserve"> на </w:t>
      </w:r>
      <w:r w:rsidR="00773AD8" w:rsidRPr="00343119">
        <w:rPr>
          <w:rFonts w:ascii="Times New Roman" w:eastAsia="Calibri" w:hAnsi="Times New Roman" w:cs="Times New Roman"/>
          <w:color w:val="auto"/>
          <w:sz w:val="28"/>
          <w:szCs w:val="28"/>
          <w:lang w:eastAsia="en-US" w:bidi="ar-SA"/>
        </w:rPr>
        <w:t>2020 год и на плановый период 2021</w:t>
      </w:r>
      <w:r w:rsidRPr="00343119">
        <w:rPr>
          <w:rFonts w:ascii="Times New Roman" w:eastAsia="Calibri" w:hAnsi="Times New Roman" w:cs="Times New Roman"/>
          <w:color w:val="auto"/>
          <w:sz w:val="28"/>
          <w:szCs w:val="28"/>
          <w:lang w:eastAsia="en-US" w:bidi="ar-SA"/>
        </w:rPr>
        <w:t xml:space="preserve"> и </w:t>
      </w:r>
      <w:r w:rsidR="00773AD8" w:rsidRPr="00343119">
        <w:rPr>
          <w:rFonts w:ascii="Times New Roman" w:eastAsia="Calibri" w:hAnsi="Times New Roman" w:cs="Times New Roman"/>
          <w:color w:val="auto"/>
          <w:sz w:val="28"/>
          <w:szCs w:val="28"/>
          <w:lang w:eastAsia="en-US" w:bidi="ar-SA"/>
        </w:rPr>
        <w:t>2022</w:t>
      </w:r>
      <w:r w:rsidRPr="00343119">
        <w:rPr>
          <w:rFonts w:ascii="Times New Roman" w:eastAsia="Calibri" w:hAnsi="Times New Roman" w:cs="Times New Roman"/>
          <w:color w:val="auto"/>
          <w:sz w:val="28"/>
          <w:szCs w:val="28"/>
          <w:lang w:eastAsia="en-US" w:bidi="ar-SA"/>
        </w:rPr>
        <w:t xml:space="preserve"> годов </w:t>
      </w:r>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r w:rsidRPr="00343119">
        <w:rPr>
          <w:rFonts w:ascii="Times New Roman" w:eastAsia="Calibri" w:hAnsi="Times New Roman" w:cs="Times New Roman"/>
          <w:color w:val="auto"/>
          <w:sz w:val="28"/>
          <w:szCs w:val="28"/>
          <w:lang w:eastAsia="en-US" w:bidi="ar-SA"/>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r w:rsidRPr="00343119">
        <w:rPr>
          <w:rFonts w:ascii="Times New Roman" w:eastAsia="Calibri" w:hAnsi="Times New Roman" w:cs="Times New Roman"/>
          <w:color w:val="auto"/>
          <w:sz w:val="28"/>
          <w:szCs w:val="28"/>
          <w:lang w:eastAsia="en-US" w:bidi="ar-SA"/>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r w:rsidRPr="00343119">
        <w:rPr>
          <w:rFonts w:ascii="Times New Roman" w:eastAsia="Calibri" w:hAnsi="Times New Roman" w:cs="Times New Roman"/>
          <w:color w:val="auto"/>
          <w:sz w:val="28"/>
          <w:szCs w:val="28"/>
          <w:lang w:eastAsia="en-US" w:bidi="ar-SA"/>
        </w:rPr>
        <w:t>Источниками финансирования мероприятий Программы являются средства бюджета Калужской области, бюджета сельского поселения «Поселок Детчино»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r w:rsidRPr="00343119">
        <w:rPr>
          <w:rFonts w:ascii="Times New Roman" w:eastAsia="Calibri" w:hAnsi="Times New Roman" w:cs="Times New Roman"/>
          <w:color w:val="auto"/>
          <w:sz w:val="28"/>
          <w:szCs w:val="28"/>
          <w:lang w:eastAsia="en-US" w:bidi="ar-SA"/>
        </w:rPr>
        <w:t xml:space="preserve">Внебюджетными источниками в сферах деятельности организаций </w:t>
      </w:r>
      <w:r w:rsidRPr="00343119">
        <w:rPr>
          <w:rFonts w:ascii="Times New Roman" w:eastAsia="Calibri" w:hAnsi="Times New Roman" w:cs="Times New Roman"/>
          <w:color w:val="auto"/>
          <w:sz w:val="28"/>
          <w:szCs w:val="28"/>
          <w:lang w:eastAsia="en-US" w:bidi="ar-SA"/>
        </w:rPr>
        <w:lastRenderedPageBreak/>
        <w:t>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145449" w:rsidRPr="00343119" w:rsidRDefault="00145449" w:rsidP="00134678">
      <w:pPr>
        <w:pStyle w:val="25"/>
        <w:tabs>
          <w:tab w:val="left" w:pos="708"/>
        </w:tabs>
        <w:ind w:firstLine="600"/>
        <w:rPr>
          <w:rFonts w:eastAsia="Calibri"/>
          <w:sz w:val="28"/>
          <w:szCs w:val="28"/>
          <w:lang w:eastAsia="en-US"/>
        </w:rPr>
      </w:pPr>
      <w:r w:rsidRPr="00343119">
        <w:rPr>
          <w:rFonts w:eastAsia="Calibri"/>
          <w:sz w:val="28"/>
          <w:szCs w:val="28"/>
          <w:lang w:eastAsia="en-US"/>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r w:rsidRPr="002C0BD4">
        <w:rPr>
          <w:rFonts w:ascii="Times New Roman" w:hAnsi="Times New Roman"/>
          <w:sz w:val="28"/>
          <w:szCs w:val="28"/>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145449" w:rsidRPr="002C0BD4" w:rsidRDefault="00145449" w:rsidP="00134678">
      <w:pPr>
        <w:pStyle w:val="a5"/>
        <w:numPr>
          <w:ilvl w:val="0"/>
          <w:numId w:val="13"/>
        </w:numPr>
        <w:tabs>
          <w:tab w:val="left" w:pos="851"/>
        </w:tabs>
        <w:spacing w:after="0" w:line="360" w:lineRule="auto"/>
        <w:ind w:left="0" w:firstLine="567"/>
        <w:jc w:val="both"/>
        <w:rPr>
          <w:rFonts w:ascii="Times New Roman" w:hAnsi="Times New Roman"/>
          <w:sz w:val="28"/>
          <w:szCs w:val="28"/>
        </w:rPr>
      </w:pPr>
      <w:proofErr w:type="gramStart"/>
      <w:r w:rsidRPr="002C0BD4">
        <w:rPr>
          <w:rFonts w:ascii="Times New Roman" w:hAnsi="Times New Roman"/>
          <w:sz w:val="28"/>
          <w:szCs w:val="28"/>
        </w:rPr>
        <w:t xml:space="preserve">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w:t>
      </w:r>
      <w:r w:rsidRPr="002C0BD4">
        <w:rPr>
          <w:rFonts w:ascii="Times New Roman" w:hAnsi="Times New Roman"/>
          <w:sz w:val="28"/>
          <w:szCs w:val="28"/>
        </w:rPr>
        <w:lastRenderedPageBreak/>
        <w:t>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145449" w:rsidRPr="00343119" w:rsidRDefault="00145449" w:rsidP="00134678">
      <w:pPr>
        <w:spacing w:line="360" w:lineRule="auto"/>
        <w:ind w:firstLine="567"/>
        <w:jc w:val="both"/>
        <w:rPr>
          <w:rFonts w:ascii="Times New Roman" w:eastAsia="Calibri" w:hAnsi="Times New Roman" w:cs="Times New Roman"/>
          <w:color w:val="auto"/>
          <w:sz w:val="28"/>
          <w:szCs w:val="28"/>
          <w:lang w:eastAsia="en-US" w:bidi="ar-SA"/>
        </w:rPr>
      </w:pPr>
      <w:proofErr w:type="gramStart"/>
      <w:r w:rsidRPr="00343119">
        <w:rPr>
          <w:rFonts w:ascii="Times New Roman" w:eastAsia="Calibri" w:hAnsi="Times New Roman" w:cs="Times New Roman"/>
          <w:color w:val="auto"/>
          <w:sz w:val="28"/>
          <w:szCs w:val="28"/>
          <w:lang w:eastAsia="en-US" w:bidi="ar-SA"/>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 «Поселок Детчино»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145449" w:rsidRPr="002C0BD4" w:rsidRDefault="00145449" w:rsidP="00120DC3">
      <w:pPr>
        <w:pStyle w:val="ConsPlusNormal"/>
        <w:widowControl/>
        <w:ind w:firstLine="540"/>
        <w:rPr>
          <w:rFonts w:ascii="Times New Roman" w:hAnsi="Times New Roman" w:cs="Times New Roman"/>
          <w:sz w:val="28"/>
          <w:szCs w:val="28"/>
        </w:rPr>
      </w:pPr>
    </w:p>
    <w:p w:rsidR="00EA5061" w:rsidRPr="00EA5061" w:rsidRDefault="00145449" w:rsidP="00EA5061">
      <w:pPr>
        <w:pStyle w:val="ConsPlusNormal"/>
        <w:widowControl/>
        <w:numPr>
          <w:ilvl w:val="1"/>
          <w:numId w:val="37"/>
        </w:numPr>
        <w:jc w:val="center"/>
        <w:rPr>
          <w:rFonts w:ascii="Times New Roman" w:hAnsi="Times New Roman" w:cs="Times New Roman"/>
          <w:b/>
          <w:sz w:val="28"/>
          <w:szCs w:val="28"/>
        </w:rPr>
      </w:pPr>
      <w:r w:rsidRPr="002C0BD4">
        <w:rPr>
          <w:rFonts w:ascii="Times New Roman" w:hAnsi="Times New Roman" w:cs="Times New Roman"/>
          <w:b/>
          <w:sz w:val="28"/>
          <w:szCs w:val="28"/>
        </w:rPr>
        <w:t>Система теплоснабжения</w:t>
      </w:r>
      <w:r w:rsidR="00EA5061">
        <w:rPr>
          <w:rFonts w:ascii="Times New Roman" w:hAnsi="Times New Roman" w:cs="Times New Roman"/>
          <w:b/>
          <w:sz w:val="28"/>
          <w:szCs w:val="28"/>
        </w:rPr>
        <w:t>.</w:t>
      </w:r>
    </w:p>
    <w:p w:rsidR="00145449" w:rsidRPr="002C0BD4" w:rsidRDefault="00145449" w:rsidP="00145449">
      <w:pPr>
        <w:pStyle w:val="ConsPlusNormal"/>
        <w:widowControl/>
        <w:ind w:firstLine="540"/>
        <w:jc w:val="center"/>
        <w:rPr>
          <w:rFonts w:ascii="Times New Roman" w:hAnsi="Times New Roman" w:cs="Times New Roman"/>
          <w:b/>
          <w:sz w:val="28"/>
          <w:szCs w:val="28"/>
        </w:rPr>
      </w:pPr>
    </w:p>
    <w:p w:rsidR="00145449" w:rsidRPr="002C0BD4" w:rsidRDefault="00145449" w:rsidP="007B71BA">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   </w:t>
      </w:r>
    </w:p>
    <w:p w:rsidR="00145449" w:rsidRPr="002C0BD4" w:rsidRDefault="00145449" w:rsidP="00AA48D8">
      <w:pPr>
        <w:widowControl/>
        <w:numPr>
          <w:ilvl w:val="0"/>
          <w:numId w:val="14"/>
        </w:numPr>
        <w:tabs>
          <w:tab w:val="clear" w:pos="1571"/>
        </w:tabs>
        <w:spacing w:line="360" w:lineRule="auto"/>
        <w:ind w:left="851" w:hanging="567"/>
        <w:jc w:val="both"/>
        <w:rPr>
          <w:rFonts w:ascii="Times New Roman" w:hAnsi="Times New Roman" w:cs="Times New Roman"/>
          <w:sz w:val="28"/>
          <w:szCs w:val="28"/>
        </w:rPr>
      </w:pPr>
      <w:r w:rsidRPr="002C0BD4">
        <w:rPr>
          <w:rFonts w:ascii="Times New Roman" w:hAnsi="Times New Roman" w:cs="Times New Roman"/>
          <w:sz w:val="28"/>
          <w:szCs w:val="28"/>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145449" w:rsidRPr="002C0BD4" w:rsidRDefault="00145449" w:rsidP="00AA48D8">
      <w:pPr>
        <w:widowControl/>
        <w:numPr>
          <w:ilvl w:val="0"/>
          <w:numId w:val="14"/>
        </w:numPr>
        <w:tabs>
          <w:tab w:val="clear" w:pos="1571"/>
        </w:tabs>
        <w:spacing w:line="360" w:lineRule="auto"/>
        <w:ind w:left="851" w:hanging="567"/>
        <w:jc w:val="both"/>
        <w:rPr>
          <w:rFonts w:ascii="Times New Roman" w:hAnsi="Times New Roman" w:cs="Times New Roman"/>
          <w:sz w:val="28"/>
          <w:szCs w:val="28"/>
        </w:rPr>
      </w:pPr>
      <w:r w:rsidRPr="002C0BD4">
        <w:rPr>
          <w:rFonts w:ascii="Times New Roman" w:hAnsi="Times New Roman" w:cs="Times New Roman"/>
          <w:sz w:val="28"/>
          <w:szCs w:val="28"/>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145449" w:rsidRPr="002C0BD4" w:rsidRDefault="00145449" w:rsidP="00AA48D8">
      <w:pPr>
        <w:widowControl/>
        <w:numPr>
          <w:ilvl w:val="0"/>
          <w:numId w:val="14"/>
        </w:numPr>
        <w:tabs>
          <w:tab w:val="clear" w:pos="1571"/>
        </w:tabs>
        <w:spacing w:line="360" w:lineRule="auto"/>
        <w:ind w:left="851" w:hanging="567"/>
        <w:jc w:val="both"/>
        <w:rPr>
          <w:rFonts w:ascii="Times New Roman" w:hAnsi="Times New Roman" w:cs="Times New Roman"/>
          <w:sz w:val="28"/>
          <w:szCs w:val="28"/>
        </w:rPr>
      </w:pPr>
      <w:r w:rsidRPr="002C0BD4">
        <w:rPr>
          <w:rFonts w:ascii="Times New Roman" w:hAnsi="Times New Roman" w:cs="Times New Roman"/>
          <w:sz w:val="28"/>
          <w:szCs w:val="28"/>
        </w:rPr>
        <w:t>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 (весь период).</w:t>
      </w:r>
    </w:p>
    <w:p w:rsidR="00145449" w:rsidRPr="002C0BD4" w:rsidRDefault="00145449" w:rsidP="007B71BA">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Схемы теплоснабжения и  горячего водоснабжения утверждены Постановлением администрации сельского п</w:t>
      </w:r>
      <w:r w:rsidR="00773AD8" w:rsidRPr="002C0BD4">
        <w:rPr>
          <w:rFonts w:ascii="Times New Roman" w:hAnsi="Times New Roman" w:cs="Times New Roman"/>
          <w:sz w:val="28"/>
          <w:szCs w:val="28"/>
        </w:rPr>
        <w:t>оселения «Поселок Детчино» № 22</w:t>
      </w:r>
      <w:r w:rsidRPr="002C0BD4">
        <w:rPr>
          <w:rFonts w:ascii="Times New Roman" w:hAnsi="Times New Roman" w:cs="Times New Roman"/>
          <w:sz w:val="28"/>
          <w:szCs w:val="28"/>
        </w:rPr>
        <w:t xml:space="preserve"> от</w:t>
      </w:r>
      <w:r w:rsidR="00773AD8" w:rsidRPr="002C0BD4">
        <w:rPr>
          <w:rFonts w:ascii="Times New Roman" w:hAnsi="Times New Roman" w:cs="Times New Roman"/>
          <w:sz w:val="28"/>
          <w:szCs w:val="28"/>
        </w:rPr>
        <w:t xml:space="preserve"> 17.04.2017</w:t>
      </w:r>
      <w:r w:rsidRPr="002C0BD4">
        <w:rPr>
          <w:rFonts w:ascii="Times New Roman" w:hAnsi="Times New Roman" w:cs="Times New Roman"/>
          <w:sz w:val="28"/>
          <w:szCs w:val="28"/>
        </w:rPr>
        <w:t xml:space="preserve"> года</w:t>
      </w:r>
    </w:p>
    <w:p w:rsidR="00EA5061" w:rsidRPr="00EA5061" w:rsidRDefault="00EA5061" w:rsidP="00EA5061">
      <w:pPr>
        <w:pStyle w:val="a5"/>
        <w:numPr>
          <w:ilvl w:val="1"/>
          <w:numId w:val="37"/>
        </w:numPr>
        <w:jc w:val="center"/>
        <w:rPr>
          <w:rFonts w:ascii="Times New Roman" w:hAnsi="Times New Roman"/>
          <w:b/>
          <w:sz w:val="28"/>
          <w:szCs w:val="28"/>
        </w:rPr>
      </w:pPr>
      <w:r>
        <w:rPr>
          <w:rFonts w:ascii="Times New Roman" w:hAnsi="Times New Roman"/>
          <w:b/>
          <w:sz w:val="28"/>
          <w:szCs w:val="28"/>
        </w:rPr>
        <w:lastRenderedPageBreak/>
        <w:t>Система водоснабжения.</w:t>
      </w:r>
    </w:p>
    <w:p w:rsidR="00145449" w:rsidRPr="002C0BD4" w:rsidRDefault="00145449" w:rsidP="007B71BA">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Основными целевыми индикаторами </w:t>
      </w:r>
      <w:proofErr w:type="gramStart"/>
      <w:r w:rsidRPr="002C0BD4">
        <w:rPr>
          <w:rFonts w:ascii="Times New Roman" w:hAnsi="Times New Roman" w:cs="Times New Roman"/>
          <w:sz w:val="28"/>
          <w:szCs w:val="28"/>
        </w:rPr>
        <w:t>реализации мероприятий программы комплексного развития системы водоснабжения потребителей поселения</w:t>
      </w:r>
      <w:proofErr w:type="gramEnd"/>
      <w:r w:rsidRPr="002C0BD4">
        <w:rPr>
          <w:rFonts w:ascii="Times New Roman" w:hAnsi="Times New Roman" w:cs="Times New Roman"/>
          <w:sz w:val="28"/>
          <w:szCs w:val="28"/>
        </w:rPr>
        <w:t xml:space="preserve"> являются:</w:t>
      </w:r>
    </w:p>
    <w:p w:rsidR="00145449" w:rsidRPr="007B71BA" w:rsidRDefault="00145449" w:rsidP="007B71BA">
      <w:pPr>
        <w:pStyle w:val="a5"/>
        <w:numPr>
          <w:ilvl w:val="0"/>
          <w:numId w:val="29"/>
        </w:numPr>
        <w:tabs>
          <w:tab w:val="num" w:pos="1418"/>
        </w:tabs>
        <w:spacing w:after="0" w:line="360" w:lineRule="auto"/>
        <w:ind w:left="567"/>
        <w:jc w:val="both"/>
        <w:rPr>
          <w:rFonts w:ascii="Times New Roman" w:hAnsi="Times New Roman"/>
          <w:sz w:val="28"/>
          <w:szCs w:val="28"/>
        </w:rPr>
      </w:pPr>
      <w:r w:rsidRPr="007B71BA">
        <w:rPr>
          <w:rFonts w:ascii="Times New Roman" w:hAnsi="Times New Roman"/>
          <w:sz w:val="28"/>
          <w:szCs w:val="28"/>
        </w:rPr>
        <w:t>Реконструкция ветхих водопроводных сетей и  очистных сооружений;</w:t>
      </w:r>
    </w:p>
    <w:p w:rsidR="00145449" w:rsidRPr="007B71BA" w:rsidRDefault="00145449" w:rsidP="007B71BA">
      <w:pPr>
        <w:pStyle w:val="a5"/>
        <w:numPr>
          <w:ilvl w:val="0"/>
          <w:numId w:val="29"/>
        </w:numPr>
        <w:tabs>
          <w:tab w:val="num" w:pos="1418"/>
        </w:tabs>
        <w:spacing w:after="0" w:line="360" w:lineRule="auto"/>
        <w:ind w:left="567"/>
        <w:jc w:val="both"/>
        <w:rPr>
          <w:rFonts w:ascii="Times New Roman" w:hAnsi="Times New Roman"/>
          <w:sz w:val="28"/>
          <w:szCs w:val="28"/>
        </w:rPr>
      </w:pPr>
      <w:r w:rsidRPr="007B71BA">
        <w:rPr>
          <w:rFonts w:ascii="Times New Roman" w:hAnsi="Times New Roman"/>
          <w:sz w:val="28"/>
          <w:szCs w:val="28"/>
        </w:rPr>
        <w:t>Обеспечение централизованной системой водоснабжения существующих районов жилой застройки;</w:t>
      </w:r>
    </w:p>
    <w:p w:rsidR="00145449" w:rsidRPr="007B71BA" w:rsidRDefault="00145449" w:rsidP="007B71BA">
      <w:pPr>
        <w:pStyle w:val="a5"/>
        <w:numPr>
          <w:ilvl w:val="0"/>
          <w:numId w:val="29"/>
        </w:numPr>
        <w:tabs>
          <w:tab w:val="num" w:pos="1418"/>
        </w:tabs>
        <w:spacing w:after="0" w:line="360" w:lineRule="auto"/>
        <w:ind w:left="567"/>
        <w:jc w:val="both"/>
        <w:rPr>
          <w:rFonts w:ascii="Times New Roman" w:hAnsi="Times New Roman"/>
          <w:sz w:val="28"/>
          <w:szCs w:val="28"/>
        </w:rPr>
      </w:pPr>
      <w:r w:rsidRPr="007B71BA">
        <w:rPr>
          <w:rFonts w:ascii="Times New Roman" w:hAnsi="Times New Roman"/>
          <w:sz w:val="28"/>
          <w:szCs w:val="28"/>
        </w:rPr>
        <w:t>Обеспечение централизованной системой водоснабжения и водоотведения районов новой жилой застройки поселения.</w:t>
      </w:r>
    </w:p>
    <w:p w:rsidR="00145449" w:rsidRPr="007B71BA" w:rsidRDefault="00145449" w:rsidP="007B71BA">
      <w:pPr>
        <w:pStyle w:val="a5"/>
        <w:numPr>
          <w:ilvl w:val="0"/>
          <w:numId w:val="29"/>
        </w:numPr>
        <w:tabs>
          <w:tab w:val="num" w:pos="1418"/>
          <w:tab w:val="num" w:pos="1980"/>
          <w:tab w:val="num" w:pos="3060"/>
        </w:tabs>
        <w:spacing w:after="0" w:line="360" w:lineRule="auto"/>
        <w:ind w:left="567"/>
        <w:jc w:val="both"/>
        <w:rPr>
          <w:rFonts w:ascii="Times New Roman" w:hAnsi="Times New Roman"/>
          <w:sz w:val="28"/>
          <w:szCs w:val="28"/>
        </w:rPr>
      </w:pPr>
      <w:r w:rsidRPr="007B71BA">
        <w:rPr>
          <w:rFonts w:ascii="Times New Roman" w:hAnsi="Times New Roman"/>
          <w:sz w:val="28"/>
          <w:szCs w:val="28"/>
        </w:rPr>
        <w:t>Устройство для нужд пожаротушения подъездов с твердым покрытием для возможности забора воды пожарными машин</w:t>
      </w:r>
      <w:r w:rsidR="007B71BA" w:rsidRPr="007B71BA">
        <w:rPr>
          <w:rFonts w:ascii="Times New Roman" w:hAnsi="Times New Roman"/>
          <w:sz w:val="28"/>
          <w:szCs w:val="28"/>
        </w:rPr>
        <w:t>ами непосредственно из водоемов.</w:t>
      </w:r>
    </w:p>
    <w:p w:rsidR="007B71BA" w:rsidRDefault="007B71BA" w:rsidP="00145449">
      <w:pPr>
        <w:ind w:firstLine="567"/>
        <w:jc w:val="center"/>
        <w:rPr>
          <w:rFonts w:ascii="Times New Roman" w:hAnsi="Times New Roman" w:cs="Times New Roman"/>
          <w:b/>
          <w:sz w:val="28"/>
          <w:szCs w:val="28"/>
        </w:rPr>
      </w:pPr>
    </w:p>
    <w:p w:rsidR="002D1AC6" w:rsidRPr="00EA5061" w:rsidRDefault="00145449" w:rsidP="00EA5061">
      <w:pPr>
        <w:pStyle w:val="a5"/>
        <w:numPr>
          <w:ilvl w:val="1"/>
          <w:numId w:val="37"/>
        </w:numPr>
        <w:jc w:val="center"/>
        <w:rPr>
          <w:rFonts w:ascii="Times New Roman" w:hAnsi="Times New Roman"/>
          <w:b/>
          <w:sz w:val="28"/>
          <w:szCs w:val="28"/>
        </w:rPr>
      </w:pPr>
      <w:r w:rsidRPr="00EA5061">
        <w:rPr>
          <w:rFonts w:ascii="Times New Roman" w:hAnsi="Times New Roman"/>
          <w:b/>
          <w:sz w:val="28"/>
          <w:szCs w:val="28"/>
        </w:rPr>
        <w:t>Система газоснабжения</w:t>
      </w:r>
      <w:r w:rsidR="00EA5061">
        <w:rPr>
          <w:rFonts w:ascii="Times New Roman" w:hAnsi="Times New Roman"/>
          <w:b/>
          <w:sz w:val="28"/>
          <w:szCs w:val="28"/>
        </w:rPr>
        <w:t>.</w:t>
      </w:r>
    </w:p>
    <w:p w:rsidR="00145449" w:rsidRPr="002C0BD4" w:rsidRDefault="00145449" w:rsidP="007B71BA">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Основными целевыми индикаторами </w:t>
      </w:r>
      <w:proofErr w:type="gramStart"/>
      <w:r w:rsidRPr="002C0BD4">
        <w:rPr>
          <w:rFonts w:ascii="Times New Roman" w:hAnsi="Times New Roman" w:cs="Times New Roman"/>
          <w:sz w:val="28"/>
          <w:szCs w:val="28"/>
        </w:rPr>
        <w:t>реализации мероприятий программы комплексного развития системы водоснабжения потребителей поселения</w:t>
      </w:r>
      <w:proofErr w:type="gramEnd"/>
      <w:r w:rsidRPr="002C0BD4">
        <w:rPr>
          <w:rFonts w:ascii="Times New Roman" w:hAnsi="Times New Roman" w:cs="Times New Roman"/>
          <w:sz w:val="28"/>
          <w:szCs w:val="28"/>
        </w:rPr>
        <w:t xml:space="preserve"> являются:</w:t>
      </w:r>
    </w:p>
    <w:p w:rsidR="00145449" w:rsidRPr="002C0BD4" w:rsidRDefault="00145449" w:rsidP="002D1AC6">
      <w:pPr>
        <w:widowControl/>
        <w:numPr>
          <w:ilvl w:val="0"/>
          <w:numId w:val="15"/>
        </w:numPr>
        <w:tabs>
          <w:tab w:val="clear" w:pos="1571"/>
          <w:tab w:val="num" w:pos="1418"/>
          <w:tab w:val="num" w:pos="1980"/>
          <w:tab w:val="num" w:pos="3060"/>
        </w:tabs>
        <w:spacing w:line="360" w:lineRule="auto"/>
        <w:ind w:left="567" w:firstLine="0"/>
        <w:rPr>
          <w:rFonts w:ascii="Times New Roman" w:hAnsi="Times New Roman" w:cs="Times New Roman"/>
          <w:sz w:val="28"/>
          <w:szCs w:val="28"/>
        </w:rPr>
      </w:pPr>
      <w:r w:rsidRPr="002C0BD4">
        <w:rPr>
          <w:rFonts w:ascii="Times New Roman" w:hAnsi="Times New Roman" w:cs="Times New Roman"/>
          <w:sz w:val="28"/>
          <w:szCs w:val="28"/>
        </w:rPr>
        <w:t xml:space="preserve">Прокладка сетей низкого давления потребителям по территории существующей застройки. </w:t>
      </w:r>
    </w:p>
    <w:p w:rsidR="00145449" w:rsidRPr="002C0BD4" w:rsidRDefault="00145449" w:rsidP="002D1AC6">
      <w:pPr>
        <w:widowControl/>
        <w:numPr>
          <w:ilvl w:val="0"/>
          <w:numId w:val="15"/>
        </w:numPr>
        <w:tabs>
          <w:tab w:val="clear" w:pos="1571"/>
          <w:tab w:val="num" w:pos="1418"/>
          <w:tab w:val="num" w:pos="1980"/>
          <w:tab w:val="num" w:pos="3060"/>
        </w:tabs>
        <w:spacing w:line="360" w:lineRule="auto"/>
        <w:ind w:left="567" w:firstLine="0"/>
        <w:rPr>
          <w:rFonts w:ascii="Times New Roman" w:hAnsi="Times New Roman" w:cs="Times New Roman"/>
          <w:sz w:val="28"/>
          <w:szCs w:val="28"/>
        </w:rPr>
      </w:pPr>
      <w:r w:rsidRPr="002C0BD4">
        <w:rPr>
          <w:rFonts w:ascii="Times New Roman" w:hAnsi="Times New Roman" w:cs="Times New Roman"/>
          <w:sz w:val="28"/>
          <w:szCs w:val="28"/>
        </w:rPr>
        <w:t>Мониторинг и реконструкция существующих газопроводов на территории поселения (весь период)</w:t>
      </w:r>
      <w:r w:rsidR="007B71BA">
        <w:rPr>
          <w:rFonts w:ascii="Times New Roman" w:hAnsi="Times New Roman" w:cs="Times New Roman"/>
          <w:sz w:val="28"/>
          <w:szCs w:val="28"/>
        </w:rPr>
        <w:t>.</w:t>
      </w:r>
    </w:p>
    <w:p w:rsidR="00120DC3" w:rsidRPr="002C0BD4" w:rsidRDefault="00120DC3" w:rsidP="00145449">
      <w:pPr>
        <w:tabs>
          <w:tab w:val="num" w:pos="1418"/>
          <w:tab w:val="num" w:pos="1980"/>
          <w:tab w:val="num" w:pos="3060"/>
        </w:tabs>
        <w:spacing w:before="120" w:after="120"/>
        <w:ind w:left="851"/>
        <w:jc w:val="center"/>
        <w:rPr>
          <w:rFonts w:ascii="Times New Roman" w:hAnsi="Times New Roman" w:cs="Times New Roman"/>
          <w:b/>
          <w:sz w:val="28"/>
          <w:szCs w:val="28"/>
        </w:rPr>
      </w:pPr>
    </w:p>
    <w:p w:rsidR="00EA5061" w:rsidRPr="00EA5061" w:rsidRDefault="00145449" w:rsidP="00EA5061">
      <w:pPr>
        <w:pStyle w:val="a5"/>
        <w:numPr>
          <w:ilvl w:val="1"/>
          <w:numId w:val="37"/>
        </w:numPr>
        <w:tabs>
          <w:tab w:val="num" w:pos="1418"/>
          <w:tab w:val="num" w:pos="1980"/>
          <w:tab w:val="num" w:pos="3060"/>
        </w:tabs>
        <w:spacing w:before="120" w:after="120" w:line="360" w:lineRule="auto"/>
        <w:jc w:val="center"/>
        <w:rPr>
          <w:rFonts w:ascii="Times New Roman" w:hAnsi="Times New Roman"/>
          <w:b/>
          <w:sz w:val="28"/>
          <w:szCs w:val="28"/>
        </w:rPr>
      </w:pPr>
      <w:r w:rsidRPr="00EA5061">
        <w:rPr>
          <w:rFonts w:ascii="Times New Roman" w:hAnsi="Times New Roman"/>
          <w:b/>
          <w:sz w:val="28"/>
          <w:szCs w:val="28"/>
        </w:rPr>
        <w:t>Система</w:t>
      </w:r>
      <w:r w:rsidR="000D2324" w:rsidRPr="00EA5061">
        <w:rPr>
          <w:rFonts w:ascii="Times New Roman" w:hAnsi="Times New Roman"/>
          <w:b/>
          <w:sz w:val="28"/>
          <w:szCs w:val="28"/>
        </w:rPr>
        <w:t xml:space="preserve"> сбора и вывоза твердых  коммунальных </w:t>
      </w:r>
      <w:r w:rsidRPr="00EA5061">
        <w:rPr>
          <w:rFonts w:ascii="Times New Roman" w:hAnsi="Times New Roman"/>
          <w:b/>
          <w:sz w:val="28"/>
          <w:szCs w:val="28"/>
        </w:rPr>
        <w:t>отходов</w:t>
      </w:r>
      <w:r w:rsidR="00EA5061" w:rsidRPr="00EA5061">
        <w:rPr>
          <w:rFonts w:ascii="Times New Roman" w:hAnsi="Times New Roman"/>
          <w:b/>
          <w:sz w:val="28"/>
          <w:szCs w:val="28"/>
        </w:rPr>
        <w:t>.</w:t>
      </w:r>
    </w:p>
    <w:p w:rsidR="00145449" w:rsidRPr="002C0BD4" w:rsidRDefault="00145449" w:rsidP="00AA48D8">
      <w:pPr>
        <w:spacing w:line="360" w:lineRule="auto"/>
        <w:ind w:firstLine="600"/>
        <w:jc w:val="both"/>
        <w:rPr>
          <w:rFonts w:ascii="Times New Roman" w:hAnsi="Times New Roman" w:cs="Times New Roman"/>
          <w:spacing w:val="-2"/>
          <w:sz w:val="28"/>
          <w:szCs w:val="28"/>
        </w:rPr>
      </w:pPr>
      <w:r w:rsidRPr="002C0BD4">
        <w:rPr>
          <w:rFonts w:ascii="Times New Roman" w:hAnsi="Times New Roman" w:cs="Times New Roman"/>
          <w:sz w:val="28"/>
          <w:szCs w:val="28"/>
        </w:rPr>
        <w:t xml:space="preserve">Основными целевыми индикаторами </w:t>
      </w:r>
      <w:proofErr w:type="gramStart"/>
      <w:r w:rsidRPr="002C0BD4">
        <w:rPr>
          <w:rFonts w:ascii="Times New Roman" w:hAnsi="Times New Roman" w:cs="Times New Roman"/>
          <w:sz w:val="28"/>
          <w:szCs w:val="28"/>
        </w:rPr>
        <w:t>реализации мероприятий программы комплексного развития  системы сбора</w:t>
      </w:r>
      <w:proofErr w:type="gramEnd"/>
      <w:r w:rsidRPr="002C0BD4">
        <w:rPr>
          <w:rFonts w:ascii="Times New Roman" w:hAnsi="Times New Roman" w:cs="Times New Roman"/>
          <w:sz w:val="28"/>
          <w:szCs w:val="28"/>
        </w:rPr>
        <w:t xml:space="preserve"> и вывоза твердых бытовых отходов потребителей поселения</w:t>
      </w:r>
      <w:r w:rsidRPr="002C0BD4">
        <w:rPr>
          <w:rFonts w:ascii="Times New Roman" w:hAnsi="Times New Roman" w:cs="Times New Roman"/>
          <w:spacing w:val="-2"/>
          <w:sz w:val="28"/>
          <w:szCs w:val="28"/>
        </w:rPr>
        <w:t>, являются:</w:t>
      </w:r>
    </w:p>
    <w:p w:rsidR="00145449" w:rsidRPr="002C0BD4" w:rsidRDefault="00145449" w:rsidP="002D1AC6">
      <w:pPr>
        <w:widowControl/>
        <w:numPr>
          <w:ilvl w:val="0"/>
          <w:numId w:val="16"/>
        </w:numPr>
        <w:tabs>
          <w:tab w:val="num" w:pos="1134"/>
        </w:tabs>
        <w:spacing w:before="120" w:after="120" w:line="360" w:lineRule="auto"/>
        <w:ind w:left="1434" w:hanging="583"/>
        <w:jc w:val="both"/>
        <w:rPr>
          <w:rFonts w:ascii="Times New Roman" w:hAnsi="Times New Roman" w:cs="Times New Roman"/>
          <w:sz w:val="28"/>
          <w:szCs w:val="28"/>
        </w:rPr>
      </w:pPr>
      <w:r w:rsidRPr="002C0BD4">
        <w:rPr>
          <w:rFonts w:ascii="Times New Roman" w:hAnsi="Times New Roman" w:cs="Times New Roman"/>
          <w:sz w:val="28"/>
          <w:szCs w:val="28"/>
        </w:rPr>
        <w:t xml:space="preserve"> Оборудование площадок для сбора мусора (твердое покрытие, ограждение);</w:t>
      </w:r>
    </w:p>
    <w:p w:rsidR="00145449" w:rsidRPr="002C0BD4" w:rsidRDefault="00145449" w:rsidP="002D1AC6">
      <w:pPr>
        <w:widowControl/>
        <w:numPr>
          <w:ilvl w:val="0"/>
          <w:numId w:val="16"/>
        </w:numPr>
        <w:tabs>
          <w:tab w:val="num" w:pos="1134"/>
        </w:tabs>
        <w:spacing w:before="120" w:after="120" w:line="360" w:lineRule="auto"/>
        <w:ind w:left="1434" w:hanging="583"/>
        <w:jc w:val="both"/>
        <w:rPr>
          <w:rFonts w:ascii="Times New Roman" w:hAnsi="Times New Roman" w:cs="Times New Roman"/>
          <w:sz w:val="28"/>
          <w:szCs w:val="28"/>
        </w:rPr>
      </w:pPr>
      <w:r w:rsidRPr="002C0BD4">
        <w:rPr>
          <w:rFonts w:ascii="Times New Roman" w:hAnsi="Times New Roman" w:cs="Times New Roman"/>
          <w:sz w:val="28"/>
          <w:szCs w:val="28"/>
        </w:rPr>
        <w:t>Организация в поселении раздельного сбора мусора (перспектива).</w:t>
      </w:r>
    </w:p>
    <w:p w:rsidR="0015685D" w:rsidRDefault="0015685D" w:rsidP="0015685D">
      <w:pPr>
        <w:pStyle w:val="a5"/>
        <w:ind w:left="0"/>
        <w:rPr>
          <w:rFonts w:ascii="Times New Roman" w:hAnsi="Times New Roman"/>
          <w:b/>
          <w:sz w:val="28"/>
          <w:szCs w:val="28"/>
        </w:rPr>
      </w:pPr>
    </w:p>
    <w:p w:rsidR="007B71BA" w:rsidRPr="007B71BA" w:rsidRDefault="00145449" w:rsidP="00AA48D8">
      <w:pPr>
        <w:pStyle w:val="a5"/>
        <w:numPr>
          <w:ilvl w:val="1"/>
          <w:numId w:val="29"/>
        </w:numPr>
        <w:ind w:left="0" w:firstLine="0"/>
        <w:jc w:val="center"/>
        <w:rPr>
          <w:rFonts w:ascii="Times New Roman" w:hAnsi="Times New Roman"/>
          <w:b/>
          <w:sz w:val="28"/>
          <w:szCs w:val="28"/>
        </w:rPr>
      </w:pPr>
      <w:r w:rsidRPr="007B71BA">
        <w:rPr>
          <w:rFonts w:ascii="Times New Roman" w:hAnsi="Times New Roman"/>
          <w:b/>
          <w:sz w:val="28"/>
          <w:szCs w:val="28"/>
        </w:rPr>
        <w:t>Система водоотведения</w:t>
      </w:r>
    </w:p>
    <w:p w:rsidR="00145449" w:rsidRPr="002C0BD4" w:rsidRDefault="00145449" w:rsidP="007B71BA">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Основными целевыми индикаторами </w:t>
      </w:r>
      <w:proofErr w:type="gramStart"/>
      <w:r w:rsidRPr="002C0BD4">
        <w:rPr>
          <w:rFonts w:ascii="Times New Roman" w:hAnsi="Times New Roman" w:cs="Times New Roman"/>
          <w:sz w:val="28"/>
          <w:szCs w:val="28"/>
        </w:rPr>
        <w:t>реализации мероприятий программы комплексного развития системы водоотведения потребителей поселения</w:t>
      </w:r>
      <w:proofErr w:type="gramEnd"/>
      <w:r w:rsidRPr="002C0BD4">
        <w:rPr>
          <w:rFonts w:ascii="Times New Roman" w:hAnsi="Times New Roman" w:cs="Times New Roman"/>
          <w:sz w:val="28"/>
          <w:szCs w:val="28"/>
        </w:rPr>
        <w:t xml:space="preserve"> являются:</w:t>
      </w:r>
    </w:p>
    <w:p w:rsidR="00145449" w:rsidRPr="001A08AF" w:rsidRDefault="00FD50D1" w:rsidP="007B71BA">
      <w:pPr>
        <w:pStyle w:val="a5"/>
        <w:numPr>
          <w:ilvl w:val="0"/>
          <w:numId w:val="26"/>
        </w:numPr>
        <w:spacing w:after="0" w:line="360" w:lineRule="auto"/>
        <w:jc w:val="both"/>
        <w:rPr>
          <w:rFonts w:ascii="Times New Roman" w:eastAsia="Arial Unicode MS" w:hAnsi="Times New Roman"/>
          <w:sz w:val="28"/>
          <w:szCs w:val="28"/>
        </w:rPr>
      </w:pPr>
      <w:r w:rsidRPr="001A08AF">
        <w:rPr>
          <w:rFonts w:ascii="Times New Roman" w:hAnsi="Times New Roman"/>
          <w:sz w:val="28"/>
          <w:szCs w:val="28"/>
        </w:rPr>
        <w:t xml:space="preserve">Реконструкция </w:t>
      </w:r>
      <w:r w:rsidR="00284EE3">
        <w:rPr>
          <w:rFonts w:ascii="Times New Roman" w:hAnsi="Times New Roman"/>
          <w:sz w:val="28"/>
          <w:szCs w:val="28"/>
        </w:rPr>
        <w:t xml:space="preserve">комплекса </w:t>
      </w:r>
      <w:r w:rsidRPr="001A08AF">
        <w:rPr>
          <w:rFonts w:ascii="Times New Roman" w:hAnsi="Times New Roman"/>
          <w:sz w:val="28"/>
          <w:szCs w:val="28"/>
        </w:rPr>
        <w:t>очистных сооружений канализации в с.Детчино</w:t>
      </w:r>
      <w:r w:rsidR="002D1AC6">
        <w:rPr>
          <w:rFonts w:ascii="Times New Roman" w:hAnsi="Times New Roman"/>
          <w:sz w:val="28"/>
          <w:szCs w:val="28"/>
        </w:rPr>
        <w:t>;</w:t>
      </w:r>
    </w:p>
    <w:p w:rsidR="00145449" w:rsidRPr="001A08AF" w:rsidRDefault="00145449" w:rsidP="007B71BA">
      <w:pPr>
        <w:pStyle w:val="a5"/>
        <w:numPr>
          <w:ilvl w:val="0"/>
          <w:numId w:val="26"/>
        </w:numPr>
        <w:spacing w:after="0" w:line="360" w:lineRule="auto"/>
        <w:jc w:val="both"/>
        <w:rPr>
          <w:rFonts w:ascii="Times New Roman" w:eastAsia="Arial CYR" w:hAnsi="Times New Roman"/>
          <w:sz w:val="28"/>
          <w:szCs w:val="28"/>
        </w:rPr>
      </w:pPr>
      <w:r w:rsidRPr="001A08AF">
        <w:rPr>
          <w:rFonts w:ascii="Times New Roman" w:eastAsia="Arial CYR" w:hAnsi="Times New Roman"/>
          <w:sz w:val="28"/>
          <w:szCs w:val="28"/>
        </w:rPr>
        <w:t xml:space="preserve">Доведение уровня нормативно очищенных сточных вод до 100% от общего объема канализационных стоков населенных пунктов </w:t>
      </w:r>
      <w:r w:rsidR="00FD50D1" w:rsidRPr="001A08AF">
        <w:rPr>
          <w:rFonts w:ascii="Times New Roman" w:eastAsia="Arial CYR" w:hAnsi="Times New Roman"/>
          <w:sz w:val="28"/>
          <w:szCs w:val="28"/>
        </w:rPr>
        <w:t>подключенных к централизованной системе водоотведения</w:t>
      </w:r>
      <w:r w:rsidR="00D71C18" w:rsidRPr="001A08AF">
        <w:rPr>
          <w:rFonts w:ascii="Times New Roman" w:eastAsia="Arial CYR" w:hAnsi="Times New Roman"/>
          <w:sz w:val="28"/>
          <w:szCs w:val="28"/>
        </w:rPr>
        <w:t xml:space="preserve"> (расчетный срок 2021-2022 годы</w:t>
      </w:r>
      <w:r w:rsidRPr="001A08AF">
        <w:rPr>
          <w:rFonts w:ascii="Times New Roman" w:eastAsia="Arial CYR" w:hAnsi="Times New Roman"/>
          <w:sz w:val="28"/>
          <w:szCs w:val="28"/>
        </w:rPr>
        <w:t>).</w:t>
      </w:r>
    </w:p>
    <w:p w:rsidR="007B71BA" w:rsidRDefault="007B71BA" w:rsidP="00145449">
      <w:pPr>
        <w:ind w:firstLine="567"/>
        <w:jc w:val="center"/>
        <w:rPr>
          <w:rFonts w:ascii="Times New Roman" w:hAnsi="Times New Roman" w:cs="Times New Roman"/>
          <w:b/>
          <w:sz w:val="28"/>
          <w:szCs w:val="28"/>
        </w:rPr>
      </w:pPr>
    </w:p>
    <w:p w:rsidR="00C54787" w:rsidRPr="00C54787" w:rsidRDefault="00145449" w:rsidP="00AA48D8">
      <w:pPr>
        <w:pStyle w:val="a5"/>
        <w:numPr>
          <w:ilvl w:val="1"/>
          <w:numId w:val="29"/>
        </w:numPr>
        <w:ind w:left="0" w:firstLine="0"/>
        <w:jc w:val="center"/>
        <w:rPr>
          <w:rFonts w:ascii="Times New Roman" w:hAnsi="Times New Roman"/>
          <w:b/>
          <w:sz w:val="28"/>
          <w:szCs w:val="28"/>
        </w:rPr>
      </w:pPr>
      <w:r w:rsidRPr="00C54787">
        <w:rPr>
          <w:rFonts w:ascii="Times New Roman" w:hAnsi="Times New Roman"/>
          <w:b/>
          <w:sz w:val="28"/>
          <w:szCs w:val="28"/>
        </w:rPr>
        <w:t>Система электроснабжения</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Основными целевыми индикаторами </w:t>
      </w:r>
      <w:proofErr w:type="gramStart"/>
      <w:r w:rsidRPr="002C0BD4">
        <w:rPr>
          <w:rFonts w:ascii="Times New Roman" w:hAnsi="Times New Roman" w:cs="Times New Roman"/>
          <w:sz w:val="28"/>
          <w:szCs w:val="28"/>
        </w:rPr>
        <w:t>реализации мероприятий программы комплексного развития системы электроснабжения  потребителей поселения</w:t>
      </w:r>
      <w:proofErr w:type="gramEnd"/>
      <w:r w:rsidRPr="002C0BD4">
        <w:rPr>
          <w:rFonts w:ascii="Times New Roman" w:hAnsi="Times New Roman" w:cs="Times New Roman"/>
          <w:sz w:val="28"/>
          <w:szCs w:val="28"/>
        </w:rPr>
        <w:t xml:space="preserve"> являются:</w:t>
      </w:r>
    </w:p>
    <w:p w:rsidR="00145449" w:rsidRPr="002C0BD4" w:rsidRDefault="00145449" w:rsidP="00C54787">
      <w:pPr>
        <w:widowControl/>
        <w:numPr>
          <w:ilvl w:val="0"/>
          <w:numId w:val="18"/>
        </w:numPr>
        <w:tabs>
          <w:tab w:val="clear" w:pos="1571"/>
          <w:tab w:val="num" w:pos="1134"/>
        </w:tabs>
        <w:spacing w:before="120" w:after="120" w:line="360" w:lineRule="auto"/>
        <w:ind w:left="1134" w:hanging="709"/>
        <w:jc w:val="both"/>
        <w:rPr>
          <w:rFonts w:ascii="Times New Roman" w:hAnsi="Times New Roman" w:cs="Times New Roman"/>
          <w:sz w:val="28"/>
          <w:szCs w:val="28"/>
        </w:rPr>
      </w:pPr>
      <w:r w:rsidRPr="002C0BD4">
        <w:rPr>
          <w:rFonts w:ascii="Times New Roman" w:hAnsi="Times New Roman" w:cs="Times New Roman"/>
          <w:sz w:val="28"/>
          <w:szCs w:val="28"/>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145449" w:rsidRPr="002C0BD4" w:rsidRDefault="00145449" w:rsidP="00C54787">
      <w:pPr>
        <w:widowControl/>
        <w:numPr>
          <w:ilvl w:val="0"/>
          <w:numId w:val="18"/>
        </w:numPr>
        <w:tabs>
          <w:tab w:val="clear" w:pos="1571"/>
          <w:tab w:val="num" w:pos="1134"/>
        </w:tabs>
        <w:spacing w:before="120" w:after="120" w:line="360" w:lineRule="auto"/>
        <w:ind w:left="1134" w:hanging="709"/>
        <w:jc w:val="both"/>
        <w:rPr>
          <w:rFonts w:ascii="Times New Roman" w:hAnsi="Times New Roman" w:cs="Times New Roman"/>
          <w:sz w:val="28"/>
          <w:szCs w:val="28"/>
        </w:rPr>
      </w:pPr>
      <w:r w:rsidRPr="002C0BD4">
        <w:rPr>
          <w:rFonts w:ascii="Times New Roman" w:hAnsi="Times New Roman" w:cs="Times New Roman"/>
          <w:sz w:val="28"/>
          <w:szCs w:val="28"/>
        </w:rPr>
        <w:t>Реконструкция существующего наружного освещения  улиц и проездов;</w:t>
      </w:r>
    </w:p>
    <w:p w:rsidR="00145449" w:rsidRPr="002C0BD4" w:rsidRDefault="00145449" w:rsidP="00C54787">
      <w:pPr>
        <w:widowControl/>
        <w:numPr>
          <w:ilvl w:val="0"/>
          <w:numId w:val="18"/>
        </w:numPr>
        <w:tabs>
          <w:tab w:val="clear" w:pos="1571"/>
          <w:tab w:val="num" w:pos="1134"/>
        </w:tabs>
        <w:spacing w:before="120" w:after="120" w:line="360" w:lineRule="auto"/>
        <w:ind w:left="1134" w:hanging="709"/>
        <w:jc w:val="both"/>
        <w:rPr>
          <w:rFonts w:ascii="Times New Roman" w:hAnsi="Times New Roman" w:cs="Times New Roman"/>
          <w:sz w:val="28"/>
          <w:szCs w:val="28"/>
        </w:rPr>
      </w:pPr>
      <w:r w:rsidRPr="002C0BD4">
        <w:rPr>
          <w:rFonts w:ascii="Times New Roman" w:hAnsi="Times New Roman" w:cs="Times New Roman"/>
          <w:sz w:val="28"/>
          <w:szCs w:val="28"/>
        </w:rPr>
        <w:t>Внедрение современного электроосветительного оборудования, обеспечивающего экономию электрической энергии</w:t>
      </w:r>
      <w:proofErr w:type="gramStart"/>
      <w:r w:rsidRPr="002C0BD4">
        <w:rPr>
          <w:rFonts w:ascii="Times New Roman" w:hAnsi="Times New Roman" w:cs="Times New Roman"/>
          <w:sz w:val="28"/>
          <w:szCs w:val="28"/>
        </w:rPr>
        <w:t xml:space="preserve"> ;</w:t>
      </w:r>
      <w:proofErr w:type="gramEnd"/>
    </w:p>
    <w:p w:rsidR="00145449" w:rsidRPr="002C0BD4" w:rsidRDefault="00145449" w:rsidP="00C54787">
      <w:pPr>
        <w:widowControl/>
        <w:numPr>
          <w:ilvl w:val="0"/>
          <w:numId w:val="18"/>
        </w:numPr>
        <w:tabs>
          <w:tab w:val="clear" w:pos="1571"/>
          <w:tab w:val="num" w:pos="1134"/>
        </w:tabs>
        <w:spacing w:before="120" w:after="120" w:line="360" w:lineRule="auto"/>
        <w:ind w:left="1134" w:hanging="709"/>
        <w:jc w:val="both"/>
        <w:rPr>
          <w:rFonts w:ascii="Times New Roman" w:hAnsi="Times New Roman" w:cs="Times New Roman"/>
          <w:sz w:val="28"/>
          <w:szCs w:val="28"/>
        </w:rPr>
      </w:pPr>
      <w:r w:rsidRPr="002C0BD4">
        <w:rPr>
          <w:rFonts w:ascii="Times New Roman" w:hAnsi="Times New Roman" w:cs="Times New Roman"/>
          <w:sz w:val="28"/>
          <w:szCs w:val="28"/>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145449" w:rsidRDefault="00145449" w:rsidP="00145449">
      <w:pPr>
        <w:ind w:firstLine="567"/>
        <w:jc w:val="center"/>
        <w:rPr>
          <w:rFonts w:ascii="Times New Roman" w:hAnsi="Times New Roman" w:cs="Times New Roman"/>
          <w:b/>
          <w:sz w:val="28"/>
          <w:szCs w:val="28"/>
        </w:rPr>
      </w:pPr>
    </w:p>
    <w:p w:rsidR="00EA5061" w:rsidRDefault="00EA5061" w:rsidP="00145449">
      <w:pPr>
        <w:ind w:firstLine="567"/>
        <w:jc w:val="center"/>
        <w:rPr>
          <w:rFonts w:ascii="Times New Roman" w:hAnsi="Times New Roman" w:cs="Times New Roman"/>
          <w:b/>
          <w:sz w:val="28"/>
          <w:szCs w:val="28"/>
        </w:rPr>
      </w:pPr>
    </w:p>
    <w:p w:rsidR="00EA5061" w:rsidRDefault="00EA5061" w:rsidP="00145449">
      <w:pPr>
        <w:ind w:firstLine="567"/>
        <w:jc w:val="center"/>
        <w:rPr>
          <w:rFonts w:ascii="Times New Roman" w:hAnsi="Times New Roman" w:cs="Times New Roman"/>
          <w:b/>
          <w:sz w:val="28"/>
          <w:szCs w:val="28"/>
        </w:rPr>
      </w:pPr>
    </w:p>
    <w:p w:rsidR="00EA5061" w:rsidRPr="002C0BD4" w:rsidRDefault="00EA5061" w:rsidP="00145449">
      <w:pPr>
        <w:ind w:firstLine="567"/>
        <w:jc w:val="center"/>
        <w:rPr>
          <w:rFonts w:ascii="Times New Roman" w:hAnsi="Times New Roman" w:cs="Times New Roman"/>
          <w:b/>
          <w:sz w:val="28"/>
          <w:szCs w:val="28"/>
        </w:rPr>
      </w:pPr>
    </w:p>
    <w:p w:rsidR="00145449" w:rsidRDefault="00145449" w:rsidP="00DE0D99">
      <w:pPr>
        <w:pStyle w:val="ConsPlusNormal"/>
        <w:widowControl/>
        <w:numPr>
          <w:ilvl w:val="0"/>
          <w:numId w:val="18"/>
        </w:numPr>
        <w:tabs>
          <w:tab w:val="clear" w:pos="1571"/>
          <w:tab w:val="num" w:pos="284"/>
        </w:tabs>
        <w:ind w:left="0" w:firstLine="0"/>
        <w:jc w:val="center"/>
        <w:rPr>
          <w:rFonts w:ascii="Times New Roman" w:hAnsi="Times New Roman" w:cs="Times New Roman"/>
          <w:b/>
          <w:sz w:val="28"/>
          <w:szCs w:val="28"/>
        </w:rPr>
      </w:pPr>
      <w:r w:rsidRPr="002C0BD4">
        <w:rPr>
          <w:rFonts w:ascii="Times New Roman" w:hAnsi="Times New Roman" w:cs="Times New Roman"/>
          <w:b/>
          <w:sz w:val="28"/>
          <w:szCs w:val="28"/>
        </w:rPr>
        <w:lastRenderedPageBreak/>
        <w:t>Нормативное обеспечение</w:t>
      </w:r>
    </w:p>
    <w:p w:rsidR="00EA5061" w:rsidRDefault="00EA5061" w:rsidP="00EA5061">
      <w:pPr>
        <w:pStyle w:val="ConsPlusNormal"/>
        <w:widowControl/>
        <w:ind w:firstLine="0"/>
        <w:rPr>
          <w:rFonts w:ascii="Times New Roman" w:hAnsi="Times New Roman" w:cs="Times New Roman"/>
          <w:b/>
          <w:sz w:val="28"/>
          <w:szCs w:val="28"/>
        </w:rPr>
      </w:pPr>
    </w:p>
    <w:p w:rsidR="00145449" w:rsidRPr="002C0BD4" w:rsidRDefault="00145449" w:rsidP="00C54787">
      <w:pPr>
        <w:pStyle w:val="a5"/>
        <w:tabs>
          <w:tab w:val="left" w:pos="1134"/>
        </w:tabs>
        <w:spacing w:line="360" w:lineRule="auto"/>
        <w:ind w:left="0" w:firstLine="567"/>
        <w:jc w:val="both"/>
        <w:rPr>
          <w:rFonts w:ascii="Times New Roman" w:hAnsi="Times New Roman"/>
          <w:sz w:val="28"/>
          <w:szCs w:val="28"/>
        </w:rPr>
      </w:pPr>
      <w:r w:rsidRPr="002C0BD4">
        <w:rPr>
          <w:rFonts w:ascii="Times New Roman" w:hAnsi="Times New Roman"/>
          <w:sz w:val="28"/>
          <w:szCs w:val="28"/>
        </w:rPr>
        <w:t xml:space="preserve">В целях </w:t>
      </w:r>
      <w:proofErr w:type="gramStart"/>
      <w:r w:rsidRPr="002C0BD4">
        <w:rPr>
          <w:rFonts w:ascii="Times New Roman" w:hAnsi="Times New Roman"/>
          <w:sz w:val="28"/>
          <w:szCs w:val="28"/>
        </w:rPr>
        <w:t>повышения результативности реализации мероприятий Программы</w:t>
      </w:r>
      <w:proofErr w:type="gramEnd"/>
      <w:r w:rsidRPr="002C0BD4">
        <w:rPr>
          <w:rFonts w:ascii="Times New Roman" w:hAnsi="Times New Roman"/>
          <w:sz w:val="28"/>
          <w:szCs w:val="28"/>
        </w:rPr>
        <w:t xml:space="preserve"> требуется разработка ряда муниципальных нормативных правовых документов, в том числе:</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Порядок утверждения собранием депутатов  сельского поселения «Поселок Детчино»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lastRenderedPageBreak/>
        <w:t>Инвестиционные программы организаций коммунального комплекса по развитию систем коммунальной инфраструктуры;</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Порядок запроса должностными лицами Администрации  сельского поселения «Поселок Детчино» информац</w:t>
      </w:r>
      <w:proofErr w:type="gramStart"/>
      <w:r w:rsidRPr="002C0BD4">
        <w:rPr>
          <w:sz w:val="28"/>
          <w:szCs w:val="28"/>
        </w:rPr>
        <w:t>ии у о</w:t>
      </w:r>
      <w:proofErr w:type="gramEnd"/>
      <w:r w:rsidRPr="002C0BD4">
        <w:rPr>
          <w:sz w:val="28"/>
          <w:szCs w:val="28"/>
        </w:rPr>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145449" w:rsidRPr="002C0BD4" w:rsidRDefault="00145449" w:rsidP="00C54787">
      <w:pPr>
        <w:pStyle w:val="23"/>
        <w:numPr>
          <w:ilvl w:val="0"/>
          <w:numId w:val="19"/>
        </w:numPr>
        <w:spacing w:after="0" w:line="360" w:lineRule="auto"/>
        <w:ind w:left="0" w:firstLine="567"/>
        <w:jc w:val="both"/>
        <w:rPr>
          <w:sz w:val="28"/>
          <w:szCs w:val="28"/>
        </w:rPr>
      </w:pPr>
      <w:r w:rsidRPr="002C0BD4">
        <w:rPr>
          <w:sz w:val="28"/>
          <w:szCs w:val="28"/>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rsidRPr="002C0BD4">
        <w:rPr>
          <w:sz w:val="28"/>
          <w:szCs w:val="28"/>
        </w:rPr>
        <w:t>Федерации</w:t>
      </w:r>
      <w:proofErr w:type="gramEnd"/>
      <w:r w:rsidRPr="002C0BD4">
        <w:rPr>
          <w:sz w:val="28"/>
          <w:szCs w:val="28"/>
        </w:rP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rsidRPr="002C0BD4">
        <w:rPr>
          <w:sz w:val="28"/>
          <w:szCs w:val="28"/>
        </w:rPr>
        <w:t>договора</w:t>
      </w:r>
      <w:proofErr w:type="gramEnd"/>
      <w:r w:rsidRPr="002C0BD4">
        <w:rPr>
          <w:sz w:val="28"/>
          <w:szCs w:val="28"/>
        </w:rPr>
        <w:t xml:space="preserve"> и иные условия.</w:t>
      </w:r>
    </w:p>
    <w:p w:rsidR="00145449" w:rsidRPr="002C0BD4" w:rsidRDefault="00145449" w:rsidP="00C54787">
      <w:pPr>
        <w:pStyle w:val="23"/>
        <w:spacing w:after="0" w:line="360" w:lineRule="auto"/>
        <w:ind w:left="0" w:firstLine="567"/>
        <w:jc w:val="both"/>
        <w:rPr>
          <w:sz w:val="28"/>
          <w:szCs w:val="28"/>
        </w:rPr>
      </w:pPr>
      <w:r w:rsidRPr="002C0BD4">
        <w:rPr>
          <w:sz w:val="28"/>
          <w:szCs w:val="28"/>
        </w:rPr>
        <w:t>Сроки действия таких договоров должны соответствовать сроку реализации инвестиционных программ.</w:t>
      </w:r>
    </w:p>
    <w:p w:rsidR="00145449" w:rsidRPr="002C0BD4" w:rsidRDefault="00145449" w:rsidP="00C54787">
      <w:pPr>
        <w:pStyle w:val="23"/>
        <w:spacing w:after="0" w:line="360" w:lineRule="auto"/>
        <w:ind w:left="0" w:firstLine="567"/>
        <w:jc w:val="both"/>
        <w:rPr>
          <w:sz w:val="28"/>
          <w:szCs w:val="28"/>
        </w:rPr>
      </w:pPr>
      <w:proofErr w:type="gramStart"/>
      <w:r w:rsidRPr="002C0BD4">
        <w:rPr>
          <w:sz w:val="28"/>
          <w:szCs w:val="28"/>
        </w:rPr>
        <w:t>В развитие разрабатываемой федеральной целевой программы «Комплексная программа модернизации и реформирования жилищно-</w:t>
      </w:r>
      <w:r w:rsidRPr="002C0BD4">
        <w:rPr>
          <w:sz w:val="28"/>
          <w:szCs w:val="28"/>
        </w:rPr>
        <w:lastRenderedPageBreak/>
        <w:t>коммунального хозяйства на 2014</w:t>
      </w:r>
      <w:r w:rsidR="00120DC3" w:rsidRPr="002C0BD4">
        <w:rPr>
          <w:sz w:val="28"/>
          <w:szCs w:val="28"/>
        </w:rPr>
        <w:t xml:space="preserve"> - 2024</w:t>
      </w:r>
      <w:r w:rsidRPr="002C0BD4">
        <w:rPr>
          <w:sz w:val="28"/>
          <w:szCs w:val="28"/>
        </w:rPr>
        <w:t xml:space="preserve"> годы» (в соответствии с Концепцией федеральной целевой программы "Комплексная программа модернизации и реформирования жилищно</w:t>
      </w:r>
      <w:r w:rsidR="00120DC3" w:rsidRPr="002C0BD4">
        <w:rPr>
          <w:sz w:val="28"/>
          <w:szCs w:val="28"/>
        </w:rPr>
        <w:t>-коммунального хозяйства на 2010 - 2020</w:t>
      </w:r>
      <w:r w:rsidRPr="002C0BD4">
        <w:rPr>
          <w:sz w:val="28"/>
          <w:szCs w:val="28"/>
        </w:rPr>
        <w:t xml:space="preserve">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 областного бюджета, выделяемых в рамках реализации указанной программы.</w:t>
      </w:r>
      <w:proofErr w:type="gramEnd"/>
    </w:p>
    <w:p w:rsidR="00145449" w:rsidRPr="002C0BD4" w:rsidRDefault="00145449" w:rsidP="00145449">
      <w:pPr>
        <w:pStyle w:val="23"/>
        <w:spacing w:after="0" w:line="276" w:lineRule="auto"/>
        <w:ind w:left="0" w:firstLine="567"/>
        <w:jc w:val="both"/>
        <w:rPr>
          <w:b/>
          <w:sz w:val="28"/>
          <w:szCs w:val="28"/>
        </w:rPr>
      </w:pPr>
    </w:p>
    <w:p w:rsidR="00EA5061" w:rsidRPr="00EA5061" w:rsidRDefault="00145449" w:rsidP="00EA5061">
      <w:pPr>
        <w:pStyle w:val="a5"/>
        <w:numPr>
          <w:ilvl w:val="0"/>
          <w:numId w:val="18"/>
        </w:numPr>
        <w:tabs>
          <w:tab w:val="clear" w:pos="1571"/>
          <w:tab w:val="num" w:pos="142"/>
        </w:tabs>
        <w:ind w:left="142" w:hanging="142"/>
        <w:jc w:val="center"/>
        <w:rPr>
          <w:rFonts w:ascii="Times New Roman" w:hAnsi="Times New Roman"/>
          <w:b/>
          <w:sz w:val="28"/>
          <w:szCs w:val="28"/>
        </w:rPr>
      </w:pPr>
      <w:r w:rsidRPr="00EA5061">
        <w:rPr>
          <w:rFonts w:ascii="Times New Roman" w:hAnsi="Times New Roman"/>
          <w:b/>
          <w:sz w:val="28"/>
          <w:szCs w:val="28"/>
        </w:rPr>
        <w:t xml:space="preserve">Механизм реализации  программы и </w:t>
      </w:r>
      <w:proofErr w:type="gramStart"/>
      <w:r w:rsidRPr="00EA5061">
        <w:rPr>
          <w:rFonts w:ascii="Times New Roman" w:hAnsi="Times New Roman"/>
          <w:b/>
          <w:sz w:val="28"/>
          <w:szCs w:val="28"/>
        </w:rPr>
        <w:t>контроль за</w:t>
      </w:r>
      <w:proofErr w:type="gramEnd"/>
      <w:r w:rsidRPr="00EA5061">
        <w:rPr>
          <w:rFonts w:ascii="Times New Roman" w:hAnsi="Times New Roman"/>
          <w:b/>
          <w:sz w:val="28"/>
          <w:szCs w:val="28"/>
        </w:rPr>
        <w:t xml:space="preserve"> ходом ее выполнения</w:t>
      </w:r>
    </w:p>
    <w:p w:rsidR="00145449" w:rsidRPr="002C0BD4" w:rsidRDefault="00145449" w:rsidP="00C54787">
      <w:pPr>
        <w:pStyle w:val="ad"/>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Реализация Программы осуществляется Администрацией сельского поселения «Поселок Детчино». Для решения задач программы предполагается использовать средства  областного бюджета, в </w:t>
      </w:r>
      <w:proofErr w:type="spellStart"/>
      <w:r w:rsidRPr="002C0BD4">
        <w:rPr>
          <w:rFonts w:ascii="Times New Roman" w:hAnsi="Times New Roman" w:cs="Times New Roman"/>
          <w:sz w:val="28"/>
          <w:szCs w:val="28"/>
        </w:rPr>
        <w:t>т.ч</w:t>
      </w:r>
      <w:proofErr w:type="spellEnd"/>
      <w:r w:rsidRPr="002C0BD4">
        <w:rPr>
          <w:rFonts w:ascii="Times New Roman" w:hAnsi="Times New Roman" w:cs="Times New Roman"/>
          <w:sz w:val="28"/>
          <w:szCs w:val="28"/>
        </w:rPr>
        <w:t xml:space="preserve">. выделяемые на целевые программы Калужской  области, средства местного бюджета, собственные средства предприятий коммунального комплекса. </w:t>
      </w:r>
    </w:p>
    <w:p w:rsidR="00145449" w:rsidRPr="002C0BD4" w:rsidRDefault="00145449" w:rsidP="00C54787">
      <w:pPr>
        <w:pStyle w:val="ad"/>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Пересмотр тарифов на ЖКУ производится в соответствии с действующим законодательством.</w:t>
      </w:r>
    </w:p>
    <w:p w:rsidR="00145449" w:rsidRPr="002C0BD4" w:rsidRDefault="00145449" w:rsidP="00C54787">
      <w:pPr>
        <w:pStyle w:val="ad"/>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В рамках реализации данной программы в соответствии со стратегическими приоритетами развития сельского поселения «Поселок Детчино»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45449" w:rsidRPr="002C0BD4" w:rsidRDefault="00145449" w:rsidP="00C54787">
      <w:pPr>
        <w:pStyle w:val="ad"/>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Исполнителями программы являются администрация  сельского поселения «Поселок Детчино» и организации коммунального комплекса.</w:t>
      </w:r>
    </w:p>
    <w:p w:rsidR="00145449" w:rsidRPr="002C0BD4" w:rsidRDefault="00145449" w:rsidP="00C54787">
      <w:pPr>
        <w:pStyle w:val="ad"/>
        <w:spacing w:line="360" w:lineRule="auto"/>
        <w:ind w:firstLine="567"/>
        <w:jc w:val="both"/>
        <w:rPr>
          <w:rFonts w:ascii="Times New Roman" w:hAnsi="Times New Roman" w:cs="Times New Roman"/>
          <w:sz w:val="28"/>
          <w:szCs w:val="28"/>
        </w:rPr>
      </w:pPr>
      <w:proofErr w:type="gramStart"/>
      <w:r w:rsidRPr="002C0BD4">
        <w:rPr>
          <w:rFonts w:ascii="Times New Roman" w:hAnsi="Times New Roman" w:cs="Times New Roman"/>
          <w:sz w:val="28"/>
          <w:szCs w:val="28"/>
        </w:rPr>
        <w:t>Контроль за</w:t>
      </w:r>
      <w:proofErr w:type="gramEnd"/>
      <w:r w:rsidRPr="002C0BD4">
        <w:rPr>
          <w:rFonts w:ascii="Times New Roman" w:hAnsi="Times New Roman" w:cs="Times New Roman"/>
          <w:sz w:val="28"/>
          <w:szCs w:val="28"/>
        </w:rPr>
        <w:t xml:space="preserve"> реализацией Программы осуществляет по итогам каждо</w:t>
      </w:r>
      <w:r w:rsidR="00120DC3" w:rsidRPr="002C0BD4">
        <w:rPr>
          <w:rFonts w:ascii="Times New Roman" w:hAnsi="Times New Roman" w:cs="Times New Roman"/>
          <w:sz w:val="28"/>
          <w:szCs w:val="28"/>
        </w:rPr>
        <w:t>го года а</w:t>
      </w:r>
      <w:r w:rsidRPr="002C0BD4">
        <w:rPr>
          <w:rFonts w:ascii="Times New Roman" w:hAnsi="Times New Roman" w:cs="Times New Roman"/>
          <w:sz w:val="28"/>
          <w:szCs w:val="28"/>
        </w:rPr>
        <w:t>дминистрация  сельского поселения «Поселок Детчино»  и собранием депутатов сельского поселения «Поселок Детчино».</w:t>
      </w:r>
    </w:p>
    <w:p w:rsidR="00145449" w:rsidRPr="002C0BD4" w:rsidRDefault="00145449" w:rsidP="00C54787">
      <w:pPr>
        <w:shd w:val="clear" w:color="auto" w:fill="FFFFFF"/>
        <w:spacing w:line="360" w:lineRule="auto"/>
        <w:ind w:firstLine="567"/>
        <w:jc w:val="both"/>
        <w:outlineLvl w:val="0"/>
        <w:rPr>
          <w:rFonts w:ascii="Times New Roman" w:hAnsi="Times New Roman" w:cs="Times New Roman"/>
          <w:sz w:val="28"/>
          <w:szCs w:val="28"/>
        </w:rPr>
      </w:pPr>
      <w:bookmarkStart w:id="14" w:name="_Toc57969364"/>
      <w:r w:rsidRPr="002C0BD4">
        <w:rPr>
          <w:rFonts w:ascii="Times New Roman" w:hAnsi="Times New Roman" w:cs="Times New Roman"/>
          <w:sz w:val="28"/>
          <w:szCs w:val="28"/>
        </w:rPr>
        <w:t>Изменения в программе и сроки ее реализации, а также объемы финансирования из местного б</w:t>
      </w:r>
      <w:r w:rsidR="00120DC3" w:rsidRPr="002C0BD4">
        <w:rPr>
          <w:rFonts w:ascii="Times New Roman" w:hAnsi="Times New Roman" w:cs="Times New Roman"/>
          <w:sz w:val="28"/>
          <w:szCs w:val="28"/>
        </w:rPr>
        <w:t xml:space="preserve">юджета могут быть пересмотрены </w:t>
      </w:r>
      <w:r w:rsidR="00120DC3" w:rsidRPr="002C0BD4">
        <w:rPr>
          <w:rFonts w:ascii="Times New Roman" w:hAnsi="Times New Roman" w:cs="Times New Roman"/>
          <w:sz w:val="28"/>
          <w:szCs w:val="28"/>
        </w:rPr>
        <w:lastRenderedPageBreak/>
        <w:t>а</w:t>
      </w:r>
      <w:r w:rsidRPr="002C0BD4">
        <w:rPr>
          <w:rFonts w:ascii="Times New Roman" w:hAnsi="Times New Roman" w:cs="Times New Roman"/>
          <w:sz w:val="28"/>
          <w:szCs w:val="28"/>
        </w:rPr>
        <w:t>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bookmarkEnd w:id="14"/>
    </w:p>
    <w:p w:rsidR="00145449" w:rsidRPr="002C0BD4" w:rsidRDefault="00145449" w:rsidP="00145449">
      <w:pPr>
        <w:ind w:firstLine="709"/>
        <w:jc w:val="center"/>
        <w:rPr>
          <w:rFonts w:ascii="Times New Roman" w:hAnsi="Times New Roman" w:cs="Times New Roman"/>
          <w:b/>
          <w:sz w:val="28"/>
          <w:szCs w:val="28"/>
        </w:rPr>
      </w:pPr>
    </w:p>
    <w:p w:rsidR="00677561" w:rsidRPr="00EA5061" w:rsidRDefault="00145449" w:rsidP="00EA5061">
      <w:pPr>
        <w:pStyle w:val="a5"/>
        <w:numPr>
          <w:ilvl w:val="0"/>
          <w:numId w:val="18"/>
        </w:numPr>
        <w:jc w:val="center"/>
        <w:rPr>
          <w:rFonts w:ascii="Times New Roman" w:hAnsi="Times New Roman"/>
          <w:b/>
          <w:sz w:val="28"/>
          <w:szCs w:val="28"/>
        </w:rPr>
      </w:pPr>
      <w:r w:rsidRPr="00EA5061">
        <w:rPr>
          <w:rFonts w:ascii="Times New Roman" w:hAnsi="Times New Roman"/>
          <w:b/>
          <w:sz w:val="28"/>
          <w:szCs w:val="28"/>
        </w:rPr>
        <w:t>Оценка эффективности реализации программы</w:t>
      </w:r>
      <w:r w:rsidR="00EA5061">
        <w:rPr>
          <w:rFonts w:ascii="Times New Roman" w:hAnsi="Times New Roman"/>
          <w:b/>
          <w:sz w:val="28"/>
          <w:szCs w:val="28"/>
        </w:rPr>
        <w:t>.</w:t>
      </w:r>
    </w:p>
    <w:p w:rsidR="00145449" w:rsidRPr="002C0BD4" w:rsidRDefault="00145449" w:rsidP="00C54787">
      <w:pPr>
        <w:spacing w:line="360" w:lineRule="auto"/>
        <w:ind w:firstLine="567"/>
        <w:jc w:val="both"/>
        <w:rPr>
          <w:rFonts w:ascii="Times New Roman" w:hAnsi="Times New Roman" w:cs="Times New Roman"/>
          <w:sz w:val="28"/>
          <w:szCs w:val="28"/>
          <w:u w:val="single"/>
        </w:rPr>
      </w:pPr>
      <w:r w:rsidRPr="002C0BD4">
        <w:rPr>
          <w:rFonts w:ascii="Times New Roman" w:hAnsi="Times New Roman" w:cs="Times New Roman"/>
          <w:sz w:val="28"/>
          <w:szCs w:val="28"/>
          <w:u w:val="single"/>
        </w:rPr>
        <w:t>Основными результатами реализации мероприятий в сфере ЖКХ  являются:</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-модернизация и обновление коммунальной инфраструктуры поселения; </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xml:space="preserve">- снижение  эксплуатационных затрат предприятий ЖКХ; </w:t>
      </w:r>
    </w:p>
    <w:p w:rsidR="00145449" w:rsidRPr="002C0BD4" w:rsidRDefault="00145449" w:rsidP="00C54787">
      <w:pPr>
        <w:shd w:val="clear" w:color="auto" w:fill="FFFFFF"/>
        <w:tabs>
          <w:tab w:val="num" w:pos="0"/>
          <w:tab w:val="left" w:pos="960"/>
          <w:tab w:val="num" w:pos="1440"/>
        </w:tabs>
        <w:spacing w:line="360" w:lineRule="auto"/>
        <w:ind w:firstLine="567"/>
        <w:jc w:val="both"/>
        <w:rPr>
          <w:rFonts w:ascii="Times New Roman" w:eastAsia="Times New Roman" w:hAnsi="Times New Roman" w:cs="Times New Roman"/>
          <w:sz w:val="28"/>
          <w:szCs w:val="28"/>
        </w:rPr>
      </w:pPr>
      <w:r w:rsidRPr="002C0BD4">
        <w:rPr>
          <w:rFonts w:ascii="Times New Roman" w:eastAsia="Times New Roman" w:hAnsi="Times New Roman" w:cs="Times New Roman"/>
          <w:sz w:val="28"/>
          <w:szCs w:val="28"/>
        </w:rPr>
        <w:t>- улучшение качественных показателей  воды;</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устранение причин возникновения аварийных ситуаций, угрожающих жизнедеятельности человека;</w:t>
      </w:r>
    </w:p>
    <w:p w:rsidR="00145449" w:rsidRPr="002C0BD4" w:rsidRDefault="00145449" w:rsidP="00C54787">
      <w:pPr>
        <w:spacing w:line="360" w:lineRule="auto"/>
        <w:ind w:firstLine="567"/>
        <w:jc w:val="both"/>
        <w:rPr>
          <w:rFonts w:ascii="Times New Roman" w:hAnsi="Times New Roman" w:cs="Times New Roman"/>
          <w:sz w:val="28"/>
          <w:szCs w:val="28"/>
          <w:u w:val="single"/>
        </w:rPr>
      </w:pPr>
      <w:r w:rsidRPr="002C0BD4">
        <w:rPr>
          <w:rFonts w:ascii="Times New Roman" w:hAnsi="Times New Roman" w:cs="Times New Roman"/>
          <w:sz w:val="28"/>
          <w:szCs w:val="28"/>
          <w:u w:val="single"/>
        </w:rPr>
        <w:t>Наиболее важными конечными результатами реализации программы являются:</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снижение уровня износа объектов коммунальной инфраструктуры;</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снижение количества потерь воды;</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снижение количества потерь тепловой энергии;</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повышение качества предоставляемых услуг жилищно-коммунального комплекса;</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обеспечение надлежащего сбора и утилизации твердых и жидких бытовых отходов;</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улучшение санитарного состояния территорий поселения;</w:t>
      </w:r>
    </w:p>
    <w:p w:rsidR="00145449" w:rsidRPr="002C0BD4" w:rsidRDefault="00145449" w:rsidP="00C54787">
      <w:pPr>
        <w:spacing w:line="360" w:lineRule="auto"/>
        <w:ind w:firstLine="567"/>
        <w:jc w:val="both"/>
        <w:rPr>
          <w:rFonts w:ascii="Times New Roman" w:hAnsi="Times New Roman" w:cs="Times New Roman"/>
          <w:sz w:val="28"/>
          <w:szCs w:val="28"/>
        </w:rPr>
      </w:pPr>
      <w:r w:rsidRPr="002C0BD4">
        <w:rPr>
          <w:rFonts w:ascii="Times New Roman" w:hAnsi="Times New Roman" w:cs="Times New Roman"/>
          <w:sz w:val="28"/>
          <w:szCs w:val="28"/>
        </w:rPr>
        <w:t>- улучшение экологического состояния  окружающей среды.</w:t>
      </w:r>
    </w:p>
    <w:p w:rsidR="00965F86" w:rsidRPr="002C0BD4" w:rsidRDefault="00965F86" w:rsidP="00145449">
      <w:pPr>
        <w:jc w:val="both"/>
        <w:rPr>
          <w:rFonts w:ascii="Times New Roman" w:hAnsi="Times New Roman" w:cs="Times New Roman"/>
          <w:sz w:val="28"/>
          <w:szCs w:val="28"/>
        </w:rPr>
      </w:pPr>
    </w:p>
    <w:p w:rsidR="00EA5061" w:rsidRDefault="00965F86" w:rsidP="00EA5061">
      <w:pPr>
        <w:pStyle w:val="a5"/>
        <w:numPr>
          <w:ilvl w:val="0"/>
          <w:numId w:val="18"/>
        </w:numPr>
        <w:tabs>
          <w:tab w:val="clear" w:pos="1571"/>
          <w:tab w:val="num" w:pos="0"/>
        </w:tabs>
        <w:ind w:left="0" w:firstLine="0"/>
        <w:jc w:val="center"/>
        <w:rPr>
          <w:rFonts w:ascii="Times New Roman" w:hAnsi="Times New Roman"/>
          <w:b/>
          <w:sz w:val="28"/>
          <w:szCs w:val="28"/>
        </w:rPr>
      </w:pPr>
      <w:r w:rsidRPr="001A08AF">
        <w:rPr>
          <w:rFonts w:ascii="Times New Roman" w:hAnsi="Times New Roman"/>
          <w:b/>
          <w:sz w:val="28"/>
          <w:szCs w:val="28"/>
        </w:rPr>
        <w:t>Программа инвестиционных проектов</w:t>
      </w:r>
      <w:r w:rsidR="00EA5061">
        <w:rPr>
          <w:rFonts w:ascii="Times New Roman" w:hAnsi="Times New Roman"/>
          <w:b/>
          <w:sz w:val="28"/>
          <w:szCs w:val="28"/>
        </w:rPr>
        <w:t xml:space="preserve"> </w:t>
      </w:r>
      <w:r w:rsidRPr="00EA5061">
        <w:rPr>
          <w:rFonts w:ascii="Times New Roman" w:hAnsi="Times New Roman"/>
          <w:b/>
          <w:sz w:val="28"/>
          <w:szCs w:val="28"/>
        </w:rPr>
        <w:t>обеспечивающих достижение целевых показателей</w:t>
      </w:r>
      <w:r w:rsidR="00EA5061" w:rsidRPr="00EA5061">
        <w:rPr>
          <w:rFonts w:ascii="Times New Roman" w:hAnsi="Times New Roman"/>
          <w:b/>
          <w:sz w:val="28"/>
          <w:szCs w:val="28"/>
        </w:rPr>
        <w:t>.</w:t>
      </w:r>
    </w:p>
    <w:p w:rsidR="00965F86" w:rsidRPr="007852F9" w:rsidRDefault="00965F86" w:rsidP="00EA5061">
      <w:pPr>
        <w:pStyle w:val="a5"/>
        <w:numPr>
          <w:ilvl w:val="1"/>
          <w:numId w:val="18"/>
        </w:numPr>
        <w:ind w:left="0" w:firstLine="0"/>
        <w:jc w:val="center"/>
        <w:rPr>
          <w:rFonts w:ascii="Times New Roman" w:hAnsi="Times New Roman"/>
          <w:b/>
          <w:sz w:val="28"/>
          <w:szCs w:val="28"/>
        </w:rPr>
      </w:pPr>
      <w:r w:rsidRPr="007852F9">
        <w:rPr>
          <w:rFonts w:ascii="Times New Roman" w:hAnsi="Times New Roman"/>
          <w:b/>
          <w:sz w:val="28"/>
          <w:szCs w:val="28"/>
        </w:rPr>
        <w:t>Программа инвестиционного проект</w:t>
      </w:r>
      <w:r w:rsidR="007852F9">
        <w:rPr>
          <w:rFonts w:ascii="Times New Roman" w:hAnsi="Times New Roman"/>
          <w:b/>
          <w:sz w:val="28"/>
          <w:szCs w:val="28"/>
        </w:rPr>
        <w:t>а</w:t>
      </w:r>
      <w:r w:rsidRPr="007852F9">
        <w:rPr>
          <w:rFonts w:ascii="Times New Roman" w:hAnsi="Times New Roman"/>
          <w:b/>
          <w:sz w:val="28"/>
          <w:szCs w:val="28"/>
        </w:rPr>
        <w:t xml:space="preserve">  в теплоснабжении.</w:t>
      </w:r>
    </w:p>
    <w:p w:rsidR="00965F86" w:rsidRPr="002C0BD4" w:rsidRDefault="00965F86" w:rsidP="00211F44">
      <w:pPr>
        <w:spacing w:line="360" w:lineRule="auto"/>
        <w:ind w:firstLine="709"/>
        <w:jc w:val="both"/>
        <w:rPr>
          <w:rFonts w:ascii="Times New Roman" w:hAnsi="Times New Roman" w:cs="Times New Roman"/>
          <w:sz w:val="28"/>
          <w:szCs w:val="28"/>
        </w:rPr>
      </w:pPr>
      <w:r w:rsidRPr="002C0BD4">
        <w:rPr>
          <w:rFonts w:ascii="Times New Roman" w:hAnsi="Times New Roman" w:cs="Times New Roman"/>
          <w:sz w:val="28"/>
          <w:szCs w:val="28"/>
        </w:rPr>
        <w:t xml:space="preserve">1. Перевод многоквартирного жилого фонда расположенного в микрорайоне улиц Первомайская дома № 43,45,56,58 и </w:t>
      </w:r>
      <w:proofErr w:type="spellStart"/>
      <w:r w:rsidRPr="002C0BD4">
        <w:rPr>
          <w:rFonts w:ascii="Times New Roman" w:hAnsi="Times New Roman" w:cs="Times New Roman"/>
          <w:sz w:val="28"/>
          <w:szCs w:val="28"/>
        </w:rPr>
        <w:t>ул</w:t>
      </w:r>
      <w:proofErr w:type="gramStart"/>
      <w:r w:rsidRPr="002C0BD4">
        <w:rPr>
          <w:rFonts w:ascii="Times New Roman" w:hAnsi="Times New Roman" w:cs="Times New Roman"/>
          <w:sz w:val="28"/>
          <w:szCs w:val="28"/>
        </w:rPr>
        <w:t>.М</w:t>
      </w:r>
      <w:proofErr w:type="gramEnd"/>
      <w:r w:rsidRPr="002C0BD4">
        <w:rPr>
          <w:rFonts w:ascii="Times New Roman" w:hAnsi="Times New Roman" w:cs="Times New Roman"/>
          <w:sz w:val="28"/>
          <w:szCs w:val="28"/>
        </w:rPr>
        <w:t>осковская</w:t>
      </w:r>
      <w:proofErr w:type="spellEnd"/>
      <w:r w:rsidRPr="002C0BD4">
        <w:rPr>
          <w:rFonts w:ascii="Times New Roman" w:hAnsi="Times New Roman" w:cs="Times New Roman"/>
          <w:sz w:val="28"/>
          <w:szCs w:val="28"/>
        </w:rPr>
        <w:t xml:space="preserve"> д. № 52,56,58 на отопление  от </w:t>
      </w:r>
      <w:proofErr w:type="spellStart"/>
      <w:r w:rsidRPr="002C0BD4">
        <w:rPr>
          <w:rFonts w:ascii="Times New Roman" w:hAnsi="Times New Roman" w:cs="Times New Roman"/>
          <w:sz w:val="28"/>
          <w:szCs w:val="28"/>
        </w:rPr>
        <w:t>блочно</w:t>
      </w:r>
      <w:proofErr w:type="spellEnd"/>
      <w:r w:rsidRPr="002C0BD4">
        <w:rPr>
          <w:rFonts w:ascii="Times New Roman" w:hAnsi="Times New Roman" w:cs="Times New Roman"/>
          <w:sz w:val="28"/>
          <w:szCs w:val="28"/>
        </w:rPr>
        <w:t xml:space="preserve">-модульной котельной расположенной </w:t>
      </w:r>
      <w:proofErr w:type="spellStart"/>
      <w:r w:rsidRPr="002C0BD4">
        <w:rPr>
          <w:rFonts w:ascii="Times New Roman" w:hAnsi="Times New Roman" w:cs="Times New Roman"/>
          <w:sz w:val="28"/>
          <w:szCs w:val="28"/>
        </w:rPr>
        <w:t>ул.Московская</w:t>
      </w:r>
      <w:proofErr w:type="spellEnd"/>
      <w:r w:rsidRPr="002C0BD4">
        <w:rPr>
          <w:rFonts w:ascii="Times New Roman" w:hAnsi="Times New Roman" w:cs="Times New Roman"/>
          <w:sz w:val="28"/>
          <w:szCs w:val="28"/>
        </w:rPr>
        <w:t xml:space="preserve"> д.77 .</w:t>
      </w:r>
    </w:p>
    <w:p w:rsidR="00965F86" w:rsidRPr="002C0BD4" w:rsidRDefault="00965F86" w:rsidP="00211F44">
      <w:pPr>
        <w:spacing w:line="360" w:lineRule="auto"/>
        <w:ind w:firstLine="709"/>
        <w:jc w:val="both"/>
        <w:rPr>
          <w:rFonts w:ascii="Times New Roman" w:hAnsi="Times New Roman" w:cs="Times New Roman"/>
          <w:sz w:val="28"/>
          <w:szCs w:val="28"/>
        </w:rPr>
      </w:pPr>
      <w:r w:rsidRPr="002C0BD4">
        <w:rPr>
          <w:rFonts w:ascii="Times New Roman" w:hAnsi="Times New Roman" w:cs="Times New Roman"/>
          <w:sz w:val="28"/>
          <w:szCs w:val="28"/>
        </w:rPr>
        <w:lastRenderedPageBreak/>
        <w:t>2.Замена изоляции  изношенных участков тепловых сетей  с минеральной ваты на пенополиуретановое покрытие.</w:t>
      </w:r>
    </w:p>
    <w:p w:rsidR="00965F86" w:rsidRPr="002C0BD4" w:rsidRDefault="00965F86" w:rsidP="00211F44">
      <w:pPr>
        <w:spacing w:line="360" w:lineRule="auto"/>
        <w:ind w:firstLine="709"/>
        <w:jc w:val="both"/>
        <w:rPr>
          <w:rFonts w:ascii="Times New Roman" w:hAnsi="Times New Roman" w:cs="Times New Roman"/>
          <w:sz w:val="28"/>
          <w:szCs w:val="28"/>
        </w:rPr>
      </w:pPr>
      <w:r w:rsidRPr="002C0BD4">
        <w:rPr>
          <w:rFonts w:ascii="Times New Roman" w:hAnsi="Times New Roman" w:cs="Times New Roman"/>
          <w:sz w:val="28"/>
          <w:szCs w:val="28"/>
        </w:rPr>
        <w:t>3.Завершение работы по переводу малоэтажного жилого фонда на индивидуальное поквартирное отопление.</w:t>
      </w:r>
    </w:p>
    <w:p w:rsidR="00965F86" w:rsidRPr="002C0BD4" w:rsidRDefault="00965F86" w:rsidP="00211F44">
      <w:pPr>
        <w:spacing w:line="360" w:lineRule="auto"/>
        <w:ind w:firstLine="709"/>
        <w:jc w:val="both"/>
        <w:rPr>
          <w:rFonts w:ascii="Times New Roman" w:hAnsi="Times New Roman" w:cs="Times New Roman"/>
          <w:sz w:val="28"/>
          <w:szCs w:val="28"/>
        </w:rPr>
      </w:pPr>
      <w:r w:rsidRPr="002C0BD4">
        <w:rPr>
          <w:rFonts w:ascii="Times New Roman" w:hAnsi="Times New Roman" w:cs="Times New Roman"/>
          <w:sz w:val="28"/>
          <w:szCs w:val="28"/>
        </w:rPr>
        <w:t>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 Для повышения уровня надежности теплоснабжения предлагается в период с 2021 по 2024 года во время проведения ремонтных компаний производить замену изношенных участков тепловых сетей.</w:t>
      </w:r>
    </w:p>
    <w:p w:rsidR="003F0E9B" w:rsidRDefault="00965F86" w:rsidP="003F0E9B">
      <w:pPr>
        <w:spacing w:line="360" w:lineRule="auto"/>
        <w:ind w:firstLine="709"/>
        <w:jc w:val="both"/>
        <w:rPr>
          <w:rFonts w:ascii="Times New Roman" w:hAnsi="Times New Roman" w:cs="Times New Roman"/>
          <w:sz w:val="28"/>
          <w:szCs w:val="28"/>
        </w:rPr>
      </w:pPr>
      <w:r w:rsidRPr="002C0BD4">
        <w:rPr>
          <w:rFonts w:ascii="Times New Roman" w:hAnsi="Times New Roman" w:cs="Times New Roman"/>
          <w:sz w:val="28"/>
          <w:szCs w:val="28"/>
        </w:rPr>
        <w:t xml:space="preserve">Микрорайон улиц Первомайская дома .№ 43,45,56,58 и </w:t>
      </w:r>
      <w:proofErr w:type="spellStart"/>
      <w:r w:rsidRPr="002C0BD4">
        <w:rPr>
          <w:rFonts w:ascii="Times New Roman" w:hAnsi="Times New Roman" w:cs="Times New Roman"/>
          <w:sz w:val="28"/>
          <w:szCs w:val="28"/>
        </w:rPr>
        <w:t>ул</w:t>
      </w:r>
      <w:proofErr w:type="gramStart"/>
      <w:r w:rsidRPr="002C0BD4">
        <w:rPr>
          <w:rFonts w:ascii="Times New Roman" w:hAnsi="Times New Roman" w:cs="Times New Roman"/>
          <w:sz w:val="28"/>
          <w:szCs w:val="28"/>
        </w:rPr>
        <w:t>.М</w:t>
      </w:r>
      <w:proofErr w:type="gramEnd"/>
      <w:r w:rsidRPr="002C0BD4">
        <w:rPr>
          <w:rFonts w:ascii="Times New Roman" w:hAnsi="Times New Roman" w:cs="Times New Roman"/>
          <w:sz w:val="28"/>
          <w:szCs w:val="28"/>
        </w:rPr>
        <w:t>осковская</w:t>
      </w:r>
      <w:proofErr w:type="spellEnd"/>
      <w:r w:rsidRPr="002C0BD4">
        <w:rPr>
          <w:rFonts w:ascii="Times New Roman" w:hAnsi="Times New Roman" w:cs="Times New Roman"/>
          <w:sz w:val="28"/>
          <w:szCs w:val="28"/>
        </w:rPr>
        <w:t xml:space="preserve"> д. № 52,56,58 отапливается от котельной ПАО «Русский продукт», тепловая сеть от микрорайона до котельной ПАО «Русский продукт» изношенная нуждается в капитальном ремонте. </w:t>
      </w:r>
      <w:r w:rsidR="00B15EBD" w:rsidRPr="002C0BD4">
        <w:rPr>
          <w:rFonts w:ascii="Times New Roman" w:hAnsi="Times New Roman" w:cs="Times New Roman"/>
          <w:sz w:val="28"/>
          <w:szCs w:val="28"/>
        </w:rPr>
        <w:t xml:space="preserve"> </w:t>
      </w:r>
      <w:r w:rsidR="00045223" w:rsidRPr="002C0BD4">
        <w:rPr>
          <w:rFonts w:ascii="Times New Roman" w:hAnsi="Times New Roman" w:cs="Times New Roman"/>
          <w:sz w:val="28"/>
          <w:szCs w:val="28"/>
        </w:rPr>
        <w:tab/>
      </w:r>
    </w:p>
    <w:p w:rsidR="00965F86" w:rsidRPr="002C0BD4" w:rsidRDefault="00B15EBD" w:rsidP="003F0E9B">
      <w:pPr>
        <w:spacing w:line="360" w:lineRule="auto"/>
        <w:ind w:firstLine="709"/>
        <w:jc w:val="right"/>
        <w:rPr>
          <w:rFonts w:ascii="Times New Roman" w:hAnsi="Times New Roman" w:cs="Times New Roman"/>
          <w:sz w:val="28"/>
          <w:szCs w:val="28"/>
        </w:rPr>
      </w:pPr>
      <w:r w:rsidRPr="002C0BD4">
        <w:rPr>
          <w:rFonts w:ascii="Times New Roman" w:hAnsi="Times New Roman" w:cs="Times New Roman"/>
          <w:sz w:val="28"/>
          <w:szCs w:val="28"/>
        </w:rPr>
        <w:t xml:space="preserve">                                                                                                       </w:t>
      </w:r>
      <w:r w:rsidR="00045223" w:rsidRPr="002C0BD4">
        <w:rPr>
          <w:rFonts w:ascii="Times New Roman" w:hAnsi="Times New Roman" w:cs="Times New Roman"/>
          <w:sz w:val="28"/>
          <w:szCs w:val="28"/>
        </w:rPr>
        <w:t>Таблица 1</w:t>
      </w:r>
      <w:r w:rsidR="00EA5061">
        <w:rPr>
          <w:rFonts w:ascii="Times New Roman" w:hAnsi="Times New Roman" w:cs="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61"/>
        <w:gridCol w:w="2429"/>
        <w:gridCol w:w="2441"/>
      </w:tblGrid>
      <w:tr w:rsidR="00965F86" w:rsidRPr="002C0BD4" w:rsidTr="00C54787">
        <w:tc>
          <w:tcPr>
            <w:tcW w:w="53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 п\</w:t>
            </w:r>
            <w:proofErr w:type="gramStart"/>
            <w:r w:rsidRPr="00C54787">
              <w:rPr>
                <w:rFonts w:ascii="Times New Roman" w:hAnsi="Times New Roman" w:cs="Times New Roman"/>
              </w:rPr>
              <w:t>п</w:t>
            </w:r>
            <w:proofErr w:type="gramEnd"/>
          </w:p>
        </w:tc>
        <w:tc>
          <w:tcPr>
            <w:tcW w:w="449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Наименование мероприятия</w:t>
            </w:r>
          </w:p>
        </w:tc>
        <w:tc>
          <w:tcPr>
            <w:tcW w:w="251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 xml:space="preserve">Протяженность </w:t>
            </w:r>
            <w:proofErr w:type="gramStart"/>
            <w:r w:rsidRPr="00C54787">
              <w:rPr>
                <w:rFonts w:ascii="Times New Roman" w:hAnsi="Times New Roman" w:cs="Times New Roman"/>
              </w:rPr>
              <w:t>км</w:t>
            </w:r>
            <w:proofErr w:type="gramEnd"/>
          </w:p>
        </w:tc>
        <w:tc>
          <w:tcPr>
            <w:tcW w:w="251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Затраты на замену тепловой сети с инвестиционной программой (</w:t>
            </w:r>
            <w:proofErr w:type="spellStart"/>
            <w:r w:rsidRPr="00C54787">
              <w:rPr>
                <w:rFonts w:ascii="Times New Roman" w:hAnsi="Times New Roman" w:cs="Times New Roman"/>
              </w:rPr>
              <w:t>тыс</w:t>
            </w:r>
            <w:proofErr w:type="gramStart"/>
            <w:r w:rsidRPr="00C54787">
              <w:rPr>
                <w:rFonts w:ascii="Times New Roman" w:hAnsi="Times New Roman" w:cs="Times New Roman"/>
              </w:rPr>
              <w:t>.р</w:t>
            </w:r>
            <w:proofErr w:type="gramEnd"/>
            <w:r w:rsidRPr="00C54787">
              <w:rPr>
                <w:rFonts w:ascii="Times New Roman" w:hAnsi="Times New Roman" w:cs="Times New Roman"/>
              </w:rPr>
              <w:t>уб</w:t>
            </w:r>
            <w:proofErr w:type="spellEnd"/>
            <w:r w:rsidRPr="00C54787">
              <w:rPr>
                <w:rFonts w:ascii="Times New Roman" w:hAnsi="Times New Roman" w:cs="Times New Roman"/>
              </w:rPr>
              <w:t>.)</w:t>
            </w:r>
          </w:p>
        </w:tc>
      </w:tr>
      <w:tr w:rsidR="00965F86" w:rsidRPr="002C0BD4" w:rsidTr="00C54787">
        <w:tc>
          <w:tcPr>
            <w:tcW w:w="534" w:type="dxa"/>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1.</w:t>
            </w:r>
          </w:p>
        </w:tc>
        <w:tc>
          <w:tcPr>
            <w:tcW w:w="4494" w:type="dxa"/>
          </w:tcPr>
          <w:p w:rsidR="00965F86" w:rsidRPr="00C54787" w:rsidRDefault="00C54787" w:rsidP="00C54787">
            <w:pPr>
              <w:autoSpaceDE w:val="0"/>
              <w:autoSpaceDN w:val="0"/>
              <w:adjustRightInd w:val="0"/>
              <w:rPr>
                <w:rFonts w:ascii="Times New Roman" w:hAnsi="Times New Roman" w:cs="Times New Roman"/>
              </w:rPr>
            </w:pPr>
            <w:r>
              <w:rPr>
                <w:rFonts w:ascii="Times New Roman" w:hAnsi="Times New Roman" w:cs="Times New Roman"/>
              </w:rPr>
              <w:t>с</w:t>
            </w:r>
            <w:r w:rsidR="00965F86" w:rsidRPr="00C54787">
              <w:rPr>
                <w:rFonts w:ascii="Times New Roman" w:hAnsi="Times New Roman" w:cs="Times New Roman"/>
              </w:rPr>
              <w:t xml:space="preserve">.Детчино </w:t>
            </w:r>
            <w:proofErr w:type="spellStart"/>
            <w:r w:rsidR="00965F86" w:rsidRPr="00C54787">
              <w:rPr>
                <w:rFonts w:ascii="Times New Roman" w:hAnsi="Times New Roman" w:cs="Times New Roman"/>
              </w:rPr>
              <w:t>ул</w:t>
            </w:r>
            <w:proofErr w:type="gramStart"/>
            <w:r w:rsidR="00965F86" w:rsidRPr="00C54787">
              <w:rPr>
                <w:rFonts w:ascii="Times New Roman" w:hAnsi="Times New Roman" w:cs="Times New Roman"/>
              </w:rPr>
              <w:t>.М</w:t>
            </w:r>
            <w:proofErr w:type="gramEnd"/>
            <w:r w:rsidR="00965F86" w:rsidRPr="00C54787">
              <w:rPr>
                <w:rFonts w:ascii="Times New Roman" w:hAnsi="Times New Roman" w:cs="Times New Roman"/>
              </w:rPr>
              <w:t>осковская</w:t>
            </w:r>
            <w:proofErr w:type="spellEnd"/>
            <w:r w:rsidR="00965F86" w:rsidRPr="00C54787">
              <w:rPr>
                <w:rFonts w:ascii="Times New Roman" w:hAnsi="Times New Roman" w:cs="Times New Roman"/>
              </w:rPr>
              <w:t xml:space="preserve">  от котельной  ПАО «Русский продукт» до детского сада «Золотые зернышки» в двухтрубном исполнении</w:t>
            </w:r>
          </w:p>
        </w:tc>
        <w:tc>
          <w:tcPr>
            <w:tcW w:w="251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1,2</w:t>
            </w:r>
          </w:p>
        </w:tc>
        <w:tc>
          <w:tcPr>
            <w:tcW w:w="2514" w:type="dxa"/>
            <w:vAlign w:val="center"/>
          </w:tcPr>
          <w:p w:rsidR="00965F86" w:rsidRPr="00C54787" w:rsidRDefault="00965F86" w:rsidP="00C54787">
            <w:pPr>
              <w:autoSpaceDE w:val="0"/>
              <w:autoSpaceDN w:val="0"/>
              <w:adjustRightInd w:val="0"/>
              <w:jc w:val="center"/>
              <w:rPr>
                <w:rFonts w:ascii="Times New Roman" w:hAnsi="Times New Roman" w:cs="Times New Roman"/>
              </w:rPr>
            </w:pPr>
            <w:r w:rsidRPr="00C54787">
              <w:rPr>
                <w:rFonts w:ascii="Times New Roman" w:hAnsi="Times New Roman" w:cs="Times New Roman"/>
              </w:rPr>
              <w:t>1,900</w:t>
            </w:r>
          </w:p>
        </w:tc>
      </w:tr>
    </w:tbl>
    <w:p w:rsidR="000D2324" w:rsidRPr="002C0BD4" w:rsidRDefault="000D2324" w:rsidP="00B15EBD">
      <w:pPr>
        <w:jc w:val="center"/>
        <w:rPr>
          <w:rFonts w:ascii="Times New Roman" w:hAnsi="Times New Roman" w:cs="Times New Roman"/>
          <w:b/>
          <w:sz w:val="28"/>
          <w:szCs w:val="28"/>
        </w:rPr>
      </w:pPr>
    </w:p>
    <w:p w:rsidR="00120DC3" w:rsidRPr="002C0BD4" w:rsidRDefault="00120DC3" w:rsidP="00B15EBD">
      <w:pPr>
        <w:jc w:val="center"/>
        <w:rPr>
          <w:rFonts w:ascii="Times New Roman" w:hAnsi="Times New Roman" w:cs="Times New Roman"/>
          <w:b/>
          <w:sz w:val="28"/>
          <w:szCs w:val="28"/>
        </w:rPr>
      </w:pPr>
    </w:p>
    <w:p w:rsidR="00DC080F" w:rsidRPr="00DC080F" w:rsidRDefault="00965F86" w:rsidP="00DC080F">
      <w:pPr>
        <w:pStyle w:val="a5"/>
        <w:numPr>
          <w:ilvl w:val="1"/>
          <w:numId w:val="18"/>
        </w:numPr>
        <w:ind w:left="0" w:firstLine="0"/>
        <w:jc w:val="center"/>
        <w:rPr>
          <w:rFonts w:ascii="Times New Roman" w:hAnsi="Times New Roman"/>
          <w:b/>
          <w:sz w:val="28"/>
          <w:szCs w:val="28"/>
        </w:rPr>
      </w:pPr>
      <w:r w:rsidRPr="00DC080F">
        <w:rPr>
          <w:rFonts w:ascii="Times New Roman" w:hAnsi="Times New Roman"/>
          <w:b/>
          <w:sz w:val="28"/>
          <w:szCs w:val="28"/>
        </w:rPr>
        <w:t>Программа инвестиционных проектов в системах водоснабжения</w:t>
      </w:r>
      <w:r w:rsidR="00DC080F" w:rsidRPr="00DC080F">
        <w:rPr>
          <w:rFonts w:ascii="Times New Roman" w:hAnsi="Times New Roman"/>
          <w:b/>
          <w:sz w:val="28"/>
          <w:szCs w:val="28"/>
        </w:rPr>
        <w:t>.</w:t>
      </w:r>
    </w:p>
    <w:p w:rsidR="00965F86" w:rsidRPr="002C0BD4" w:rsidRDefault="00965F86" w:rsidP="007852F9">
      <w:pPr>
        <w:jc w:val="center"/>
        <w:rPr>
          <w:rFonts w:ascii="Times New Roman" w:hAnsi="Times New Roman" w:cs="Times New Roman"/>
          <w:b/>
          <w:i/>
          <w:sz w:val="28"/>
          <w:szCs w:val="28"/>
        </w:rPr>
      </w:pPr>
      <w:r w:rsidRPr="002C0BD4">
        <w:rPr>
          <w:rFonts w:ascii="Times New Roman" w:hAnsi="Times New Roman" w:cs="Times New Roman"/>
          <w:b/>
          <w:i/>
          <w:sz w:val="28"/>
          <w:szCs w:val="28"/>
        </w:rPr>
        <w:t>Объем капитальных вложений для замены участков водопроводных сетей</w:t>
      </w:r>
    </w:p>
    <w:p w:rsidR="00965F86" w:rsidRPr="002C0BD4" w:rsidRDefault="00B15EBD" w:rsidP="00A27869">
      <w:pPr>
        <w:tabs>
          <w:tab w:val="left" w:pos="8190"/>
          <w:tab w:val="left" w:pos="8760"/>
        </w:tabs>
        <w:jc w:val="right"/>
        <w:rPr>
          <w:rFonts w:ascii="Times New Roman" w:hAnsi="Times New Roman" w:cs="Times New Roman"/>
          <w:sz w:val="28"/>
          <w:szCs w:val="28"/>
        </w:rPr>
      </w:pPr>
      <w:r w:rsidRPr="002C0BD4">
        <w:rPr>
          <w:rFonts w:ascii="Times New Roman" w:hAnsi="Times New Roman" w:cs="Times New Roman"/>
          <w:sz w:val="28"/>
          <w:szCs w:val="28"/>
        </w:rPr>
        <w:t>Таблица</w:t>
      </w:r>
      <w:r w:rsidR="00EA5061">
        <w:rPr>
          <w:rFonts w:ascii="Times New Roman" w:hAnsi="Times New Roman" w:cs="Times New Roman"/>
          <w:sz w:val="28"/>
          <w:szCs w:val="28"/>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1"/>
        <w:gridCol w:w="2403"/>
        <w:gridCol w:w="2397"/>
      </w:tblGrid>
      <w:tr w:rsidR="00965F86" w:rsidRPr="002C0BD4" w:rsidTr="00A27869">
        <w:tc>
          <w:tcPr>
            <w:tcW w:w="534" w:type="dxa"/>
            <w:vAlign w:val="center"/>
          </w:tcPr>
          <w:p w:rsidR="00965F86" w:rsidRPr="00A27869" w:rsidRDefault="00965F86" w:rsidP="00A27869">
            <w:pPr>
              <w:autoSpaceDE w:val="0"/>
              <w:autoSpaceDN w:val="0"/>
              <w:adjustRightInd w:val="0"/>
              <w:jc w:val="center"/>
              <w:rPr>
                <w:rFonts w:ascii="Times New Roman" w:hAnsi="Times New Roman" w:cs="Times New Roman"/>
              </w:rPr>
            </w:pPr>
            <w:r w:rsidRPr="00A27869">
              <w:rPr>
                <w:rFonts w:ascii="Times New Roman" w:hAnsi="Times New Roman" w:cs="Times New Roman"/>
              </w:rPr>
              <w:t>№ п\</w:t>
            </w:r>
            <w:proofErr w:type="gramStart"/>
            <w:r w:rsidRPr="00A27869">
              <w:rPr>
                <w:rFonts w:ascii="Times New Roman" w:hAnsi="Times New Roman" w:cs="Times New Roman"/>
              </w:rPr>
              <w:t>п</w:t>
            </w:r>
            <w:proofErr w:type="gramEnd"/>
          </w:p>
        </w:tc>
        <w:tc>
          <w:tcPr>
            <w:tcW w:w="4494" w:type="dxa"/>
            <w:vAlign w:val="center"/>
          </w:tcPr>
          <w:p w:rsidR="00965F86" w:rsidRPr="00A27869" w:rsidRDefault="00965F86" w:rsidP="00A27869">
            <w:pPr>
              <w:autoSpaceDE w:val="0"/>
              <w:autoSpaceDN w:val="0"/>
              <w:adjustRightInd w:val="0"/>
              <w:jc w:val="center"/>
              <w:rPr>
                <w:rFonts w:ascii="Times New Roman" w:hAnsi="Times New Roman" w:cs="Times New Roman"/>
              </w:rPr>
            </w:pPr>
            <w:r w:rsidRPr="00A27869">
              <w:rPr>
                <w:rFonts w:ascii="Times New Roman" w:hAnsi="Times New Roman" w:cs="Times New Roman"/>
              </w:rPr>
              <w:t>Наименование мероприятия</w:t>
            </w:r>
          </w:p>
        </w:tc>
        <w:tc>
          <w:tcPr>
            <w:tcW w:w="2514" w:type="dxa"/>
            <w:vAlign w:val="center"/>
          </w:tcPr>
          <w:p w:rsidR="00965F86" w:rsidRPr="00A27869" w:rsidRDefault="00965F86" w:rsidP="00A27869">
            <w:pPr>
              <w:autoSpaceDE w:val="0"/>
              <w:autoSpaceDN w:val="0"/>
              <w:adjustRightInd w:val="0"/>
              <w:jc w:val="center"/>
              <w:rPr>
                <w:rFonts w:ascii="Times New Roman" w:hAnsi="Times New Roman" w:cs="Times New Roman"/>
              </w:rPr>
            </w:pPr>
            <w:r w:rsidRPr="00A27869">
              <w:rPr>
                <w:rFonts w:ascii="Times New Roman" w:hAnsi="Times New Roman" w:cs="Times New Roman"/>
              </w:rPr>
              <w:t>Срок реализации</w:t>
            </w:r>
          </w:p>
        </w:tc>
        <w:tc>
          <w:tcPr>
            <w:tcW w:w="2514" w:type="dxa"/>
            <w:vAlign w:val="center"/>
          </w:tcPr>
          <w:p w:rsidR="00965F86" w:rsidRPr="00A27869" w:rsidRDefault="00965F86" w:rsidP="00A27869">
            <w:pPr>
              <w:autoSpaceDE w:val="0"/>
              <w:autoSpaceDN w:val="0"/>
              <w:adjustRightInd w:val="0"/>
              <w:jc w:val="center"/>
              <w:rPr>
                <w:rFonts w:ascii="Times New Roman" w:hAnsi="Times New Roman" w:cs="Times New Roman"/>
                <w:lang w:val="en-US"/>
              </w:rPr>
            </w:pPr>
            <w:r w:rsidRPr="00A27869">
              <w:rPr>
                <w:rFonts w:ascii="Times New Roman" w:hAnsi="Times New Roman" w:cs="Times New Roman"/>
              </w:rPr>
              <w:t xml:space="preserve">Стоимость проекта </w:t>
            </w:r>
            <w:r w:rsidRPr="00A27869">
              <w:rPr>
                <w:rFonts w:ascii="Times New Roman" w:hAnsi="Times New Roman" w:cs="Times New Roman"/>
                <w:lang w:val="en-US"/>
              </w:rPr>
              <w:t>(</w:t>
            </w:r>
            <w:proofErr w:type="spellStart"/>
            <w:r w:rsidRPr="00A27869">
              <w:rPr>
                <w:rFonts w:ascii="Times New Roman" w:hAnsi="Times New Roman" w:cs="Times New Roman"/>
              </w:rPr>
              <w:t>тыс</w:t>
            </w:r>
            <w:proofErr w:type="gramStart"/>
            <w:r w:rsidRPr="00A27869">
              <w:rPr>
                <w:rFonts w:ascii="Times New Roman" w:hAnsi="Times New Roman" w:cs="Times New Roman"/>
              </w:rPr>
              <w:t>.р</w:t>
            </w:r>
            <w:proofErr w:type="gramEnd"/>
            <w:r w:rsidRPr="00A27869">
              <w:rPr>
                <w:rFonts w:ascii="Times New Roman" w:hAnsi="Times New Roman" w:cs="Times New Roman"/>
              </w:rPr>
              <w:t>уб</w:t>
            </w:r>
            <w:proofErr w:type="spellEnd"/>
            <w:r w:rsidRPr="00A27869">
              <w:rPr>
                <w:rFonts w:ascii="Times New Roman" w:hAnsi="Times New Roman" w:cs="Times New Roman"/>
              </w:rPr>
              <w:t>.</w:t>
            </w:r>
            <w:r w:rsidRPr="00A27869">
              <w:rPr>
                <w:rFonts w:ascii="Times New Roman" w:hAnsi="Times New Roman" w:cs="Times New Roman"/>
                <w:lang w:val="en-US"/>
              </w:rPr>
              <w:t>)</w:t>
            </w:r>
          </w:p>
        </w:tc>
      </w:tr>
      <w:tr w:rsidR="00965F86" w:rsidRPr="002C0BD4" w:rsidTr="00616EBA">
        <w:tc>
          <w:tcPr>
            <w:tcW w:w="534" w:type="dxa"/>
          </w:tcPr>
          <w:p w:rsidR="00965F86" w:rsidRPr="00A27869" w:rsidRDefault="00965F86" w:rsidP="00616EBA">
            <w:pPr>
              <w:autoSpaceDE w:val="0"/>
              <w:autoSpaceDN w:val="0"/>
              <w:adjustRightInd w:val="0"/>
              <w:jc w:val="both"/>
              <w:rPr>
                <w:rFonts w:ascii="Times New Roman" w:hAnsi="Times New Roman" w:cs="Times New Roman"/>
              </w:rPr>
            </w:pPr>
            <w:r w:rsidRPr="00A27869">
              <w:rPr>
                <w:rFonts w:ascii="Times New Roman" w:hAnsi="Times New Roman" w:cs="Times New Roman"/>
              </w:rPr>
              <w:t>№ п\</w:t>
            </w:r>
            <w:proofErr w:type="gramStart"/>
            <w:r w:rsidRPr="00A27869">
              <w:rPr>
                <w:rFonts w:ascii="Times New Roman" w:hAnsi="Times New Roman" w:cs="Times New Roman"/>
              </w:rPr>
              <w:t>п</w:t>
            </w:r>
            <w:proofErr w:type="gramEnd"/>
          </w:p>
        </w:tc>
        <w:tc>
          <w:tcPr>
            <w:tcW w:w="4494" w:type="dxa"/>
          </w:tcPr>
          <w:p w:rsidR="00965F86" w:rsidRPr="00A27869" w:rsidRDefault="00965F86" w:rsidP="00616EBA">
            <w:pPr>
              <w:autoSpaceDE w:val="0"/>
              <w:autoSpaceDN w:val="0"/>
              <w:adjustRightInd w:val="0"/>
              <w:jc w:val="both"/>
              <w:rPr>
                <w:rFonts w:ascii="Times New Roman" w:hAnsi="Times New Roman" w:cs="Times New Roman"/>
              </w:rPr>
            </w:pPr>
            <w:r w:rsidRPr="00A27869">
              <w:rPr>
                <w:rFonts w:ascii="Times New Roman" w:hAnsi="Times New Roman" w:cs="Times New Roman"/>
              </w:rPr>
              <w:t xml:space="preserve">Замена участков  водопроводных сетей </w:t>
            </w:r>
            <w:proofErr w:type="spellStart"/>
            <w:r w:rsidRPr="00A27869">
              <w:rPr>
                <w:rFonts w:ascii="Times New Roman" w:hAnsi="Times New Roman" w:cs="Times New Roman"/>
              </w:rPr>
              <w:t>д</w:t>
            </w:r>
            <w:proofErr w:type="gramStart"/>
            <w:r w:rsidRPr="00A27869">
              <w:rPr>
                <w:rFonts w:ascii="Times New Roman" w:hAnsi="Times New Roman" w:cs="Times New Roman"/>
              </w:rPr>
              <w:t>.В</w:t>
            </w:r>
            <w:proofErr w:type="gramEnd"/>
            <w:r w:rsidRPr="00A27869">
              <w:rPr>
                <w:rFonts w:ascii="Times New Roman" w:hAnsi="Times New Roman" w:cs="Times New Roman"/>
              </w:rPr>
              <w:t>ерхние</w:t>
            </w:r>
            <w:proofErr w:type="spellEnd"/>
            <w:r w:rsidRPr="00A27869">
              <w:rPr>
                <w:rFonts w:ascii="Times New Roman" w:hAnsi="Times New Roman" w:cs="Times New Roman"/>
              </w:rPr>
              <w:t xml:space="preserve"> Горки </w:t>
            </w:r>
          </w:p>
        </w:tc>
        <w:tc>
          <w:tcPr>
            <w:tcW w:w="2514" w:type="dxa"/>
          </w:tcPr>
          <w:p w:rsidR="00965F86" w:rsidRPr="00A27869" w:rsidRDefault="00965F86" w:rsidP="00211F44">
            <w:pPr>
              <w:autoSpaceDE w:val="0"/>
              <w:autoSpaceDN w:val="0"/>
              <w:adjustRightInd w:val="0"/>
              <w:jc w:val="center"/>
              <w:rPr>
                <w:rFonts w:ascii="Times New Roman" w:hAnsi="Times New Roman" w:cs="Times New Roman"/>
              </w:rPr>
            </w:pPr>
            <w:r w:rsidRPr="00A27869">
              <w:rPr>
                <w:rFonts w:ascii="Times New Roman" w:hAnsi="Times New Roman" w:cs="Times New Roman"/>
              </w:rPr>
              <w:t xml:space="preserve">2021-2023 </w:t>
            </w:r>
            <w:proofErr w:type="spellStart"/>
            <w:r w:rsidRPr="00A27869">
              <w:rPr>
                <w:rFonts w:ascii="Times New Roman" w:hAnsi="Times New Roman" w:cs="Times New Roman"/>
              </w:rPr>
              <w:t>г.г</w:t>
            </w:r>
            <w:proofErr w:type="spellEnd"/>
            <w:r w:rsidRPr="00A27869">
              <w:rPr>
                <w:rFonts w:ascii="Times New Roman" w:hAnsi="Times New Roman" w:cs="Times New Roman"/>
              </w:rPr>
              <w:t>.</w:t>
            </w:r>
          </w:p>
        </w:tc>
        <w:tc>
          <w:tcPr>
            <w:tcW w:w="2514" w:type="dxa"/>
          </w:tcPr>
          <w:p w:rsidR="00965F86" w:rsidRPr="00A27869" w:rsidRDefault="00965F86" w:rsidP="00211F44">
            <w:pPr>
              <w:autoSpaceDE w:val="0"/>
              <w:autoSpaceDN w:val="0"/>
              <w:adjustRightInd w:val="0"/>
              <w:jc w:val="center"/>
              <w:rPr>
                <w:rFonts w:ascii="Times New Roman" w:hAnsi="Times New Roman" w:cs="Times New Roman"/>
              </w:rPr>
            </w:pPr>
            <w:r w:rsidRPr="00A27869">
              <w:rPr>
                <w:rFonts w:ascii="Times New Roman" w:hAnsi="Times New Roman" w:cs="Times New Roman"/>
              </w:rPr>
              <w:t>2,700</w:t>
            </w:r>
          </w:p>
        </w:tc>
      </w:tr>
    </w:tbl>
    <w:p w:rsidR="00965F86" w:rsidRPr="002C0BD4" w:rsidRDefault="00965F86" w:rsidP="00965F86">
      <w:pPr>
        <w:jc w:val="both"/>
        <w:rPr>
          <w:rFonts w:ascii="Times New Roman" w:hAnsi="Times New Roman" w:cs="Times New Roman"/>
          <w:b/>
          <w:sz w:val="28"/>
          <w:szCs w:val="28"/>
        </w:rPr>
      </w:pPr>
    </w:p>
    <w:p w:rsidR="00965F86" w:rsidRPr="002C0BD4" w:rsidRDefault="00965F86" w:rsidP="00211F44">
      <w:pPr>
        <w:jc w:val="center"/>
        <w:rPr>
          <w:rFonts w:ascii="Times New Roman" w:hAnsi="Times New Roman" w:cs="Times New Roman"/>
          <w:b/>
          <w:i/>
          <w:sz w:val="28"/>
          <w:szCs w:val="28"/>
        </w:rPr>
      </w:pPr>
      <w:r w:rsidRPr="002C0BD4">
        <w:rPr>
          <w:rFonts w:ascii="Times New Roman" w:hAnsi="Times New Roman" w:cs="Times New Roman"/>
          <w:b/>
          <w:i/>
          <w:sz w:val="28"/>
          <w:szCs w:val="28"/>
        </w:rPr>
        <w:t>Объем капитальных вложений  для строительства станции водоподготовки  с.Детчино водозабор</w:t>
      </w:r>
    </w:p>
    <w:p w:rsidR="00965F86" w:rsidRPr="002C0BD4" w:rsidRDefault="00965F86" w:rsidP="001A786E">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lastRenderedPageBreak/>
        <w:t>Доступность и качество питьевой воды определяют здоровье населения и качество жизни.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повышении уровня жизни населения.</w:t>
      </w:r>
    </w:p>
    <w:p w:rsidR="00965F86" w:rsidRPr="002C0BD4" w:rsidRDefault="00965F86" w:rsidP="001A786E">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Решение проблемы  водоснабжения должно сводиться:</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к повышению надежности систем водоснабжения;</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сокращению потерь воды;</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повышению эффективности использования энергетических и материальных ресурсов;</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энергосбережению;</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усовершенствованию системы управления;</w:t>
      </w:r>
    </w:p>
    <w:p w:rsidR="00965F86" w:rsidRPr="00211F44" w:rsidRDefault="00965F86" w:rsidP="001A786E">
      <w:pPr>
        <w:pStyle w:val="a5"/>
        <w:numPr>
          <w:ilvl w:val="0"/>
          <w:numId w:val="30"/>
        </w:numPr>
        <w:spacing w:after="0" w:line="360" w:lineRule="auto"/>
        <w:jc w:val="both"/>
        <w:rPr>
          <w:rFonts w:ascii="Times New Roman" w:hAnsi="Times New Roman"/>
          <w:sz w:val="28"/>
          <w:szCs w:val="28"/>
        </w:rPr>
      </w:pPr>
      <w:r w:rsidRPr="00211F44">
        <w:rPr>
          <w:rFonts w:ascii="Times New Roman" w:hAnsi="Times New Roman"/>
          <w:sz w:val="28"/>
          <w:szCs w:val="28"/>
        </w:rPr>
        <w:t>к обеспечению безубыточного функционирования предприятий водоснабжения.</w:t>
      </w:r>
    </w:p>
    <w:p w:rsidR="00965F86" w:rsidRPr="002C0BD4" w:rsidRDefault="00FD50D1" w:rsidP="001A786E">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ab/>
      </w:r>
      <w:r w:rsidR="00965F86" w:rsidRPr="002C0BD4">
        <w:rPr>
          <w:rFonts w:ascii="Times New Roman" w:hAnsi="Times New Roman" w:cs="Times New Roman"/>
          <w:sz w:val="28"/>
          <w:szCs w:val="28"/>
        </w:rPr>
        <w:t>Анализ показателей существующей централизованной системы водоснабжения сельского поселения «Поселок Детчино» выявил основные технические и технологические проблемы, требующие решения:</w:t>
      </w:r>
    </w:p>
    <w:p w:rsidR="00965F86" w:rsidRPr="002C0BD4" w:rsidRDefault="00965F86" w:rsidP="001A786E">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1.Из-за длительного срока эксплуатации требуется замена водопроводных сетей протяженностью 28,18 км;</w:t>
      </w:r>
    </w:p>
    <w:p w:rsidR="00965F86" w:rsidRPr="002C0BD4" w:rsidRDefault="00965F86" w:rsidP="001A786E">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 xml:space="preserve">2.Требуется капитальный ремонт(реконструкция водозаборных сооружений </w:t>
      </w:r>
      <w:proofErr w:type="spellStart"/>
      <w:r w:rsidRPr="002C0BD4">
        <w:rPr>
          <w:rFonts w:ascii="Times New Roman" w:hAnsi="Times New Roman" w:cs="Times New Roman"/>
          <w:sz w:val="28"/>
          <w:szCs w:val="28"/>
        </w:rPr>
        <w:t>д</w:t>
      </w:r>
      <w:proofErr w:type="gramStart"/>
      <w:r w:rsidRPr="002C0BD4">
        <w:rPr>
          <w:rFonts w:ascii="Times New Roman" w:hAnsi="Times New Roman" w:cs="Times New Roman"/>
          <w:sz w:val="28"/>
          <w:szCs w:val="28"/>
        </w:rPr>
        <w:t>.В</w:t>
      </w:r>
      <w:proofErr w:type="gramEnd"/>
      <w:r w:rsidRPr="002C0BD4">
        <w:rPr>
          <w:rFonts w:ascii="Times New Roman" w:hAnsi="Times New Roman" w:cs="Times New Roman"/>
          <w:sz w:val="28"/>
          <w:szCs w:val="28"/>
        </w:rPr>
        <w:t>ерхние</w:t>
      </w:r>
      <w:proofErr w:type="spellEnd"/>
      <w:r w:rsidRPr="002C0BD4">
        <w:rPr>
          <w:rFonts w:ascii="Times New Roman" w:hAnsi="Times New Roman" w:cs="Times New Roman"/>
          <w:sz w:val="28"/>
          <w:szCs w:val="28"/>
        </w:rPr>
        <w:t xml:space="preserve"> Горки сельского поселения «Поселок Детчино» ,со строительством станций водоподготовки </w:t>
      </w:r>
      <w:proofErr w:type="spellStart"/>
      <w:r w:rsidRPr="002C0BD4">
        <w:rPr>
          <w:rFonts w:ascii="Times New Roman" w:hAnsi="Times New Roman" w:cs="Times New Roman"/>
          <w:sz w:val="28"/>
          <w:szCs w:val="28"/>
        </w:rPr>
        <w:t>блочно</w:t>
      </w:r>
      <w:proofErr w:type="spellEnd"/>
      <w:r w:rsidRPr="002C0BD4">
        <w:rPr>
          <w:rFonts w:ascii="Times New Roman" w:hAnsi="Times New Roman" w:cs="Times New Roman"/>
          <w:sz w:val="28"/>
          <w:szCs w:val="28"/>
        </w:rPr>
        <w:t>-модульного типа.</w:t>
      </w:r>
    </w:p>
    <w:p w:rsidR="00965F86" w:rsidRPr="002C0BD4" w:rsidRDefault="00FD50D1" w:rsidP="001A786E">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ab/>
      </w:r>
      <w:r w:rsidR="00965F86" w:rsidRPr="002C0BD4">
        <w:rPr>
          <w:rFonts w:ascii="Times New Roman" w:hAnsi="Times New Roman" w:cs="Times New Roman"/>
          <w:sz w:val="28"/>
          <w:szCs w:val="28"/>
        </w:rPr>
        <w:t>В целях обеспечения потребителей водой нормативного качества, улучшения работы централизованной системы водоснабжения  необходимо провести:</w:t>
      </w:r>
    </w:p>
    <w:p w:rsidR="00965F86" w:rsidRPr="00211F44" w:rsidRDefault="00965F86" w:rsidP="001A786E">
      <w:pPr>
        <w:pStyle w:val="a5"/>
        <w:numPr>
          <w:ilvl w:val="0"/>
          <w:numId w:val="31"/>
        </w:numPr>
        <w:spacing w:after="0" w:line="360" w:lineRule="auto"/>
        <w:ind w:left="714" w:hanging="357"/>
        <w:jc w:val="both"/>
        <w:rPr>
          <w:rFonts w:ascii="Times New Roman" w:hAnsi="Times New Roman"/>
          <w:sz w:val="28"/>
          <w:szCs w:val="28"/>
        </w:rPr>
      </w:pPr>
      <w:r w:rsidRPr="00211F44">
        <w:rPr>
          <w:rFonts w:ascii="Times New Roman" w:hAnsi="Times New Roman"/>
          <w:sz w:val="28"/>
          <w:szCs w:val="28"/>
        </w:rPr>
        <w:t>энергетическое обследование централизованной системы водоснабжения;</w:t>
      </w:r>
    </w:p>
    <w:p w:rsidR="00965F86" w:rsidRPr="00211F44" w:rsidRDefault="00965F86" w:rsidP="001A786E">
      <w:pPr>
        <w:pStyle w:val="a5"/>
        <w:numPr>
          <w:ilvl w:val="0"/>
          <w:numId w:val="31"/>
        </w:numPr>
        <w:spacing w:after="0" w:line="360" w:lineRule="auto"/>
        <w:ind w:left="714" w:hanging="357"/>
        <w:jc w:val="both"/>
        <w:rPr>
          <w:rFonts w:ascii="Times New Roman" w:hAnsi="Times New Roman"/>
          <w:sz w:val="28"/>
          <w:szCs w:val="28"/>
        </w:rPr>
      </w:pPr>
      <w:r w:rsidRPr="00211F44">
        <w:rPr>
          <w:rFonts w:ascii="Times New Roman" w:hAnsi="Times New Roman"/>
          <w:sz w:val="28"/>
          <w:szCs w:val="28"/>
        </w:rPr>
        <w:lastRenderedPageBreak/>
        <w:t xml:space="preserve">определить оптимальный режим эксплуатационных характеристик </w:t>
      </w:r>
      <w:proofErr w:type="gramStart"/>
      <w:r w:rsidRPr="00211F44">
        <w:rPr>
          <w:rFonts w:ascii="Times New Roman" w:hAnsi="Times New Roman"/>
          <w:sz w:val="28"/>
          <w:szCs w:val="28"/>
        </w:rPr>
        <w:t xml:space="preserve">( </w:t>
      </w:r>
      <w:proofErr w:type="gramEnd"/>
      <w:r w:rsidRPr="00211F44">
        <w:rPr>
          <w:rFonts w:ascii="Times New Roman" w:hAnsi="Times New Roman"/>
          <w:sz w:val="28"/>
          <w:szCs w:val="28"/>
        </w:rPr>
        <w:t>расход, напор) мощность и производительность насосных агрегатов и электроприводов;</w:t>
      </w:r>
    </w:p>
    <w:p w:rsidR="00965F86" w:rsidRPr="00211F44" w:rsidRDefault="00965F86" w:rsidP="001A786E">
      <w:pPr>
        <w:pStyle w:val="a5"/>
        <w:numPr>
          <w:ilvl w:val="0"/>
          <w:numId w:val="31"/>
        </w:numPr>
        <w:spacing w:after="0" w:line="360" w:lineRule="auto"/>
        <w:ind w:left="714" w:hanging="357"/>
        <w:jc w:val="both"/>
        <w:rPr>
          <w:rFonts w:ascii="Times New Roman" w:hAnsi="Times New Roman"/>
          <w:sz w:val="28"/>
          <w:szCs w:val="28"/>
        </w:rPr>
      </w:pPr>
      <w:r w:rsidRPr="00211F44">
        <w:rPr>
          <w:rFonts w:ascii="Times New Roman" w:hAnsi="Times New Roman"/>
          <w:sz w:val="28"/>
          <w:szCs w:val="28"/>
        </w:rPr>
        <w:t>выполнение гидравлических расчетов и наладки систем по фактическому состоянию оборудования  и трубопроводов.</w:t>
      </w:r>
    </w:p>
    <w:p w:rsidR="00965F86" w:rsidRPr="00211F44" w:rsidRDefault="00965F86" w:rsidP="001A786E">
      <w:pPr>
        <w:pStyle w:val="a5"/>
        <w:numPr>
          <w:ilvl w:val="0"/>
          <w:numId w:val="31"/>
        </w:numPr>
        <w:spacing w:after="0" w:line="360" w:lineRule="auto"/>
        <w:ind w:left="714" w:hanging="357"/>
        <w:jc w:val="both"/>
        <w:rPr>
          <w:rFonts w:ascii="Times New Roman" w:hAnsi="Times New Roman"/>
          <w:sz w:val="28"/>
          <w:szCs w:val="28"/>
        </w:rPr>
      </w:pPr>
      <w:r w:rsidRPr="00211F44">
        <w:rPr>
          <w:rFonts w:ascii="Times New Roman" w:hAnsi="Times New Roman"/>
          <w:sz w:val="28"/>
          <w:szCs w:val="28"/>
        </w:rPr>
        <w:t>установка на водозаборах водоочистных  сооружений с использованием современных методов очистки воды.</w:t>
      </w:r>
    </w:p>
    <w:p w:rsidR="00965F86" w:rsidRPr="002C0BD4" w:rsidRDefault="00965F86" w:rsidP="001A786E">
      <w:pPr>
        <w:tabs>
          <w:tab w:val="left" w:pos="6255"/>
          <w:tab w:val="left" w:pos="8355"/>
        </w:tabs>
        <w:jc w:val="right"/>
        <w:rPr>
          <w:rFonts w:ascii="Times New Roman" w:hAnsi="Times New Roman" w:cs="Times New Roman"/>
          <w:sz w:val="28"/>
          <w:szCs w:val="28"/>
        </w:rPr>
      </w:pPr>
      <w:r w:rsidRPr="002C0BD4">
        <w:rPr>
          <w:rFonts w:ascii="Times New Roman" w:hAnsi="Times New Roman" w:cs="Times New Roman"/>
          <w:b/>
          <w:i/>
          <w:sz w:val="28"/>
          <w:szCs w:val="28"/>
        </w:rPr>
        <w:tab/>
      </w:r>
      <w:r w:rsidR="00B15EBD" w:rsidRPr="002C0BD4">
        <w:rPr>
          <w:rFonts w:ascii="Times New Roman" w:hAnsi="Times New Roman" w:cs="Times New Roman"/>
          <w:b/>
          <w:i/>
          <w:sz w:val="28"/>
          <w:szCs w:val="28"/>
        </w:rPr>
        <w:t xml:space="preserve">                       </w:t>
      </w:r>
      <w:r w:rsidRPr="002C0BD4">
        <w:rPr>
          <w:rFonts w:ascii="Times New Roman" w:hAnsi="Times New Roman" w:cs="Times New Roman"/>
          <w:sz w:val="28"/>
          <w:szCs w:val="28"/>
        </w:rPr>
        <w:t>Табл</w:t>
      </w:r>
      <w:r w:rsidR="00B15EBD" w:rsidRPr="002C0BD4">
        <w:rPr>
          <w:rFonts w:ascii="Times New Roman" w:hAnsi="Times New Roman" w:cs="Times New Roman"/>
          <w:sz w:val="28"/>
          <w:szCs w:val="28"/>
        </w:rPr>
        <w:t>ица</w:t>
      </w:r>
      <w:r w:rsidR="00EA5061">
        <w:rPr>
          <w:rFonts w:ascii="Times New Roman" w:hAnsi="Times New Roman" w:cs="Times New Roman"/>
          <w:sz w:val="28"/>
          <w:szCs w:val="28"/>
        </w:rPr>
        <w:t xml:space="preserv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77"/>
        <w:gridCol w:w="2406"/>
        <w:gridCol w:w="2394"/>
      </w:tblGrid>
      <w:tr w:rsidR="00965F86" w:rsidRPr="002C0BD4" w:rsidTr="00211F44">
        <w:tc>
          <w:tcPr>
            <w:tcW w:w="534" w:type="dxa"/>
            <w:vAlign w:val="center"/>
          </w:tcPr>
          <w:p w:rsidR="00965F86" w:rsidRPr="002C0BD4" w:rsidRDefault="00965F86" w:rsidP="00211F44">
            <w:pPr>
              <w:autoSpaceDE w:val="0"/>
              <w:autoSpaceDN w:val="0"/>
              <w:adjustRightInd w:val="0"/>
              <w:jc w:val="center"/>
              <w:rPr>
                <w:rFonts w:ascii="Times New Roman" w:hAnsi="Times New Roman" w:cs="Times New Roman"/>
                <w:sz w:val="28"/>
                <w:szCs w:val="28"/>
              </w:rPr>
            </w:pPr>
            <w:r w:rsidRPr="002C0BD4">
              <w:rPr>
                <w:rFonts w:ascii="Times New Roman" w:hAnsi="Times New Roman" w:cs="Times New Roman"/>
                <w:sz w:val="28"/>
                <w:szCs w:val="28"/>
              </w:rPr>
              <w:t>№ п\</w:t>
            </w:r>
            <w:proofErr w:type="gramStart"/>
            <w:r w:rsidRPr="002C0BD4">
              <w:rPr>
                <w:rFonts w:ascii="Times New Roman" w:hAnsi="Times New Roman" w:cs="Times New Roman"/>
                <w:sz w:val="28"/>
                <w:szCs w:val="28"/>
              </w:rPr>
              <w:t>п</w:t>
            </w:r>
            <w:proofErr w:type="gramEnd"/>
          </w:p>
        </w:tc>
        <w:tc>
          <w:tcPr>
            <w:tcW w:w="4494" w:type="dxa"/>
            <w:vAlign w:val="center"/>
          </w:tcPr>
          <w:p w:rsidR="00965F86" w:rsidRPr="002C0BD4" w:rsidRDefault="00965F86" w:rsidP="00211F44">
            <w:pPr>
              <w:autoSpaceDE w:val="0"/>
              <w:autoSpaceDN w:val="0"/>
              <w:adjustRightInd w:val="0"/>
              <w:jc w:val="center"/>
              <w:rPr>
                <w:rFonts w:ascii="Times New Roman" w:hAnsi="Times New Roman" w:cs="Times New Roman"/>
                <w:b/>
                <w:sz w:val="28"/>
                <w:szCs w:val="28"/>
              </w:rPr>
            </w:pPr>
            <w:r w:rsidRPr="002C0BD4">
              <w:rPr>
                <w:rFonts w:ascii="Times New Roman" w:hAnsi="Times New Roman" w:cs="Times New Roman"/>
                <w:b/>
                <w:sz w:val="28"/>
                <w:szCs w:val="28"/>
              </w:rPr>
              <w:t>Наименование мероприятия</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b/>
                <w:sz w:val="28"/>
                <w:szCs w:val="28"/>
              </w:rPr>
            </w:pPr>
            <w:r w:rsidRPr="002C0BD4">
              <w:rPr>
                <w:rFonts w:ascii="Times New Roman" w:hAnsi="Times New Roman" w:cs="Times New Roman"/>
                <w:b/>
                <w:sz w:val="28"/>
                <w:szCs w:val="28"/>
              </w:rPr>
              <w:t>Срок реализации</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b/>
                <w:sz w:val="28"/>
                <w:szCs w:val="28"/>
                <w:lang w:val="en-US"/>
              </w:rPr>
            </w:pPr>
            <w:r w:rsidRPr="002C0BD4">
              <w:rPr>
                <w:rFonts w:ascii="Times New Roman" w:hAnsi="Times New Roman" w:cs="Times New Roman"/>
                <w:b/>
                <w:sz w:val="28"/>
                <w:szCs w:val="28"/>
              </w:rPr>
              <w:t xml:space="preserve">Стоимость проекта </w:t>
            </w:r>
            <w:r w:rsidRPr="002C0BD4">
              <w:rPr>
                <w:rFonts w:ascii="Times New Roman" w:hAnsi="Times New Roman" w:cs="Times New Roman"/>
                <w:b/>
                <w:sz w:val="28"/>
                <w:szCs w:val="28"/>
                <w:lang w:val="en-US"/>
              </w:rPr>
              <w:t>(</w:t>
            </w:r>
            <w:proofErr w:type="spellStart"/>
            <w:r w:rsidRPr="002C0BD4">
              <w:rPr>
                <w:rFonts w:ascii="Times New Roman" w:hAnsi="Times New Roman" w:cs="Times New Roman"/>
                <w:b/>
                <w:sz w:val="28"/>
                <w:szCs w:val="28"/>
              </w:rPr>
              <w:t>тыс</w:t>
            </w:r>
            <w:proofErr w:type="gramStart"/>
            <w:r w:rsidRPr="002C0BD4">
              <w:rPr>
                <w:rFonts w:ascii="Times New Roman" w:hAnsi="Times New Roman" w:cs="Times New Roman"/>
                <w:b/>
                <w:sz w:val="28"/>
                <w:szCs w:val="28"/>
              </w:rPr>
              <w:t>.р</w:t>
            </w:r>
            <w:proofErr w:type="gramEnd"/>
            <w:r w:rsidRPr="002C0BD4">
              <w:rPr>
                <w:rFonts w:ascii="Times New Roman" w:hAnsi="Times New Roman" w:cs="Times New Roman"/>
                <w:b/>
                <w:sz w:val="28"/>
                <w:szCs w:val="28"/>
              </w:rPr>
              <w:t>уб</w:t>
            </w:r>
            <w:proofErr w:type="spellEnd"/>
            <w:r w:rsidRPr="002C0BD4">
              <w:rPr>
                <w:rFonts w:ascii="Times New Roman" w:hAnsi="Times New Roman" w:cs="Times New Roman"/>
                <w:b/>
                <w:sz w:val="28"/>
                <w:szCs w:val="28"/>
              </w:rPr>
              <w:t>.</w:t>
            </w:r>
            <w:r w:rsidRPr="002C0BD4">
              <w:rPr>
                <w:rFonts w:ascii="Times New Roman" w:hAnsi="Times New Roman" w:cs="Times New Roman"/>
                <w:b/>
                <w:sz w:val="28"/>
                <w:szCs w:val="28"/>
                <w:lang w:val="en-US"/>
              </w:rPr>
              <w:t>)</w:t>
            </w:r>
          </w:p>
        </w:tc>
      </w:tr>
      <w:tr w:rsidR="00965F86" w:rsidRPr="002C0BD4" w:rsidTr="00211F44">
        <w:tc>
          <w:tcPr>
            <w:tcW w:w="534" w:type="dxa"/>
          </w:tcPr>
          <w:p w:rsidR="00965F86" w:rsidRPr="00C571E9" w:rsidRDefault="00965F86" w:rsidP="00616EBA">
            <w:pPr>
              <w:autoSpaceDE w:val="0"/>
              <w:autoSpaceDN w:val="0"/>
              <w:adjustRightInd w:val="0"/>
              <w:jc w:val="both"/>
              <w:rPr>
                <w:rFonts w:ascii="Times New Roman" w:hAnsi="Times New Roman" w:cs="Times New Roman"/>
                <w:sz w:val="26"/>
                <w:szCs w:val="26"/>
              </w:rPr>
            </w:pPr>
            <w:r w:rsidRPr="00C571E9">
              <w:rPr>
                <w:rFonts w:ascii="Times New Roman" w:hAnsi="Times New Roman" w:cs="Times New Roman"/>
                <w:sz w:val="26"/>
                <w:szCs w:val="26"/>
              </w:rPr>
              <w:t>1</w:t>
            </w:r>
          </w:p>
        </w:tc>
        <w:tc>
          <w:tcPr>
            <w:tcW w:w="4494" w:type="dxa"/>
          </w:tcPr>
          <w:p w:rsidR="00965F86" w:rsidRPr="00C571E9" w:rsidRDefault="00965F86" w:rsidP="00616EBA">
            <w:pPr>
              <w:autoSpaceDE w:val="0"/>
              <w:autoSpaceDN w:val="0"/>
              <w:adjustRightInd w:val="0"/>
              <w:rPr>
                <w:rFonts w:ascii="Times New Roman" w:hAnsi="Times New Roman" w:cs="Times New Roman"/>
                <w:sz w:val="26"/>
                <w:szCs w:val="26"/>
              </w:rPr>
            </w:pPr>
            <w:r w:rsidRPr="00C571E9">
              <w:rPr>
                <w:rFonts w:ascii="Times New Roman" w:hAnsi="Times New Roman" w:cs="Times New Roman"/>
                <w:sz w:val="26"/>
                <w:szCs w:val="26"/>
              </w:rPr>
              <w:t>Проектные работы</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sz w:val="28"/>
                <w:szCs w:val="28"/>
              </w:rPr>
            </w:pPr>
            <w:r w:rsidRPr="002C0BD4">
              <w:rPr>
                <w:rFonts w:ascii="Times New Roman" w:hAnsi="Times New Roman" w:cs="Times New Roman"/>
                <w:sz w:val="28"/>
                <w:szCs w:val="28"/>
              </w:rPr>
              <w:t>2021</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sz w:val="28"/>
                <w:szCs w:val="28"/>
              </w:rPr>
            </w:pPr>
            <w:r w:rsidRPr="002C0BD4">
              <w:rPr>
                <w:rFonts w:ascii="Times New Roman" w:hAnsi="Times New Roman" w:cs="Times New Roman"/>
                <w:sz w:val="28"/>
                <w:szCs w:val="28"/>
              </w:rPr>
              <w:t>70,0</w:t>
            </w:r>
          </w:p>
        </w:tc>
      </w:tr>
      <w:tr w:rsidR="00965F86" w:rsidRPr="002C0BD4" w:rsidTr="00211F44">
        <w:tc>
          <w:tcPr>
            <w:tcW w:w="534" w:type="dxa"/>
          </w:tcPr>
          <w:p w:rsidR="00965F86" w:rsidRPr="00C571E9" w:rsidRDefault="00965F86" w:rsidP="00616EBA">
            <w:pPr>
              <w:autoSpaceDE w:val="0"/>
              <w:autoSpaceDN w:val="0"/>
              <w:adjustRightInd w:val="0"/>
              <w:jc w:val="both"/>
              <w:rPr>
                <w:rFonts w:ascii="Times New Roman" w:hAnsi="Times New Roman" w:cs="Times New Roman"/>
                <w:sz w:val="26"/>
                <w:szCs w:val="26"/>
              </w:rPr>
            </w:pPr>
            <w:r w:rsidRPr="00C571E9">
              <w:rPr>
                <w:rFonts w:ascii="Times New Roman" w:hAnsi="Times New Roman" w:cs="Times New Roman"/>
                <w:sz w:val="26"/>
                <w:szCs w:val="26"/>
              </w:rPr>
              <w:t>2</w:t>
            </w:r>
          </w:p>
        </w:tc>
        <w:tc>
          <w:tcPr>
            <w:tcW w:w="4494" w:type="dxa"/>
          </w:tcPr>
          <w:p w:rsidR="00965F86" w:rsidRPr="00C571E9" w:rsidRDefault="00965F86" w:rsidP="00616EBA">
            <w:pPr>
              <w:autoSpaceDE w:val="0"/>
              <w:autoSpaceDN w:val="0"/>
              <w:adjustRightInd w:val="0"/>
              <w:rPr>
                <w:rFonts w:ascii="Times New Roman" w:hAnsi="Times New Roman" w:cs="Times New Roman"/>
                <w:sz w:val="26"/>
                <w:szCs w:val="26"/>
              </w:rPr>
            </w:pPr>
            <w:r w:rsidRPr="00C571E9">
              <w:rPr>
                <w:rFonts w:ascii="Times New Roman" w:hAnsi="Times New Roman" w:cs="Times New Roman"/>
                <w:sz w:val="26"/>
                <w:szCs w:val="26"/>
              </w:rPr>
              <w:t>Строительство  водоочистных сооружений на водозаборе с.Детчино</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sz w:val="28"/>
                <w:szCs w:val="28"/>
              </w:rPr>
            </w:pPr>
            <w:r w:rsidRPr="002C0BD4">
              <w:rPr>
                <w:rFonts w:ascii="Times New Roman" w:hAnsi="Times New Roman" w:cs="Times New Roman"/>
                <w:sz w:val="28"/>
                <w:szCs w:val="28"/>
              </w:rPr>
              <w:t>2022-2024 г.</w:t>
            </w:r>
          </w:p>
        </w:tc>
        <w:tc>
          <w:tcPr>
            <w:tcW w:w="2514" w:type="dxa"/>
            <w:vAlign w:val="center"/>
          </w:tcPr>
          <w:p w:rsidR="00965F86" w:rsidRPr="002C0BD4" w:rsidRDefault="00965F86" w:rsidP="00211F44">
            <w:pPr>
              <w:autoSpaceDE w:val="0"/>
              <w:autoSpaceDN w:val="0"/>
              <w:adjustRightInd w:val="0"/>
              <w:jc w:val="center"/>
              <w:rPr>
                <w:rFonts w:ascii="Times New Roman" w:hAnsi="Times New Roman" w:cs="Times New Roman"/>
                <w:sz w:val="28"/>
                <w:szCs w:val="28"/>
              </w:rPr>
            </w:pPr>
            <w:r w:rsidRPr="002C0BD4">
              <w:rPr>
                <w:rFonts w:ascii="Times New Roman" w:hAnsi="Times New Roman" w:cs="Times New Roman"/>
                <w:sz w:val="28"/>
                <w:szCs w:val="28"/>
              </w:rPr>
              <w:t>22000</w:t>
            </w:r>
          </w:p>
        </w:tc>
      </w:tr>
    </w:tbl>
    <w:p w:rsidR="00965F86" w:rsidRPr="002C0BD4" w:rsidRDefault="00965F86" w:rsidP="00965F86">
      <w:pPr>
        <w:jc w:val="both"/>
        <w:rPr>
          <w:rFonts w:ascii="Times New Roman" w:hAnsi="Times New Roman" w:cs="Times New Roman"/>
          <w:sz w:val="28"/>
          <w:szCs w:val="28"/>
        </w:rPr>
      </w:pPr>
      <w:r w:rsidRPr="002C0BD4">
        <w:rPr>
          <w:rFonts w:ascii="Times New Roman" w:hAnsi="Times New Roman" w:cs="Times New Roman"/>
          <w:sz w:val="28"/>
          <w:szCs w:val="28"/>
        </w:rPr>
        <w:t xml:space="preserve">        </w:t>
      </w:r>
    </w:p>
    <w:p w:rsidR="00B15EBD" w:rsidRDefault="00B15EBD" w:rsidP="00965F86">
      <w:pPr>
        <w:rPr>
          <w:rFonts w:ascii="Times New Roman" w:hAnsi="Times New Roman" w:cs="Times New Roman"/>
          <w:b/>
          <w:i/>
          <w:sz w:val="28"/>
          <w:szCs w:val="28"/>
        </w:rPr>
      </w:pPr>
    </w:p>
    <w:p w:rsidR="006760C2" w:rsidRDefault="006760C2" w:rsidP="006760C2">
      <w:pPr>
        <w:pStyle w:val="a5"/>
        <w:numPr>
          <w:ilvl w:val="1"/>
          <w:numId w:val="18"/>
        </w:numPr>
        <w:ind w:left="0" w:firstLine="0"/>
        <w:jc w:val="center"/>
        <w:rPr>
          <w:rFonts w:ascii="Times New Roman" w:hAnsi="Times New Roman"/>
          <w:b/>
          <w:sz w:val="28"/>
          <w:szCs w:val="28"/>
        </w:rPr>
      </w:pPr>
      <w:r w:rsidRPr="006760C2">
        <w:rPr>
          <w:rFonts w:ascii="Times New Roman" w:hAnsi="Times New Roman"/>
          <w:b/>
          <w:sz w:val="28"/>
          <w:szCs w:val="28"/>
        </w:rPr>
        <w:t>Программа инвестиционных проектов в системах водоотведения.</w:t>
      </w:r>
    </w:p>
    <w:p w:rsidR="0001089F" w:rsidRPr="00745CA4" w:rsidRDefault="0001089F" w:rsidP="0001089F">
      <w:pPr>
        <w:spacing w:line="360" w:lineRule="auto"/>
        <w:ind w:firstLine="851"/>
        <w:jc w:val="both"/>
        <w:rPr>
          <w:rFonts w:ascii="Times New Roman" w:eastAsia="Calibri" w:hAnsi="Times New Roman" w:cs="Times New Roman"/>
          <w:sz w:val="28"/>
          <w:szCs w:val="28"/>
        </w:rPr>
      </w:pPr>
      <w:proofErr w:type="gramStart"/>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roofErr w:type="gramEnd"/>
    </w:p>
    <w:p w:rsidR="0001089F" w:rsidRPr="00745CA4" w:rsidRDefault="0001089F" w:rsidP="0001089F">
      <w:pPr>
        <w:spacing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01089F" w:rsidRPr="00745CA4" w:rsidRDefault="0001089F" w:rsidP="0001089F">
      <w:pPr>
        <w:spacing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w:t>
      </w:r>
      <w:r w:rsidRPr="00745CA4">
        <w:rPr>
          <w:rFonts w:ascii="Times New Roman" w:eastAsia="Calibri" w:hAnsi="Times New Roman" w:cs="Times New Roman"/>
          <w:sz w:val="28"/>
          <w:szCs w:val="28"/>
        </w:rPr>
        <w:lastRenderedPageBreak/>
        <w:t>программ внутри одного года.</w:t>
      </w:r>
    </w:p>
    <w:p w:rsidR="0001089F" w:rsidRPr="00745CA4" w:rsidRDefault="0001089F" w:rsidP="0001089F">
      <w:pPr>
        <w:spacing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01089F" w:rsidRDefault="0001089F" w:rsidP="0001089F">
      <w:pPr>
        <w:pStyle w:val="aff3"/>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01089F" w:rsidRDefault="0001089F" w:rsidP="00284EE3">
      <w:pPr>
        <w:pStyle w:val="a0"/>
        <w:numPr>
          <w:ilvl w:val="0"/>
          <w:numId w:val="27"/>
        </w:numPr>
        <w:spacing w:line="276" w:lineRule="auto"/>
        <w:ind w:left="0" w:firstLine="851"/>
      </w:pPr>
      <w:r>
        <w:t xml:space="preserve"> проектно-изыскательские работы;</w:t>
      </w:r>
    </w:p>
    <w:p w:rsidR="0001089F" w:rsidRDefault="0001089F" w:rsidP="00284EE3">
      <w:pPr>
        <w:pStyle w:val="a0"/>
        <w:numPr>
          <w:ilvl w:val="0"/>
          <w:numId w:val="27"/>
        </w:numPr>
        <w:spacing w:line="276" w:lineRule="auto"/>
        <w:ind w:left="0" w:firstLine="851"/>
      </w:pPr>
      <w:r>
        <w:t xml:space="preserve"> строительно-монтажные работы;</w:t>
      </w:r>
    </w:p>
    <w:p w:rsidR="0001089F" w:rsidRDefault="0001089F" w:rsidP="00284EE3">
      <w:pPr>
        <w:pStyle w:val="a0"/>
        <w:numPr>
          <w:ilvl w:val="0"/>
          <w:numId w:val="27"/>
        </w:numPr>
        <w:spacing w:line="276" w:lineRule="auto"/>
        <w:ind w:left="0" w:firstLine="851"/>
      </w:pPr>
      <w:r>
        <w:t xml:space="preserve"> работы по замене оборудования с улучшением технико-экономических характеристик;</w:t>
      </w:r>
    </w:p>
    <w:p w:rsidR="0001089F" w:rsidRDefault="0001089F" w:rsidP="00284EE3">
      <w:pPr>
        <w:pStyle w:val="a0"/>
        <w:numPr>
          <w:ilvl w:val="0"/>
          <w:numId w:val="27"/>
        </w:numPr>
        <w:spacing w:line="276" w:lineRule="auto"/>
        <w:ind w:left="0" w:firstLine="851"/>
      </w:pPr>
      <w:r>
        <w:t xml:space="preserve"> приобретение материалов и оборудования;</w:t>
      </w:r>
    </w:p>
    <w:p w:rsidR="0001089F" w:rsidRDefault="0001089F" w:rsidP="00284EE3">
      <w:pPr>
        <w:pStyle w:val="a0"/>
        <w:numPr>
          <w:ilvl w:val="0"/>
          <w:numId w:val="27"/>
        </w:numPr>
        <w:spacing w:line="276" w:lineRule="auto"/>
        <w:ind w:left="0" w:firstLine="851"/>
      </w:pPr>
      <w:r>
        <w:t xml:space="preserve"> пусконаладочные работы;</w:t>
      </w:r>
    </w:p>
    <w:p w:rsidR="0001089F" w:rsidRDefault="0001089F" w:rsidP="00284EE3">
      <w:pPr>
        <w:pStyle w:val="a0"/>
        <w:numPr>
          <w:ilvl w:val="0"/>
          <w:numId w:val="27"/>
        </w:numPr>
        <w:spacing w:line="276" w:lineRule="auto"/>
        <w:ind w:left="0" w:firstLine="851"/>
      </w:pPr>
      <w:r>
        <w:t xml:space="preserve"> расходы, не относимые на стоимость основных средств (аренда земли на срок строительства и т.п.);</w:t>
      </w:r>
    </w:p>
    <w:p w:rsidR="0001089F" w:rsidRDefault="0001089F" w:rsidP="00284EE3">
      <w:pPr>
        <w:pStyle w:val="a0"/>
        <w:numPr>
          <w:ilvl w:val="0"/>
          <w:numId w:val="27"/>
        </w:numPr>
        <w:spacing w:line="276" w:lineRule="auto"/>
        <w:ind w:left="0" w:firstLine="851"/>
      </w:pPr>
      <w:r>
        <w:t xml:space="preserve"> дополнительные налоговые платежи, возникающие от увеличения выручки в связи с реализацией программы.</w:t>
      </w:r>
    </w:p>
    <w:p w:rsidR="0001089F" w:rsidRDefault="0001089F" w:rsidP="0001089F">
      <w:pPr>
        <w:pStyle w:val="aff3"/>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6760C2" w:rsidRPr="006760C2" w:rsidRDefault="00965F86" w:rsidP="0001089F">
      <w:pPr>
        <w:pStyle w:val="a5"/>
        <w:spacing w:after="0" w:line="240" w:lineRule="auto"/>
        <w:ind w:left="0"/>
        <w:jc w:val="center"/>
        <w:rPr>
          <w:rFonts w:ascii="Times New Roman" w:hAnsi="Times New Roman"/>
          <w:b/>
          <w:i/>
          <w:sz w:val="28"/>
          <w:szCs w:val="28"/>
        </w:rPr>
      </w:pPr>
      <w:r w:rsidRPr="006760C2">
        <w:rPr>
          <w:rFonts w:ascii="Times New Roman" w:hAnsi="Times New Roman"/>
          <w:b/>
          <w:i/>
          <w:sz w:val="28"/>
          <w:szCs w:val="28"/>
        </w:rPr>
        <w:t>Объем капитальных вложений инвестиционной программы и ввода объектов централизованных систем водоотведения</w:t>
      </w:r>
    </w:p>
    <w:p w:rsidR="00965F86" w:rsidRDefault="00EA5061" w:rsidP="0001089F">
      <w:pPr>
        <w:tabs>
          <w:tab w:val="left" w:pos="6795"/>
          <w:tab w:val="left" w:pos="8265"/>
        </w:tabs>
        <w:jc w:val="right"/>
        <w:rPr>
          <w:rFonts w:ascii="Times New Roman" w:hAnsi="Times New Roman" w:cs="Times New Roman"/>
          <w:sz w:val="28"/>
          <w:szCs w:val="28"/>
        </w:rPr>
      </w:pPr>
      <w:r w:rsidRPr="00EA5061">
        <w:rPr>
          <w:rFonts w:ascii="Times New Roman" w:hAnsi="Times New Roman" w:cs="Times New Roman"/>
          <w:sz w:val="28"/>
          <w:szCs w:val="28"/>
        </w:rPr>
        <w:t>Т</w:t>
      </w:r>
      <w:r w:rsidR="00965F86" w:rsidRPr="002C0BD4">
        <w:rPr>
          <w:rFonts w:ascii="Times New Roman" w:hAnsi="Times New Roman" w:cs="Times New Roman"/>
          <w:sz w:val="28"/>
          <w:szCs w:val="28"/>
        </w:rPr>
        <w:t>абл</w:t>
      </w:r>
      <w:r>
        <w:rPr>
          <w:rFonts w:ascii="Times New Roman" w:hAnsi="Times New Roman" w:cs="Times New Roman"/>
          <w:sz w:val="28"/>
          <w:szCs w:val="28"/>
        </w:rPr>
        <w:t>и</w:t>
      </w:r>
      <w:r w:rsidR="00B15EBD" w:rsidRPr="002C0BD4">
        <w:rPr>
          <w:rFonts w:ascii="Times New Roman" w:hAnsi="Times New Roman" w:cs="Times New Roman"/>
          <w:sz w:val="28"/>
          <w:szCs w:val="28"/>
        </w:rPr>
        <w:t>ца</w:t>
      </w:r>
      <w:r>
        <w:rPr>
          <w:rFonts w:ascii="Times New Roman" w:hAnsi="Times New Roman" w:cs="Times New Roman"/>
          <w:sz w:val="28"/>
          <w:szCs w:val="28"/>
        </w:rPr>
        <w:t xml:space="preserve"> 18.</w:t>
      </w:r>
    </w:p>
    <w:p w:rsidR="008A6E40" w:rsidRDefault="008A6E40" w:rsidP="0001089F">
      <w:pPr>
        <w:tabs>
          <w:tab w:val="left" w:pos="6795"/>
          <w:tab w:val="left" w:pos="8265"/>
        </w:tabs>
        <w:jc w:val="right"/>
        <w:rPr>
          <w:rFonts w:ascii="Times New Roman" w:hAnsi="Times New Roman" w:cs="Times New Roman"/>
          <w:sz w:val="28"/>
          <w:szCs w:val="28"/>
        </w:rPr>
      </w:pPr>
    </w:p>
    <w:tbl>
      <w:tblPr>
        <w:tblStyle w:val="47"/>
        <w:tblW w:w="9606" w:type="dxa"/>
        <w:tblLook w:val="04A0" w:firstRow="1" w:lastRow="0" w:firstColumn="1" w:lastColumn="0" w:noHBand="0" w:noVBand="1"/>
      </w:tblPr>
      <w:tblGrid>
        <w:gridCol w:w="534"/>
        <w:gridCol w:w="4536"/>
        <w:gridCol w:w="1190"/>
        <w:gridCol w:w="2070"/>
        <w:gridCol w:w="1276"/>
      </w:tblGrid>
      <w:tr w:rsidR="008A6E40" w:rsidRPr="001B615A" w:rsidTr="008A6E40">
        <w:trPr>
          <w:trHeight w:val="622"/>
          <w:tblHeader/>
        </w:trPr>
        <w:tc>
          <w:tcPr>
            <w:tcW w:w="534" w:type="dxa"/>
            <w:vAlign w:val="center"/>
          </w:tcPr>
          <w:p w:rsidR="008A6E40" w:rsidRPr="001B615A" w:rsidRDefault="008A6E40" w:rsidP="00E51CE4">
            <w:pPr>
              <w:jc w:val="center"/>
              <w:outlineLvl w:val="0"/>
              <w:rPr>
                <w:rFonts w:ascii="Times New Roman" w:eastAsia="Calibri" w:hAnsi="Times New Roman" w:cs="Times New Roman"/>
                <w:bCs/>
                <w:caps/>
                <w:sz w:val="20"/>
                <w:szCs w:val="20"/>
              </w:rPr>
            </w:pPr>
            <w:bookmarkStart w:id="15" w:name="_Toc26472096"/>
            <w:bookmarkStart w:id="16" w:name="_Toc26472470"/>
            <w:bookmarkStart w:id="17" w:name="_Toc45709457"/>
            <w:bookmarkStart w:id="18" w:name="_Toc45795893"/>
            <w:r w:rsidRPr="001B615A">
              <w:rPr>
                <w:rFonts w:ascii="Times New Roman" w:eastAsia="Calibri" w:hAnsi="Times New Roman" w:cs="Times New Roman"/>
                <w:bCs/>
                <w:caps/>
                <w:sz w:val="20"/>
                <w:szCs w:val="20"/>
              </w:rPr>
              <w:t xml:space="preserve">№ </w:t>
            </w:r>
            <w:proofErr w:type="gramStart"/>
            <w:r w:rsidRPr="001B615A">
              <w:rPr>
                <w:rFonts w:ascii="Times New Roman" w:eastAsia="Calibri" w:hAnsi="Times New Roman" w:cs="Times New Roman"/>
                <w:bCs/>
                <w:sz w:val="20"/>
                <w:szCs w:val="20"/>
              </w:rPr>
              <w:t>п</w:t>
            </w:r>
            <w:proofErr w:type="gramEnd"/>
            <w:r w:rsidRPr="001B615A">
              <w:rPr>
                <w:rFonts w:ascii="Times New Roman" w:eastAsia="Calibri" w:hAnsi="Times New Roman" w:cs="Times New Roman"/>
                <w:bCs/>
                <w:sz w:val="20"/>
                <w:szCs w:val="20"/>
              </w:rPr>
              <w:t>/п</w:t>
            </w:r>
            <w:bookmarkEnd w:id="15"/>
            <w:bookmarkEnd w:id="16"/>
            <w:bookmarkEnd w:id="17"/>
            <w:bookmarkEnd w:id="18"/>
          </w:p>
        </w:tc>
        <w:tc>
          <w:tcPr>
            <w:tcW w:w="4536" w:type="dxa"/>
            <w:vAlign w:val="center"/>
          </w:tcPr>
          <w:p w:rsidR="008A6E40" w:rsidRPr="001B615A" w:rsidRDefault="008A6E40" w:rsidP="00E51CE4">
            <w:pPr>
              <w:jc w:val="center"/>
              <w:outlineLvl w:val="0"/>
              <w:rPr>
                <w:rFonts w:ascii="Times New Roman" w:eastAsia="Calibri" w:hAnsi="Times New Roman" w:cs="Times New Roman"/>
                <w:bCs/>
                <w:caps/>
                <w:sz w:val="20"/>
                <w:szCs w:val="20"/>
              </w:rPr>
            </w:pPr>
            <w:bookmarkStart w:id="19" w:name="_Toc26472097"/>
            <w:bookmarkStart w:id="20" w:name="_Toc26472471"/>
            <w:bookmarkStart w:id="21" w:name="_Toc45709458"/>
            <w:bookmarkStart w:id="22" w:name="_Toc45795894"/>
            <w:r w:rsidRPr="001B615A">
              <w:rPr>
                <w:rFonts w:ascii="Times New Roman" w:eastAsia="Calibri" w:hAnsi="Times New Roman" w:cs="Times New Roman"/>
                <w:bCs/>
                <w:sz w:val="20"/>
                <w:szCs w:val="20"/>
              </w:rPr>
              <w:t>Наименование мероприятий</w:t>
            </w:r>
            <w:bookmarkEnd w:id="19"/>
            <w:bookmarkEnd w:id="20"/>
            <w:bookmarkEnd w:id="21"/>
            <w:bookmarkEnd w:id="22"/>
          </w:p>
        </w:tc>
        <w:tc>
          <w:tcPr>
            <w:tcW w:w="1190" w:type="dxa"/>
            <w:vAlign w:val="center"/>
          </w:tcPr>
          <w:p w:rsidR="008A6E40" w:rsidRPr="001B615A" w:rsidRDefault="008A6E40" w:rsidP="00E51CE4">
            <w:pPr>
              <w:jc w:val="center"/>
              <w:outlineLvl w:val="0"/>
              <w:rPr>
                <w:rFonts w:ascii="Times New Roman" w:eastAsia="Calibri" w:hAnsi="Times New Roman" w:cs="Times New Roman"/>
                <w:bCs/>
                <w:caps/>
                <w:sz w:val="20"/>
                <w:szCs w:val="20"/>
              </w:rPr>
            </w:pPr>
            <w:bookmarkStart w:id="23" w:name="_Toc26472098"/>
            <w:bookmarkStart w:id="24" w:name="_Toc26472472"/>
            <w:bookmarkStart w:id="25" w:name="_Toc45709459"/>
            <w:bookmarkStart w:id="26" w:name="_Toc45795895"/>
            <w:r w:rsidRPr="001B615A">
              <w:rPr>
                <w:rFonts w:ascii="Times New Roman" w:eastAsia="Calibri" w:hAnsi="Times New Roman" w:cs="Times New Roman"/>
                <w:bCs/>
                <w:sz w:val="20"/>
                <w:szCs w:val="20"/>
              </w:rPr>
              <w:t>Годы реализации</w:t>
            </w:r>
            <w:bookmarkEnd w:id="23"/>
            <w:bookmarkEnd w:id="24"/>
            <w:bookmarkEnd w:id="25"/>
            <w:bookmarkEnd w:id="26"/>
          </w:p>
        </w:tc>
        <w:tc>
          <w:tcPr>
            <w:tcW w:w="2070" w:type="dxa"/>
            <w:vAlign w:val="center"/>
          </w:tcPr>
          <w:p w:rsidR="008A6E40" w:rsidRPr="001B615A" w:rsidRDefault="008A6E40" w:rsidP="00E51CE4">
            <w:pPr>
              <w:jc w:val="center"/>
              <w:outlineLvl w:val="0"/>
              <w:rPr>
                <w:rFonts w:ascii="Times New Roman" w:eastAsia="Calibri" w:hAnsi="Times New Roman" w:cs="Times New Roman"/>
                <w:bCs/>
                <w:caps/>
                <w:sz w:val="20"/>
                <w:szCs w:val="20"/>
              </w:rPr>
            </w:pPr>
            <w:bookmarkStart w:id="27" w:name="_Toc45709460"/>
            <w:bookmarkStart w:id="28" w:name="_Toc45795896"/>
            <w:bookmarkStart w:id="29" w:name="_Toc26472099"/>
            <w:bookmarkStart w:id="30" w:name="_Toc26472473"/>
            <w:r w:rsidRPr="001B615A">
              <w:rPr>
                <w:rFonts w:ascii="Times New Roman" w:eastAsia="Calibri" w:hAnsi="Times New Roman" w:cs="Times New Roman"/>
                <w:bCs/>
                <w:sz w:val="20"/>
                <w:szCs w:val="20"/>
              </w:rPr>
              <w:t>Источник финансирования</w:t>
            </w:r>
            <w:bookmarkEnd w:id="27"/>
            <w:bookmarkEnd w:id="28"/>
          </w:p>
        </w:tc>
        <w:bookmarkEnd w:id="29"/>
        <w:bookmarkEnd w:id="30"/>
        <w:tc>
          <w:tcPr>
            <w:tcW w:w="1276" w:type="dxa"/>
            <w:vAlign w:val="center"/>
          </w:tcPr>
          <w:p w:rsidR="008A6E40" w:rsidRPr="001B615A" w:rsidRDefault="008A6E40" w:rsidP="00E51CE4">
            <w:pPr>
              <w:jc w:val="center"/>
              <w:outlineLvl w:val="0"/>
              <w:rPr>
                <w:rFonts w:ascii="Times New Roman" w:eastAsia="Calibri" w:hAnsi="Times New Roman" w:cs="Times New Roman"/>
                <w:bCs/>
                <w:caps/>
                <w:sz w:val="20"/>
                <w:szCs w:val="20"/>
              </w:rPr>
            </w:pPr>
            <w:r>
              <w:rPr>
                <w:rFonts w:ascii="Times New Roman" w:eastAsia="Calibri" w:hAnsi="Times New Roman" w:cs="Times New Roman"/>
                <w:bCs/>
                <w:sz w:val="20"/>
                <w:szCs w:val="20"/>
              </w:rPr>
              <w:t xml:space="preserve">Стоимость, </w:t>
            </w:r>
            <w:proofErr w:type="spellStart"/>
            <w:r>
              <w:rPr>
                <w:rFonts w:ascii="Times New Roman" w:eastAsia="Calibri" w:hAnsi="Times New Roman" w:cs="Times New Roman"/>
                <w:bCs/>
                <w:sz w:val="20"/>
                <w:szCs w:val="20"/>
              </w:rPr>
              <w:t>тыс</w:t>
            </w:r>
            <w:proofErr w:type="gramStart"/>
            <w:r>
              <w:rPr>
                <w:rFonts w:ascii="Times New Roman" w:eastAsia="Calibri" w:hAnsi="Times New Roman" w:cs="Times New Roman"/>
                <w:bCs/>
                <w:sz w:val="20"/>
                <w:szCs w:val="20"/>
              </w:rPr>
              <w:t>.р</w:t>
            </w:r>
            <w:proofErr w:type="gramEnd"/>
            <w:r>
              <w:rPr>
                <w:rFonts w:ascii="Times New Roman" w:eastAsia="Calibri" w:hAnsi="Times New Roman" w:cs="Times New Roman"/>
                <w:bCs/>
                <w:sz w:val="20"/>
                <w:szCs w:val="20"/>
              </w:rPr>
              <w:t>уб</w:t>
            </w:r>
            <w:proofErr w:type="spellEnd"/>
            <w:r>
              <w:rPr>
                <w:rFonts w:ascii="Times New Roman" w:eastAsia="Calibri" w:hAnsi="Times New Roman" w:cs="Times New Roman"/>
                <w:bCs/>
                <w:sz w:val="20"/>
                <w:szCs w:val="20"/>
              </w:rPr>
              <w:t>.</w:t>
            </w:r>
          </w:p>
        </w:tc>
      </w:tr>
      <w:tr w:rsidR="008A6E40" w:rsidRPr="000774EF" w:rsidTr="008A6E40">
        <w:trPr>
          <w:trHeight w:val="997"/>
        </w:trPr>
        <w:tc>
          <w:tcPr>
            <w:tcW w:w="534" w:type="dxa"/>
            <w:vAlign w:val="center"/>
          </w:tcPr>
          <w:p w:rsidR="008A6E40" w:rsidRPr="000774EF"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536" w:type="dxa"/>
            <w:vAlign w:val="center"/>
          </w:tcPr>
          <w:p w:rsidR="008A6E40" w:rsidRPr="00F529F2" w:rsidRDefault="008A6E40" w:rsidP="00E51CE4">
            <w:pPr>
              <w:jc w:val="both"/>
              <w:rPr>
                <w:rFonts w:ascii="Times New Roman" w:eastAsia="Calibri" w:hAnsi="Times New Roman" w:cs="Times New Roman"/>
                <w:sz w:val="20"/>
                <w:szCs w:val="20"/>
              </w:rPr>
            </w:pPr>
            <w:r w:rsidRPr="00F529F2">
              <w:rPr>
                <w:rFonts w:ascii="Times New Roman" w:hAnsi="Times New Roman" w:cs="Times New Roman"/>
                <w:sz w:val="20"/>
                <w:szCs w:val="20"/>
              </w:rPr>
              <w:t xml:space="preserve">Проектирование и реконструкция объекта «Очистные сооружения канализации, расположенные </w:t>
            </w:r>
            <w:proofErr w:type="gramStart"/>
            <w:r w:rsidRPr="00F529F2">
              <w:rPr>
                <w:rFonts w:ascii="Times New Roman" w:hAnsi="Times New Roman" w:cs="Times New Roman"/>
                <w:sz w:val="20"/>
                <w:szCs w:val="20"/>
              </w:rPr>
              <w:t>в</w:t>
            </w:r>
            <w:proofErr w:type="gramEnd"/>
            <w:r w:rsidRPr="00F529F2">
              <w:rPr>
                <w:rFonts w:ascii="Times New Roman" w:hAnsi="Times New Roman" w:cs="Times New Roman"/>
                <w:sz w:val="20"/>
                <w:szCs w:val="20"/>
              </w:rPr>
              <w:t xml:space="preserve"> </w:t>
            </w:r>
            <w:proofErr w:type="gramStart"/>
            <w:r w:rsidRPr="00F529F2">
              <w:rPr>
                <w:rFonts w:ascii="Times New Roman" w:hAnsi="Times New Roman" w:cs="Times New Roman"/>
                <w:sz w:val="20"/>
                <w:szCs w:val="20"/>
              </w:rPr>
              <w:t>с</w:t>
            </w:r>
            <w:proofErr w:type="gramEnd"/>
            <w:r w:rsidRPr="00F529F2">
              <w:rPr>
                <w:rFonts w:ascii="Times New Roman" w:hAnsi="Times New Roman" w:cs="Times New Roman"/>
                <w:sz w:val="20"/>
                <w:szCs w:val="20"/>
              </w:rPr>
              <w:t>. Детчино Малоярославецкого района Калужской области»</w:t>
            </w:r>
            <w:r>
              <w:rPr>
                <w:rFonts w:ascii="Times New Roman" w:hAnsi="Times New Roman" w:cs="Times New Roman"/>
                <w:sz w:val="20"/>
                <w:szCs w:val="20"/>
              </w:rPr>
              <w:t>,</w:t>
            </w:r>
            <w:r w:rsidRPr="00F529F2">
              <w:rPr>
                <w:rFonts w:ascii="Times New Roman" w:eastAsia="Calibri" w:hAnsi="Times New Roman" w:cs="Times New Roman"/>
                <w:sz w:val="20"/>
                <w:szCs w:val="20"/>
              </w:rPr>
              <w:t xml:space="preserve"> производительностью </w:t>
            </w:r>
            <w:r>
              <w:rPr>
                <w:rFonts w:ascii="Times New Roman" w:eastAsia="Calibri" w:hAnsi="Times New Roman" w:cs="Times New Roman"/>
                <w:sz w:val="20"/>
                <w:szCs w:val="20"/>
              </w:rPr>
              <w:t>0,800</w:t>
            </w:r>
            <w:r w:rsidRPr="00F529F2">
              <w:rPr>
                <w:rFonts w:ascii="Times New Roman" w:eastAsia="Calibri" w:hAnsi="Times New Roman" w:cs="Times New Roman"/>
                <w:sz w:val="20"/>
                <w:szCs w:val="20"/>
              </w:rPr>
              <w:t xml:space="preserve"> тыс. м</w:t>
            </w:r>
            <w:r w:rsidRPr="00F529F2">
              <w:rPr>
                <w:rFonts w:ascii="Times New Roman" w:eastAsia="Calibri" w:hAnsi="Times New Roman" w:cs="Times New Roman"/>
                <w:sz w:val="20"/>
                <w:szCs w:val="20"/>
                <w:vertAlign w:val="superscript"/>
              </w:rPr>
              <w:t>3</w:t>
            </w:r>
            <w:r w:rsidRPr="00F529F2">
              <w:rPr>
                <w:rFonts w:ascii="Times New Roman" w:eastAsia="Calibri" w:hAnsi="Times New Roman" w:cs="Times New Roman"/>
                <w:sz w:val="20"/>
                <w:szCs w:val="20"/>
              </w:rPr>
              <w:t>/</w:t>
            </w:r>
            <w:proofErr w:type="spellStart"/>
            <w:r w:rsidRPr="00F529F2">
              <w:rPr>
                <w:rFonts w:ascii="Times New Roman" w:eastAsia="Calibri" w:hAnsi="Times New Roman" w:cs="Times New Roman"/>
                <w:sz w:val="20"/>
                <w:szCs w:val="20"/>
              </w:rPr>
              <w:t>сут</w:t>
            </w:r>
            <w:proofErr w:type="spellEnd"/>
            <w:r w:rsidRPr="00F529F2">
              <w:rPr>
                <w:rFonts w:ascii="Times New Roman" w:eastAsia="Calibri" w:hAnsi="Times New Roman" w:cs="Times New Roman"/>
                <w:sz w:val="20"/>
                <w:szCs w:val="20"/>
              </w:rPr>
              <w:t>.</w:t>
            </w:r>
          </w:p>
        </w:tc>
        <w:tc>
          <w:tcPr>
            <w:tcW w:w="1190" w:type="dxa"/>
            <w:vAlign w:val="center"/>
          </w:tcPr>
          <w:p w:rsidR="008A6E40" w:rsidRPr="000774EF"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2020-2022</w:t>
            </w:r>
          </w:p>
        </w:tc>
        <w:tc>
          <w:tcPr>
            <w:tcW w:w="2070" w:type="dxa"/>
            <w:shd w:val="clear" w:color="auto" w:fill="auto"/>
            <w:vAlign w:val="center"/>
          </w:tcPr>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бюджетные средства всех уровней,</w:t>
            </w:r>
          </w:p>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средства инвестора</w:t>
            </w:r>
          </w:p>
        </w:tc>
        <w:tc>
          <w:tcPr>
            <w:tcW w:w="1276" w:type="dxa"/>
            <w:vAlign w:val="center"/>
          </w:tcPr>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339 </w:t>
            </w:r>
            <w:r>
              <w:rPr>
                <w:rFonts w:ascii="Times New Roman" w:eastAsia="Calibri" w:hAnsi="Times New Roman" w:cs="Times New Roman"/>
                <w:sz w:val="20"/>
                <w:szCs w:val="20"/>
              </w:rPr>
              <w:t>249</w:t>
            </w:r>
          </w:p>
        </w:tc>
      </w:tr>
      <w:tr w:rsidR="008A6E40" w:rsidRPr="000774EF" w:rsidTr="008A6E40">
        <w:trPr>
          <w:trHeight w:val="1124"/>
        </w:trPr>
        <w:tc>
          <w:tcPr>
            <w:tcW w:w="534" w:type="dxa"/>
            <w:vAlign w:val="center"/>
          </w:tcPr>
          <w:p w:rsidR="008A6E40"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4536" w:type="dxa"/>
            <w:vAlign w:val="center"/>
          </w:tcPr>
          <w:p w:rsidR="008A6E40" w:rsidRPr="000774EF" w:rsidRDefault="008A6E40" w:rsidP="00E51CE4">
            <w:pPr>
              <w:jc w:val="both"/>
              <w:rPr>
                <w:rFonts w:ascii="Times New Roman" w:eastAsia="Calibri" w:hAnsi="Times New Roman" w:cs="Times New Roman"/>
                <w:sz w:val="20"/>
                <w:szCs w:val="20"/>
              </w:rPr>
            </w:pPr>
            <w:r w:rsidRPr="000774EF">
              <w:rPr>
                <w:rFonts w:ascii="Times New Roman" w:eastAsia="Calibri" w:hAnsi="Times New Roman" w:cs="Times New Roman"/>
                <w:sz w:val="20"/>
                <w:szCs w:val="20"/>
              </w:rPr>
              <w:t>Реконструкция канализационных сетей, подлежащих замене в связи с исчерпанием эксплуатационного ресурса, а также для обеспечения безопасности и нормативной надежности водоотведения потребителей</w:t>
            </w:r>
            <w:r>
              <w:rPr>
                <w:rFonts w:ascii="Times New Roman" w:eastAsia="Calibri" w:hAnsi="Times New Roman" w:cs="Times New Roman"/>
                <w:sz w:val="20"/>
                <w:szCs w:val="20"/>
              </w:rPr>
              <w:t>, общей протяженностью 11,5 км.</w:t>
            </w:r>
          </w:p>
        </w:tc>
        <w:tc>
          <w:tcPr>
            <w:tcW w:w="1190" w:type="dxa"/>
            <w:vAlign w:val="center"/>
          </w:tcPr>
          <w:p w:rsidR="008A6E40"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2021-2029</w:t>
            </w:r>
          </w:p>
        </w:tc>
        <w:tc>
          <w:tcPr>
            <w:tcW w:w="2070" w:type="dxa"/>
            <w:shd w:val="clear" w:color="auto" w:fill="auto"/>
            <w:vAlign w:val="center"/>
          </w:tcPr>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средства ресурсоснабжающей организации, бюджетные средства</w:t>
            </w:r>
          </w:p>
        </w:tc>
        <w:tc>
          <w:tcPr>
            <w:tcW w:w="1276" w:type="dxa"/>
            <w:vAlign w:val="center"/>
          </w:tcPr>
          <w:p w:rsidR="008A6E40" w:rsidRPr="0012057E"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47 000</w:t>
            </w:r>
          </w:p>
        </w:tc>
      </w:tr>
      <w:tr w:rsidR="008A6E40" w:rsidRPr="000774EF" w:rsidTr="008A6E40">
        <w:trPr>
          <w:trHeight w:val="340"/>
        </w:trPr>
        <w:tc>
          <w:tcPr>
            <w:tcW w:w="534" w:type="dxa"/>
            <w:vAlign w:val="center"/>
          </w:tcPr>
          <w:p w:rsidR="008A6E40"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536" w:type="dxa"/>
            <w:vAlign w:val="center"/>
          </w:tcPr>
          <w:p w:rsidR="008A6E40" w:rsidRPr="0031148F" w:rsidRDefault="008A6E40" w:rsidP="00E51CE4">
            <w:pPr>
              <w:jc w:val="both"/>
              <w:rPr>
                <w:rFonts w:ascii="Times New Roman" w:eastAsia="Calibri" w:hAnsi="Times New Roman" w:cs="Times New Roman"/>
                <w:sz w:val="20"/>
                <w:szCs w:val="20"/>
              </w:rPr>
            </w:pPr>
            <w:r w:rsidRPr="0031148F">
              <w:rPr>
                <w:rFonts w:ascii="Times New Roman" w:hAnsi="Times New Roman" w:cs="Times New Roman"/>
                <w:sz w:val="20"/>
                <w:szCs w:val="20"/>
              </w:rPr>
              <w:t>Строительство (развитие) сетей централизованного водоотведения, с подключением новых абонентов</w:t>
            </w:r>
          </w:p>
        </w:tc>
        <w:tc>
          <w:tcPr>
            <w:tcW w:w="1190" w:type="dxa"/>
            <w:vAlign w:val="center"/>
          </w:tcPr>
          <w:p w:rsidR="008A6E40"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2021-2029</w:t>
            </w:r>
          </w:p>
        </w:tc>
        <w:tc>
          <w:tcPr>
            <w:tcW w:w="2070" w:type="dxa"/>
            <w:shd w:val="clear" w:color="auto" w:fill="auto"/>
            <w:vAlign w:val="center"/>
          </w:tcPr>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бюджетные средства, средства застройщика (плата за подключение)</w:t>
            </w:r>
          </w:p>
          <w:p w:rsidR="008A6E40" w:rsidRPr="00D80F2F" w:rsidRDefault="008A6E40" w:rsidP="00E51CE4">
            <w:pPr>
              <w:jc w:val="center"/>
              <w:rPr>
                <w:rFonts w:ascii="Times New Roman" w:eastAsia="Calibri" w:hAnsi="Times New Roman" w:cs="Times New Roman"/>
                <w:sz w:val="20"/>
                <w:szCs w:val="20"/>
              </w:rPr>
            </w:pPr>
            <w:r w:rsidRPr="00D80F2F">
              <w:rPr>
                <w:rFonts w:ascii="Times New Roman" w:eastAsia="Calibri" w:hAnsi="Times New Roman" w:cs="Times New Roman"/>
                <w:sz w:val="20"/>
                <w:szCs w:val="20"/>
              </w:rPr>
              <w:t>средства инвестора</w:t>
            </w:r>
          </w:p>
        </w:tc>
        <w:tc>
          <w:tcPr>
            <w:tcW w:w="1276" w:type="dxa"/>
            <w:vAlign w:val="center"/>
          </w:tcPr>
          <w:p w:rsidR="008A6E40" w:rsidRPr="0012057E" w:rsidRDefault="008A6E40" w:rsidP="00E51CE4">
            <w:pPr>
              <w:jc w:val="center"/>
              <w:rPr>
                <w:rFonts w:ascii="Times New Roman" w:eastAsia="Calibri" w:hAnsi="Times New Roman" w:cs="Times New Roman"/>
                <w:sz w:val="20"/>
                <w:szCs w:val="20"/>
              </w:rPr>
            </w:pPr>
            <w:r>
              <w:rPr>
                <w:rFonts w:ascii="Times New Roman" w:eastAsia="Calibri" w:hAnsi="Times New Roman" w:cs="Times New Roman"/>
                <w:sz w:val="20"/>
                <w:szCs w:val="20"/>
              </w:rPr>
              <w:t>2 500</w:t>
            </w:r>
          </w:p>
        </w:tc>
      </w:tr>
    </w:tbl>
    <w:p w:rsidR="008A6E40" w:rsidRPr="002C0BD4" w:rsidRDefault="008A6E40" w:rsidP="0001089F">
      <w:pPr>
        <w:tabs>
          <w:tab w:val="left" w:pos="6795"/>
          <w:tab w:val="left" w:pos="8265"/>
        </w:tabs>
        <w:jc w:val="right"/>
        <w:rPr>
          <w:rFonts w:ascii="Times New Roman" w:hAnsi="Times New Roman" w:cs="Times New Roman"/>
          <w:sz w:val="28"/>
          <w:szCs w:val="28"/>
        </w:rPr>
      </w:pPr>
    </w:p>
    <w:p w:rsidR="0001089F" w:rsidRDefault="0001089F" w:rsidP="0001089F">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Стоимость мероприятий определена проектом. Финансирование мероприятий предполагается осуществлять за счет средств бюджетов всех уровней и иных источников</w:t>
      </w:r>
      <w:r>
        <w:rPr>
          <w:rFonts w:ascii="Times New Roman" w:hAnsi="Times New Roman" w:cs="Times New Roman"/>
          <w:sz w:val="28"/>
          <w:szCs w:val="28"/>
        </w:rPr>
        <w:t>.</w:t>
      </w:r>
    </w:p>
    <w:p w:rsidR="00DF7DA8" w:rsidRDefault="00DF7DA8" w:rsidP="000108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Требуемая мощность определена исходя из фактической нагрузки ОСК по итогам 2020 года (713 м3/сутки) и перспективной нагрузкой.</w:t>
      </w:r>
    </w:p>
    <w:p w:rsidR="00965F86" w:rsidRPr="002C0BD4" w:rsidRDefault="00965F86" w:rsidP="00826A14">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Удельные качественные показатели эффективности мероприятий по водоотведению.</w:t>
      </w:r>
    </w:p>
    <w:p w:rsidR="00965F86" w:rsidRPr="002C0BD4" w:rsidRDefault="00965F86" w:rsidP="00403CEA">
      <w:pPr>
        <w:spacing w:line="360" w:lineRule="auto"/>
        <w:ind w:firstLine="708"/>
        <w:jc w:val="both"/>
        <w:rPr>
          <w:rFonts w:ascii="Times New Roman" w:hAnsi="Times New Roman" w:cs="Times New Roman"/>
          <w:sz w:val="28"/>
          <w:szCs w:val="28"/>
        </w:rPr>
      </w:pPr>
      <w:r w:rsidRPr="002C0BD4">
        <w:rPr>
          <w:rFonts w:ascii="Times New Roman" w:hAnsi="Times New Roman" w:cs="Times New Roman"/>
          <w:sz w:val="28"/>
          <w:szCs w:val="28"/>
        </w:rPr>
        <w:t>Плановый процент износа,</w:t>
      </w:r>
      <w:r w:rsidR="004B28E8">
        <w:rPr>
          <w:rFonts w:ascii="Times New Roman" w:hAnsi="Times New Roman" w:cs="Times New Roman"/>
          <w:sz w:val="28"/>
          <w:szCs w:val="28"/>
        </w:rPr>
        <w:t xml:space="preserve"> </w:t>
      </w:r>
      <w:r w:rsidRPr="002C0BD4">
        <w:rPr>
          <w:rFonts w:ascii="Times New Roman" w:hAnsi="Times New Roman" w:cs="Times New Roman"/>
          <w:sz w:val="28"/>
          <w:szCs w:val="28"/>
        </w:rPr>
        <w:t>а так же фактический процент износа объектов централизованной систем водоотведения, существующих на начало реализации инвестиционной программы  в таблице</w:t>
      </w:r>
      <w:r w:rsidR="00B15EBD" w:rsidRPr="002C0BD4">
        <w:rPr>
          <w:rFonts w:ascii="Times New Roman" w:hAnsi="Times New Roman" w:cs="Times New Roman"/>
          <w:sz w:val="28"/>
          <w:szCs w:val="28"/>
        </w:rPr>
        <w:t>.</w:t>
      </w:r>
    </w:p>
    <w:p w:rsidR="00965F86" w:rsidRDefault="00B15EBD" w:rsidP="00800A05">
      <w:pPr>
        <w:tabs>
          <w:tab w:val="left" w:pos="8865"/>
        </w:tabs>
        <w:jc w:val="right"/>
        <w:rPr>
          <w:rFonts w:ascii="Times New Roman" w:hAnsi="Times New Roman" w:cs="Times New Roman"/>
          <w:sz w:val="28"/>
          <w:szCs w:val="28"/>
        </w:rPr>
      </w:pPr>
      <w:r w:rsidRPr="002C0BD4">
        <w:rPr>
          <w:rFonts w:ascii="Times New Roman" w:hAnsi="Times New Roman" w:cs="Times New Roman"/>
          <w:sz w:val="28"/>
          <w:szCs w:val="28"/>
        </w:rPr>
        <w:t xml:space="preserve">                                                                                                     </w:t>
      </w:r>
      <w:r w:rsidR="00965F86" w:rsidRPr="002C0BD4">
        <w:rPr>
          <w:rFonts w:ascii="Times New Roman" w:hAnsi="Times New Roman" w:cs="Times New Roman"/>
          <w:sz w:val="28"/>
          <w:szCs w:val="28"/>
        </w:rPr>
        <w:t>Табл</w:t>
      </w:r>
      <w:r w:rsidRPr="002C0BD4">
        <w:rPr>
          <w:rFonts w:ascii="Times New Roman" w:hAnsi="Times New Roman" w:cs="Times New Roman"/>
          <w:sz w:val="28"/>
          <w:szCs w:val="28"/>
        </w:rPr>
        <w:t>ица</w:t>
      </w:r>
      <w:r w:rsidR="00403CEA">
        <w:rPr>
          <w:rFonts w:ascii="Times New Roman" w:hAnsi="Times New Roman" w:cs="Times New Roman"/>
          <w:sz w:val="28"/>
          <w:szCs w:val="28"/>
        </w:rPr>
        <w:t xml:space="preserve"> </w:t>
      </w:r>
      <w:r w:rsidR="00393FA8" w:rsidRPr="002C0BD4">
        <w:rPr>
          <w:rFonts w:ascii="Times New Roman" w:hAnsi="Times New Roman" w:cs="Times New Roman"/>
          <w:sz w:val="28"/>
          <w:szCs w:val="28"/>
        </w:rPr>
        <w:t>1</w:t>
      </w:r>
      <w:r w:rsidR="00F1623A">
        <w:rPr>
          <w:rFonts w:ascii="Times New Roman" w:hAnsi="Times New Roman" w:cs="Times New Roman"/>
          <w:sz w:val="28"/>
          <w:szCs w:val="28"/>
        </w:rPr>
        <w:t>9.</w:t>
      </w:r>
    </w:p>
    <w:tbl>
      <w:tblPr>
        <w:tblStyle w:val="af8"/>
        <w:tblW w:w="4576" w:type="pct"/>
        <w:jc w:val="center"/>
        <w:tblLook w:val="04A0" w:firstRow="1" w:lastRow="0" w:firstColumn="1" w:lastColumn="0" w:noHBand="0" w:noVBand="1"/>
      </w:tblPr>
      <w:tblGrid>
        <w:gridCol w:w="5283"/>
        <w:gridCol w:w="1209"/>
        <w:gridCol w:w="1135"/>
        <w:gridCol w:w="1132"/>
      </w:tblGrid>
      <w:tr w:rsidR="00F834C8" w:rsidRPr="00EB3536" w:rsidTr="008A6E40">
        <w:trPr>
          <w:tblHeader/>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690"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201</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r>
              <w:rPr>
                <w:rFonts w:ascii="Times New Roman" w:eastAsia="Calibri" w:hAnsi="Times New Roman" w:cs="Times New Roman"/>
                <w:sz w:val="20"/>
                <w:szCs w:val="20"/>
              </w:rPr>
              <w:t xml:space="preserve"> (факт)</w:t>
            </w:r>
          </w:p>
        </w:tc>
        <w:tc>
          <w:tcPr>
            <w:tcW w:w="648"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2020 г.</w:t>
            </w:r>
          </w:p>
        </w:tc>
        <w:tc>
          <w:tcPr>
            <w:tcW w:w="646"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F834C8">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EB3536">
              <w:rPr>
                <w:rFonts w:ascii="Times New Roman" w:eastAsia="Calibri" w:hAnsi="Times New Roman" w:cs="Times New Roman"/>
                <w:sz w:val="20"/>
                <w:szCs w:val="20"/>
              </w:rPr>
              <w:t xml:space="preserve"> г.</w:t>
            </w:r>
          </w:p>
        </w:tc>
      </w:tr>
      <w:tr w:rsidR="00F834C8" w:rsidRPr="00EB3536" w:rsidTr="00F834C8">
        <w:trPr>
          <w:tblHeade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Показатель надежности и бесперебойности водоотведения</w:t>
            </w:r>
          </w:p>
        </w:tc>
      </w:tr>
      <w:tr w:rsidR="00F834C8" w:rsidRPr="00EB3536" w:rsidTr="008A6E40">
        <w:trPr>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w:t>
            </w:r>
            <w:proofErr w:type="gramStart"/>
            <w:r w:rsidRPr="00EB3536">
              <w:rPr>
                <w:rFonts w:ascii="Times New Roman" w:eastAsia="Calibri" w:hAnsi="Times New Roman" w:cs="Times New Roman"/>
                <w:sz w:val="20"/>
                <w:szCs w:val="20"/>
              </w:rPr>
              <w:t>км</w:t>
            </w:r>
            <w:proofErr w:type="gramEnd"/>
            <w:r w:rsidRPr="00EB3536">
              <w:rPr>
                <w:rFonts w:ascii="Times New Roman" w:eastAsia="Calibri" w:hAnsi="Times New Roman" w:cs="Times New Roman"/>
                <w:sz w:val="20"/>
                <w:szCs w:val="20"/>
              </w:rPr>
              <w:t>.</w:t>
            </w:r>
          </w:p>
        </w:tc>
        <w:tc>
          <w:tcPr>
            <w:tcW w:w="690"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893523">
            <w:pPr>
              <w:jc w:val="center"/>
              <w:rPr>
                <w:rFonts w:ascii="Times New Roman" w:hAnsi="Times New Roman" w:cs="Times New Roman"/>
                <w:sz w:val="20"/>
                <w:szCs w:val="20"/>
              </w:rPr>
            </w:pPr>
            <w:r>
              <w:rPr>
                <w:rFonts w:ascii="Times New Roman" w:hAnsi="Times New Roman" w:cs="Times New Roman"/>
                <w:sz w:val="20"/>
                <w:szCs w:val="20"/>
              </w:rPr>
              <w:t>2,88</w:t>
            </w:r>
          </w:p>
        </w:tc>
        <w:tc>
          <w:tcPr>
            <w:tcW w:w="648"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893523">
            <w:pPr>
              <w:jc w:val="center"/>
              <w:rPr>
                <w:rFonts w:ascii="Times New Roman" w:hAnsi="Times New Roman" w:cs="Times New Roman"/>
                <w:sz w:val="20"/>
                <w:szCs w:val="20"/>
              </w:rPr>
            </w:pPr>
            <w:r>
              <w:rPr>
                <w:rFonts w:ascii="Times New Roman" w:hAnsi="Times New Roman" w:cs="Times New Roman"/>
                <w:sz w:val="20"/>
                <w:szCs w:val="20"/>
              </w:rPr>
              <w:t>2,30</w:t>
            </w:r>
          </w:p>
        </w:tc>
        <w:tc>
          <w:tcPr>
            <w:tcW w:w="646"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893523">
            <w:pPr>
              <w:jc w:val="center"/>
              <w:rPr>
                <w:rFonts w:ascii="Times New Roman" w:hAnsi="Times New Roman" w:cs="Times New Roman"/>
                <w:sz w:val="20"/>
                <w:szCs w:val="20"/>
              </w:rPr>
            </w:pPr>
            <w:r>
              <w:rPr>
                <w:rFonts w:ascii="Times New Roman" w:hAnsi="Times New Roman" w:cs="Times New Roman"/>
                <w:sz w:val="20"/>
                <w:szCs w:val="20"/>
              </w:rPr>
              <w:t>2,</w:t>
            </w:r>
            <w:r w:rsidR="00893523">
              <w:rPr>
                <w:rFonts w:ascii="Times New Roman" w:hAnsi="Times New Roman" w:cs="Times New Roman"/>
                <w:sz w:val="20"/>
                <w:szCs w:val="20"/>
              </w:rPr>
              <w:t>14</w:t>
            </w:r>
          </w:p>
        </w:tc>
      </w:tr>
      <w:tr w:rsidR="00F834C8" w:rsidRPr="00EB3536" w:rsidTr="00F834C8">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качества очистки сточных вод</w:t>
            </w:r>
          </w:p>
        </w:tc>
      </w:tr>
      <w:tr w:rsidR="00F834C8" w:rsidRPr="00EB3536" w:rsidTr="008A6E40">
        <w:trPr>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690"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D53A47">
            <w:pPr>
              <w:jc w:val="center"/>
              <w:rPr>
                <w:rFonts w:ascii="Times New Roman" w:hAnsi="Times New Roman" w:cs="Times New Roman"/>
                <w:sz w:val="20"/>
                <w:szCs w:val="20"/>
              </w:rPr>
            </w:pPr>
            <w:r>
              <w:rPr>
                <w:rFonts w:ascii="Times New Roman" w:eastAsia="Calibri" w:hAnsi="Times New Roman" w:cs="Times New Roman"/>
                <w:sz w:val="20"/>
                <w:szCs w:val="20"/>
              </w:rPr>
              <w:t>100</w:t>
            </w:r>
          </w:p>
        </w:tc>
        <w:tc>
          <w:tcPr>
            <w:tcW w:w="648"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D53A47">
            <w:pPr>
              <w:jc w:val="center"/>
              <w:rPr>
                <w:rFonts w:ascii="Times New Roman" w:hAnsi="Times New Roman" w:cs="Times New Roman"/>
                <w:sz w:val="20"/>
                <w:szCs w:val="20"/>
              </w:rPr>
            </w:pPr>
            <w:r>
              <w:rPr>
                <w:rFonts w:ascii="Times New Roman" w:hAnsi="Times New Roman" w:cs="Times New Roman"/>
                <w:sz w:val="20"/>
                <w:szCs w:val="20"/>
              </w:rPr>
              <w:t>100</w:t>
            </w:r>
          </w:p>
        </w:tc>
        <w:tc>
          <w:tcPr>
            <w:tcW w:w="646"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F834C8">
            <w:pPr>
              <w:jc w:val="center"/>
              <w:rPr>
                <w:rFonts w:ascii="Times New Roman" w:hAnsi="Times New Roman" w:cs="Times New Roman"/>
                <w:sz w:val="20"/>
                <w:szCs w:val="20"/>
              </w:rPr>
            </w:pPr>
            <w:r>
              <w:rPr>
                <w:rFonts w:ascii="Times New Roman" w:hAnsi="Times New Roman" w:cs="Times New Roman"/>
                <w:sz w:val="20"/>
                <w:szCs w:val="20"/>
              </w:rPr>
              <w:t>0</w:t>
            </w:r>
          </w:p>
        </w:tc>
      </w:tr>
      <w:tr w:rsidR="00F834C8" w:rsidRPr="00EB3536" w:rsidTr="00F834C8">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энергетической эффективности</w:t>
            </w:r>
          </w:p>
        </w:tc>
      </w:tr>
      <w:tr w:rsidR="00F834C8" w:rsidRPr="00EB3536" w:rsidTr="008A6E40">
        <w:trPr>
          <w:trHeight w:val="411"/>
          <w:jc w:val="center"/>
        </w:trPr>
        <w:tc>
          <w:tcPr>
            <w:tcW w:w="3016" w:type="pct"/>
            <w:tcBorders>
              <w:top w:val="single" w:sz="4" w:space="0" w:color="auto"/>
              <w:left w:val="single" w:sz="4" w:space="0" w:color="auto"/>
              <w:bottom w:val="single" w:sz="4" w:space="0" w:color="auto"/>
              <w:right w:val="single" w:sz="4" w:space="0" w:color="auto"/>
            </w:tcBorders>
            <w:vAlign w:val="center"/>
            <w:hideMark/>
          </w:tcPr>
          <w:p w:rsidR="00F834C8" w:rsidRPr="00EB3536" w:rsidRDefault="00F834C8" w:rsidP="00D53A47">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EB3536">
              <w:rPr>
                <w:rFonts w:ascii="Times New Roman" w:eastAsia="Calibri" w:hAnsi="Times New Roman" w:cs="Times New Roman"/>
                <w:sz w:val="20"/>
                <w:szCs w:val="20"/>
              </w:rPr>
              <w:t>ч</w:t>
            </w:r>
            <w:proofErr w:type="gramEnd"/>
            <w:r w:rsidRPr="00EB3536">
              <w:rPr>
                <w:rFonts w:ascii="Times New Roman" w:eastAsia="Calibri" w:hAnsi="Times New Roman" w:cs="Times New Roman"/>
                <w:sz w:val="20"/>
                <w:szCs w:val="20"/>
              </w:rPr>
              <w:t>/куб. м.</w:t>
            </w:r>
          </w:p>
        </w:tc>
        <w:tc>
          <w:tcPr>
            <w:tcW w:w="690" w:type="pct"/>
            <w:tcBorders>
              <w:top w:val="single" w:sz="4" w:space="0" w:color="auto"/>
              <w:left w:val="single" w:sz="4" w:space="0" w:color="auto"/>
              <w:bottom w:val="single" w:sz="4" w:space="0" w:color="auto"/>
              <w:right w:val="single" w:sz="4" w:space="0" w:color="auto"/>
            </w:tcBorders>
            <w:vAlign w:val="center"/>
          </w:tcPr>
          <w:p w:rsidR="00F834C8" w:rsidRPr="00C40D62" w:rsidRDefault="00F834C8" w:rsidP="00D53A47">
            <w:pPr>
              <w:autoSpaceDE w:val="0"/>
              <w:autoSpaceDN w:val="0"/>
              <w:adjustRightInd w:val="0"/>
              <w:jc w:val="center"/>
              <w:rPr>
                <w:rFonts w:ascii="Times New Roman" w:eastAsia="Calibri" w:hAnsi="Times New Roman" w:cs="Times New Roman"/>
                <w:sz w:val="20"/>
                <w:szCs w:val="20"/>
              </w:rPr>
            </w:pPr>
            <w:r w:rsidRPr="00C40D62">
              <w:rPr>
                <w:rFonts w:ascii="Times New Roman" w:eastAsia="Calibri" w:hAnsi="Times New Roman" w:cs="Times New Roman"/>
                <w:sz w:val="20"/>
                <w:szCs w:val="20"/>
              </w:rPr>
              <w:t>0,935</w:t>
            </w:r>
          </w:p>
        </w:tc>
        <w:tc>
          <w:tcPr>
            <w:tcW w:w="648" w:type="pct"/>
            <w:tcBorders>
              <w:top w:val="single" w:sz="4" w:space="0" w:color="auto"/>
              <w:left w:val="single" w:sz="4" w:space="0" w:color="auto"/>
              <w:bottom w:val="single" w:sz="4" w:space="0" w:color="auto"/>
              <w:right w:val="single" w:sz="4" w:space="0" w:color="auto"/>
            </w:tcBorders>
            <w:vAlign w:val="center"/>
          </w:tcPr>
          <w:p w:rsidR="00F834C8" w:rsidRPr="00C40D62" w:rsidRDefault="00F834C8" w:rsidP="00D53A47">
            <w:pPr>
              <w:autoSpaceDE w:val="0"/>
              <w:autoSpaceDN w:val="0"/>
              <w:adjustRightInd w:val="0"/>
              <w:jc w:val="center"/>
              <w:rPr>
                <w:rFonts w:ascii="Times New Roman" w:eastAsia="Calibri" w:hAnsi="Times New Roman" w:cs="Times New Roman"/>
                <w:sz w:val="20"/>
                <w:szCs w:val="20"/>
              </w:rPr>
            </w:pPr>
            <w:r w:rsidRPr="00C40D62">
              <w:rPr>
                <w:rFonts w:ascii="Times New Roman" w:eastAsia="Calibri" w:hAnsi="Times New Roman" w:cs="Times New Roman"/>
                <w:sz w:val="20"/>
                <w:szCs w:val="20"/>
              </w:rPr>
              <w:t>0,935</w:t>
            </w:r>
          </w:p>
        </w:tc>
        <w:tc>
          <w:tcPr>
            <w:tcW w:w="646" w:type="pct"/>
            <w:tcBorders>
              <w:top w:val="single" w:sz="4" w:space="0" w:color="auto"/>
              <w:left w:val="single" w:sz="4" w:space="0" w:color="auto"/>
              <w:bottom w:val="single" w:sz="4" w:space="0" w:color="auto"/>
              <w:right w:val="single" w:sz="4" w:space="0" w:color="auto"/>
            </w:tcBorders>
            <w:vAlign w:val="center"/>
          </w:tcPr>
          <w:p w:rsidR="00F834C8" w:rsidRPr="00C40D62" w:rsidRDefault="00F834C8" w:rsidP="00F834C8">
            <w:pPr>
              <w:autoSpaceDE w:val="0"/>
              <w:autoSpaceDN w:val="0"/>
              <w:adjustRightInd w:val="0"/>
              <w:jc w:val="center"/>
              <w:rPr>
                <w:rFonts w:ascii="Times New Roman" w:eastAsia="Calibri" w:hAnsi="Times New Roman" w:cs="Times New Roman"/>
                <w:sz w:val="20"/>
                <w:szCs w:val="20"/>
              </w:rPr>
            </w:pPr>
            <w:r w:rsidRPr="00C40D62">
              <w:rPr>
                <w:rFonts w:ascii="Times New Roman" w:eastAsia="Calibri" w:hAnsi="Times New Roman" w:cs="Times New Roman"/>
                <w:sz w:val="20"/>
                <w:szCs w:val="20"/>
              </w:rPr>
              <w:t>0,883</w:t>
            </w:r>
          </w:p>
        </w:tc>
      </w:tr>
      <w:tr w:rsidR="00F834C8" w:rsidRPr="00EB3536" w:rsidTr="008A6E40">
        <w:trPr>
          <w:trHeight w:val="524"/>
          <w:jc w:val="center"/>
        </w:trPr>
        <w:tc>
          <w:tcPr>
            <w:tcW w:w="3016" w:type="pct"/>
            <w:tcBorders>
              <w:top w:val="single" w:sz="4" w:space="0" w:color="auto"/>
              <w:left w:val="single" w:sz="4" w:space="0" w:color="auto"/>
              <w:bottom w:val="single" w:sz="4" w:space="0" w:color="auto"/>
              <w:right w:val="single" w:sz="4" w:space="0" w:color="auto"/>
            </w:tcBorders>
            <w:vAlign w:val="center"/>
          </w:tcPr>
          <w:p w:rsidR="00F834C8" w:rsidRPr="00EB3536" w:rsidRDefault="00F834C8" w:rsidP="00D53A47">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w:t>
            </w:r>
            <w:r>
              <w:rPr>
                <w:rFonts w:ascii="Times New Roman" w:eastAsia="Calibri" w:hAnsi="Times New Roman" w:cs="Times New Roman"/>
                <w:sz w:val="20"/>
                <w:szCs w:val="20"/>
              </w:rPr>
              <w:t xml:space="preserve">  транспортировки</w:t>
            </w:r>
            <w:r w:rsidRPr="00EB3536">
              <w:rPr>
                <w:rFonts w:ascii="Times New Roman" w:eastAsia="Calibri" w:hAnsi="Times New Roman" w:cs="Times New Roman"/>
                <w:sz w:val="20"/>
                <w:szCs w:val="20"/>
              </w:rPr>
              <w:t xml:space="preserve"> сточных вод, на единицу объема очищаемых сточных вод, кВт*</w:t>
            </w:r>
            <w:proofErr w:type="gramStart"/>
            <w:r w:rsidRPr="00EB3536">
              <w:rPr>
                <w:rFonts w:ascii="Times New Roman" w:eastAsia="Calibri" w:hAnsi="Times New Roman" w:cs="Times New Roman"/>
                <w:sz w:val="20"/>
                <w:szCs w:val="20"/>
              </w:rPr>
              <w:t>ч</w:t>
            </w:r>
            <w:proofErr w:type="gramEnd"/>
            <w:r w:rsidRPr="00EB3536">
              <w:rPr>
                <w:rFonts w:ascii="Times New Roman" w:eastAsia="Calibri" w:hAnsi="Times New Roman" w:cs="Times New Roman"/>
                <w:sz w:val="20"/>
                <w:szCs w:val="20"/>
              </w:rPr>
              <w:t>/куб. м.</w:t>
            </w:r>
          </w:p>
        </w:tc>
        <w:tc>
          <w:tcPr>
            <w:tcW w:w="690" w:type="pct"/>
            <w:tcBorders>
              <w:top w:val="single" w:sz="4" w:space="0" w:color="auto"/>
              <w:left w:val="single" w:sz="4" w:space="0" w:color="auto"/>
              <w:bottom w:val="single" w:sz="4" w:space="0" w:color="auto"/>
              <w:right w:val="single" w:sz="4" w:space="0" w:color="auto"/>
            </w:tcBorders>
            <w:vAlign w:val="center"/>
          </w:tcPr>
          <w:p w:rsidR="00F834C8" w:rsidRDefault="00F834C8" w:rsidP="00D53A47">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0,451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F834C8" w:rsidRPr="00C40D62" w:rsidRDefault="00F834C8" w:rsidP="00D53A47">
            <w:pPr>
              <w:autoSpaceDE w:val="0"/>
              <w:autoSpaceDN w:val="0"/>
              <w:adjustRightInd w:val="0"/>
              <w:jc w:val="center"/>
              <w:rPr>
                <w:rFonts w:ascii="Times New Roman" w:eastAsia="Calibri" w:hAnsi="Times New Roman" w:cs="Times New Roman"/>
                <w:sz w:val="20"/>
                <w:szCs w:val="20"/>
              </w:rPr>
            </w:pPr>
            <w:r w:rsidRPr="00C40D62">
              <w:rPr>
                <w:rFonts w:ascii="Times New Roman" w:eastAsia="Calibri" w:hAnsi="Times New Roman" w:cs="Times New Roman"/>
                <w:sz w:val="20"/>
                <w:szCs w:val="20"/>
              </w:rPr>
              <w:t>0,487</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F834C8" w:rsidRPr="00C40D62" w:rsidRDefault="00F834C8" w:rsidP="00F834C8">
            <w:pPr>
              <w:autoSpaceDE w:val="0"/>
              <w:autoSpaceDN w:val="0"/>
              <w:adjustRightInd w:val="0"/>
              <w:jc w:val="center"/>
              <w:rPr>
                <w:rFonts w:ascii="Times New Roman" w:eastAsia="Calibri" w:hAnsi="Times New Roman" w:cs="Times New Roman"/>
                <w:sz w:val="20"/>
                <w:szCs w:val="20"/>
              </w:rPr>
            </w:pPr>
            <w:r w:rsidRPr="00C40D62">
              <w:rPr>
                <w:rFonts w:ascii="Times New Roman" w:eastAsia="Calibri" w:hAnsi="Times New Roman" w:cs="Times New Roman"/>
                <w:sz w:val="20"/>
                <w:szCs w:val="20"/>
              </w:rPr>
              <w:t>0,484</w:t>
            </w:r>
          </w:p>
        </w:tc>
      </w:tr>
    </w:tbl>
    <w:p w:rsidR="00F834C8" w:rsidRDefault="00F834C8" w:rsidP="00800A05">
      <w:pPr>
        <w:tabs>
          <w:tab w:val="left" w:pos="8865"/>
        </w:tabs>
        <w:jc w:val="right"/>
        <w:rPr>
          <w:rFonts w:ascii="Times New Roman" w:hAnsi="Times New Roman" w:cs="Times New Roman"/>
          <w:sz w:val="28"/>
          <w:szCs w:val="28"/>
        </w:rPr>
      </w:pPr>
    </w:p>
    <w:p w:rsidR="00965F86" w:rsidRPr="002C0BD4" w:rsidRDefault="00965F86" w:rsidP="007852F9">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 xml:space="preserve">        Расчет стоимости мероприятий  и финансовых потребностей для реализации инвестиционной программ осуществлен в соответствии с положением Федерального закона № 416-ФЗ от 27.12.2011 «О </w:t>
      </w:r>
      <w:r w:rsidRPr="002C0BD4">
        <w:rPr>
          <w:rFonts w:ascii="Times New Roman" w:hAnsi="Times New Roman" w:cs="Times New Roman"/>
          <w:sz w:val="28"/>
          <w:szCs w:val="28"/>
        </w:rPr>
        <w:lastRenderedPageBreak/>
        <w:t>водоснабжении и водоотведении» Постановлением Правительства Российской Федерации № 406 от 13 мая 2013 г. «О государственном регулировании тарифов в сфере водоснабжения и водоотведения»  и другими нормативными материалами.</w:t>
      </w:r>
    </w:p>
    <w:p w:rsidR="00BC59A4" w:rsidRDefault="00BC59A4" w:rsidP="00965F86">
      <w:pPr>
        <w:jc w:val="both"/>
        <w:rPr>
          <w:rFonts w:ascii="Times New Roman" w:hAnsi="Times New Roman" w:cs="Times New Roman"/>
          <w:sz w:val="28"/>
          <w:szCs w:val="28"/>
        </w:rPr>
      </w:pPr>
    </w:p>
    <w:p w:rsidR="00281B05" w:rsidRPr="002C0BD4" w:rsidRDefault="00281B05" w:rsidP="00965F86">
      <w:pPr>
        <w:jc w:val="both"/>
        <w:rPr>
          <w:rFonts w:ascii="Times New Roman" w:hAnsi="Times New Roman" w:cs="Times New Roman"/>
          <w:sz w:val="28"/>
          <w:szCs w:val="28"/>
        </w:rPr>
      </w:pPr>
    </w:p>
    <w:p w:rsidR="00403CEA" w:rsidRPr="007852F9" w:rsidRDefault="007852F9" w:rsidP="007852F9">
      <w:pPr>
        <w:pStyle w:val="a5"/>
        <w:numPr>
          <w:ilvl w:val="1"/>
          <w:numId w:val="18"/>
        </w:numPr>
        <w:ind w:left="0" w:firstLine="0"/>
        <w:jc w:val="center"/>
        <w:rPr>
          <w:rFonts w:ascii="Times New Roman" w:hAnsi="Times New Roman"/>
          <w:b/>
          <w:sz w:val="28"/>
          <w:szCs w:val="28"/>
        </w:rPr>
      </w:pPr>
      <w:r>
        <w:rPr>
          <w:rFonts w:ascii="Times New Roman" w:hAnsi="Times New Roman"/>
          <w:b/>
          <w:sz w:val="28"/>
          <w:szCs w:val="28"/>
        </w:rPr>
        <w:t>Программа и</w:t>
      </w:r>
      <w:r w:rsidRPr="007852F9">
        <w:rPr>
          <w:rFonts w:ascii="Times New Roman" w:hAnsi="Times New Roman"/>
          <w:b/>
          <w:sz w:val="28"/>
          <w:szCs w:val="28"/>
        </w:rPr>
        <w:t>нвестиционн</w:t>
      </w:r>
      <w:r>
        <w:rPr>
          <w:rFonts w:ascii="Times New Roman" w:hAnsi="Times New Roman"/>
          <w:b/>
          <w:sz w:val="28"/>
          <w:szCs w:val="28"/>
        </w:rPr>
        <w:t>ого</w:t>
      </w:r>
      <w:r w:rsidRPr="007852F9">
        <w:rPr>
          <w:rFonts w:ascii="Times New Roman" w:hAnsi="Times New Roman"/>
          <w:b/>
          <w:sz w:val="28"/>
          <w:szCs w:val="28"/>
        </w:rPr>
        <w:t xml:space="preserve"> проект</w:t>
      </w:r>
      <w:r>
        <w:rPr>
          <w:rFonts w:ascii="Times New Roman" w:hAnsi="Times New Roman"/>
          <w:b/>
          <w:sz w:val="28"/>
          <w:szCs w:val="28"/>
        </w:rPr>
        <w:t>а</w:t>
      </w:r>
      <w:r w:rsidRPr="007852F9">
        <w:rPr>
          <w:rFonts w:ascii="Times New Roman" w:hAnsi="Times New Roman"/>
          <w:b/>
          <w:sz w:val="28"/>
          <w:szCs w:val="28"/>
        </w:rPr>
        <w:t xml:space="preserve"> в</w:t>
      </w:r>
      <w:r>
        <w:rPr>
          <w:rFonts w:ascii="Times New Roman" w:hAnsi="Times New Roman"/>
          <w:b/>
          <w:sz w:val="28"/>
          <w:szCs w:val="28"/>
        </w:rPr>
        <w:t xml:space="preserve"> системе</w:t>
      </w:r>
      <w:r w:rsidRPr="007852F9">
        <w:rPr>
          <w:rFonts w:ascii="Times New Roman" w:hAnsi="Times New Roman"/>
          <w:b/>
          <w:sz w:val="28"/>
          <w:szCs w:val="28"/>
        </w:rPr>
        <w:t xml:space="preserve"> электроснабжени</w:t>
      </w:r>
      <w:r>
        <w:rPr>
          <w:rFonts w:ascii="Times New Roman" w:hAnsi="Times New Roman"/>
          <w:b/>
          <w:sz w:val="28"/>
          <w:szCs w:val="28"/>
        </w:rPr>
        <w:t>я.</w:t>
      </w:r>
    </w:p>
    <w:p w:rsidR="00965F86" w:rsidRPr="002C0BD4" w:rsidRDefault="00965F86" w:rsidP="007852F9">
      <w:pPr>
        <w:shd w:val="clear" w:color="auto" w:fill="FFFFFF"/>
        <w:spacing w:line="360" w:lineRule="auto"/>
        <w:ind w:firstLine="708"/>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На сегодняшний день сохраняется необходимость серьезного улучшения наружного освещения территории сельского поселения «Поселок Детчино».</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На 01.11.2020г. протяженность сетей уличного освещения, стоящих на балансе сельского поселения «Поселок Детчино» в настоящее время составляет 23,67км, смонтированных на 300 опорах и имеющих 292 светильника.</w:t>
      </w:r>
    </w:p>
    <w:p w:rsidR="00965F86" w:rsidRPr="002C0BD4" w:rsidRDefault="00965F86" w:rsidP="007852F9">
      <w:pPr>
        <w:shd w:val="clear" w:color="auto" w:fill="FFFFFF"/>
        <w:spacing w:line="360" w:lineRule="auto"/>
        <w:ind w:firstLine="708"/>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xml:space="preserve">В связи с появившейся на рынке электротехнической продукции нового поколения с улучшенными энергосберегающими светотехническими характеристиками необходима замена существующих светильников на светильники с лампами </w:t>
      </w:r>
      <w:proofErr w:type="spellStart"/>
      <w:r w:rsidRPr="002C0BD4">
        <w:rPr>
          <w:rFonts w:ascii="Times New Roman" w:hAnsi="Times New Roman" w:cs="Times New Roman"/>
          <w:spacing w:val="2"/>
          <w:sz w:val="28"/>
          <w:szCs w:val="28"/>
        </w:rPr>
        <w:t>ДНаТ</w:t>
      </w:r>
      <w:proofErr w:type="spellEnd"/>
      <w:r w:rsidRPr="002C0BD4">
        <w:rPr>
          <w:rFonts w:ascii="Times New Roman" w:hAnsi="Times New Roman" w:cs="Times New Roman"/>
          <w:spacing w:val="2"/>
          <w:sz w:val="28"/>
          <w:szCs w:val="28"/>
        </w:rPr>
        <w:t xml:space="preserve"> (дуговая натриевая трубчатая лампа высокого давления). Внедрение передовых материалов и технологий значительно снизит затраты на эксплуатацию, повысит надежность и качество работы сети наружного освещения.</w:t>
      </w:r>
    </w:p>
    <w:p w:rsidR="00965F86" w:rsidRPr="002C0BD4" w:rsidRDefault="00965F86" w:rsidP="007852F9">
      <w:pPr>
        <w:shd w:val="clear" w:color="auto" w:fill="FFFFFF"/>
        <w:spacing w:line="360" w:lineRule="auto"/>
        <w:ind w:firstLine="708"/>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Целью  инвестиционного проекта  является повышение качества и эффективности наружного освещения  улиц сельского поселения «Поселок Детчино». Для реализации инвестиционного проекта необходимо провести следующие мероприятия:</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реконструкция сетей и установок наружного освещения с применением прогрессивных технологий;</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xml:space="preserve">- снижение эксплуатационных расходов, в том числе за счет </w:t>
      </w:r>
      <w:proofErr w:type="spellStart"/>
      <w:r w:rsidRPr="002C0BD4">
        <w:rPr>
          <w:rFonts w:ascii="Times New Roman" w:hAnsi="Times New Roman" w:cs="Times New Roman"/>
          <w:spacing w:val="2"/>
          <w:sz w:val="28"/>
          <w:szCs w:val="28"/>
        </w:rPr>
        <w:t>энергоэкономичности</w:t>
      </w:r>
      <w:proofErr w:type="spellEnd"/>
      <w:r w:rsidRPr="002C0BD4">
        <w:rPr>
          <w:rFonts w:ascii="Times New Roman" w:hAnsi="Times New Roman" w:cs="Times New Roman"/>
          <w:spacing w:val="2"/>
          <w:sz w:val="28"/>
          <w:szCs w:val="28"/>
        </w:rPr>
        <w:t xml:space="preserve"> установок наружного освещения;</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увеличение количества освещаемых территорий.</w:t>
      </w:r>
    </w:p>
    <w:p w:rsidR="00965F86" w:rsidRPr="002C0BD4" w:rsidRDefault="00965F86" w:rsidP="007852F9">
      <w:pPr>
        <w:shd w:val="clear" w:color="auto" w:fill="FFFFFF"/>
        <w:spacing w:line="360" w:lineRule="auto"/>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lastRenderedPageBreak/>
        <w:t>- выбор типа светильников, их шага в зависимости от нормируемой средней яркости, освещенности покрытия улиц;</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использование более эффективных светильников типа желтых консольных уличных (ЖКУ), желтых торшерных уличных (ЖТУ), отказ от светильников с лампами накаливания;</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ремонт воздушных линий с использованием самонесущего изолированного провода (СИП).</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установка приборов управления линиями уличного освещения.</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устройство уличного освещения (новых линий) на улицах села;</w:t>
      </w:r>
    </w:p>
    <w:p w:rsidR="00F052D6" w:rsidRDefault="00965F86" w:rsidP="007852F9">
      <w:pPr>
        <w:shd w:val="clear" w:color="auto" w:fill="FFFFFF"/>
        <w:spacing w:line="360" w:lineRule="auto"/>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устройство уличного освещения (новых линий в населенных пунктах сельского поселения «Поселок Детчино»).</w:t>
      </w:r>
    </w:p>
    <w:p w:rsidR="00965F86" w:rsidRPr="002C0BD4" w:rsidRDefault="00965F86" w:rsidP="007852F9">
      <w:pPr>
        <w:shd w:val="clear" w:color="auto" w:fill="FFFFFF"/>
        <w:spacing w:line="360" w:lineRule="auto"/>
        <w:ind w:firstLine="709"/>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Источником финансирования  проекта являются средства местного бюджета на 2019-2024 годы в размере 5591,1 тыс. руб., в том числе по годам:</w:t>
      </w:r>
    </w:p>
    <w:p w:rsidR="00965F86" w:rsidRPr="007567C4" w:rsidRDefault="00965F86"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sidRPr="007567C4">
        <w:rPr>
          <w:rFonts w:ascii="Times New Roman" w:hAnsi="Times New Roman"/>
          <w:spacing w:val="2"/>
          <w:sz w:val="28"/>
          <w:szCs w:val="28"/>
        </w:rPr>
        <w:t>2019 год – 1224,6 тыс. руб.</w:t>
      </w:r>
    </w:p>
    <w:p w:rsidR="00965F86" w:rsidRPr="007567C4" w:rsidRDefault="00965F86"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sidRPr="007567C4">
        <w:rPr>
          <w:rFonts w:ascii="Times New Roman" w:hAnsi="Times New Roman"/>
          <w:spacing w:val="2"/>
          <w:sz w:val="28"/>
          <w:szCs w:val="28"/>
        </w:rPr>
        <w:t>2020 год – 1224,6 тыс. руб.</w:t>
      </w:r>
    </w:p>
    <w:p w:rsidR="00965F86" w:rsidRPr="007567C4" w:rsidRDefault="00965F86"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sidRPr="007567C4">
        <w:rPr>
          <w:rFonts w:ascii="Times New Roman" w:hAnsi="Times New Roman"/>
          <w:spacing w:val="2"/>
          <w:sz w:val="28"/>
          <w:szCs w:val="28"/>
        </w:rPr>
        <w:t>2021 год – 1224,6 тыс. руб.</w:t>
      </w:r>
    </w:p>
    <w:p w:rsidR="00965F86" w:rsidRPr="007567C4" w:rsidRDefault="00965F86"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sidRPr="007567C4">
        <w:rPr>
          <w:rFonts w:ascii="Times New Roman" w:hAnsi="Times New Roman"/>
          <w:spacing w:val="2"/>
          <w:sz w:val="28"/>
          <w:szCs w:val="28"/>
        </w:rPr>
        <w:t>2022 год</w:t>
      </w:r>
      <w:r w:rsidR="007567C4">
        <w:rPr>
          <w:rFonts w:ascii="Times New Roman" w:hAnsi="Times New Roman"/>
          <w:spacing w:val="2"/>
          <w:sz w:val="28"/>
          <w:szCs w:val="28"/>
        </w:rPr>
        <w:t xml:space="preserve"> </w:t>
      </w:r>
      <w:r w:rsidR="007567C4" w:rsidRPr="007567C4">
        <w:rPr>
          <w:rFonts w:ascii="Times New Roman" w:hAnsi="Times New Roman"/>
          <w:spacing w:val="2"/>
          <w:sz w:val="28"/>
          <w:szCs w:val="28"/>
        </w:rPr>
        <w:t>–</w:t>
      </w:r>
      <w:r w:rsidR="007567C4">
        <w:rPr>
          <w:rFonts w:ascii="Times New Roman" w:hAnsi="Times New Roman"/>
          <w:spacing w:val="2"/>
          <w:sz w:val="28"/>
          <w:szCs w:val="28"/>
        </w:rPr>
        <w:t xml:space="preserve"> </w:t>
      </w:r>
      <w:r w:rsidRPr="007567C4">
        <w:rPr>
          <w:rFonts w:ascii="Times New Roman" w:hAnsi="Times New Roman"/>
          <w:spacing w:val="2"/>
          <w:sz w:val="28"/>
          <w:szCs w:val="28"/>
        </w:rPr>
        <w:t>717,3 тыс. руб.</w:t>
      </w:r>
    </w:p>
    <w:p w:rsidR="00965F86" w:rsidRPr="007567C4" w:rsidRDefault="007567C4"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Pr>
          <w:rFonts w:ascii="Times New Roman" w:hAnsi="Times New Roman"/>
          <w:spacing w:val="2"/>
          <w:sz w:val="28"/>
          <w:szCs w:val="28"/>
        </w:rPr>
        <w:t xml:space="preserve">2023 год </w:t>
      </w:r>
      <w:r w:rsidRPr="007567C4">
        <w:rPr>
          <w:rFonts w:ascii="Times New Roman" w:hAnsi="Times New Roman"/>
          <w:spacing w:val="2"/>
          <w:sz w:val="28"/>
          <w:szCs w:val="28"/>
        </w:rPr>
        <w:t>–</w:t>
      </w:r>
      <w:r w:rsidR="00965F86" w:rsidRPr="007567C4">
        <w:rPr>
          <w:rFonts w:ascii="Times New Roman" w:hAnsi="Times New Roman"/>
          <w:spacing w:val="2"/>
          <w:sz w:val="28"/>
          <w:szCs w:val="28"/>
        </w:rPr>
        <w:t xml:space="preserve">  600 </w:t>
      </w:r>
      <w:proofErr w:type="spellStart"/>
      <w:r w:rsidR="00965F86" w:rsidRPr="007567C4">
        <w:rPr>
          <w:rFonts w:ascii="Times New Roman" w:hAnsi="Times New Roman"/>
          <w:spacing w:val="2"/>
          <w:sz w:val="28"/>
          <w:szCs w:val="28"/>
        </w:rPr>
        <w:t>тыс</w:t>
      </w:r>
      <w:proofErr w:type="gramStart"/>
      <w:r w:rsidR="00965F86" w:rsidRPr="007567C4">
        <w:rPr>
          <w:rFonts w:ascii="Times New Roman" w:hAnsi="Times New Roman"/>
          <w:spacing w:val="2"/>
          <w:sz w:val="28"/>
          <w:szCs w:val="28"/>
        </w:rPr>
        <w:t>.р</w:t>
      </w:r>
      <w:proofErr w:type="gramEnd"/>
      <w:r w:rsidR="00965F86" w:rsidRPr="007567C4">
        <w:rPr>
          <w:rFonts w:ascii="Times New Roman" w:hAnsi="Times New Roman"/>
          <w:spacing w:val="2"/>
          <w:sz w:val="28"/>
          <w:szCs w:val="28"/>
        </w:rPr>
        <w:t>уб</w:t>
      </w:r>
      <w:proofErr w:type="spellEnd"/>
      <w:r w:rsidR="00965F86" w:rsidRPr="007567C4">
        <w:rPr>
          <w:rFonts w:ascii="Times New Roman" w:hAnsi="Times New Roman"/>
          <w:spacing w:val="2"/>
          <w:sz w:val="28"/>
          <w:szCs w:val="28"/>
        </w:rPr>
        <w:t>.</w:t>
      </w:r>
    </w:p>
    <w:p w:rsidR="00965F86" w:rsidRPr="007567C4" w:rsidRDefault="00965F86" w:rsidP="007567C4">
      <w:pPr>
        <w:pStyle w:val="a5"/>
        <w:numPr>
          <w:ilvl w:val="0"/>
          <w:numId w:val="32"/>
        </w:numPr>
        <w:shd w:val="clear" w:color="auto" w:fill="FFFFFF"/>
        <w:spacing w:line="315" w:lineRule="atLeast"/>
        <w:jc w:val="both"/>
        <w:textAlignment w:val="baseline"/>
        <w:rPr>
          <w:rFonts w:ascii="Times New Roman" w:hAnsi="Times New Roman"/>
          <w:spacing w:val="2"/>
          <w:sz w:val="28"/>
          <w:szCs w:val="28"/>
        </w:rPr>
      </w:pPr>
      <w:r w:rsidRPr="007567C4">
        <w:rPr>
          <w:rFonts w:ascii="Times New Roman" w:hAnsi="Times New Roman"/>
          <w:spacing w:val="2"/>
          <w:sz w:val="28"/>
          <w:szCs w:val="28"/>
        </w:rPr>
        <w:t>2024 год</w:t>
      </w:r>
      <w:r w:rsidR="007567C4">
        <w:rPr>
          <w:rFonts w:ascii="Times New Roman" w:hAnsi="Times New Roman"/>
          <w:spacing w:val="2"/>
          <w:sz w:val="28"/>
          <w:szCs w:val="28"/>
        </w:rPr>
        <w:t xml:space="preserve"> </w:t>
      </w:r>
      <w:r w:rsidR="007567C4" w:rsidRPr="007567C4">
        <w:rPr>
          <w:rFonts w:ascii="Times New Roman" w:hAnsi="Times New Roman"/>
          <w:spacing w:val="2"/>
          <w:sz w:val="28"/>
          <w:szCs w:val="28"/>
        </w:rPr>
        <w:t>–</w:t>
      </w:r>
      <w:r w:rsidRPr="007567C4">
        <w:rPr>
          <w:rFonts w:ascii="Times New Roman" w:hAnsi="Times New Roman"/>
          <w:spacing w:val="2"/>
          <w:sz w:val="28"/>
          <w:szCs w:val="28"/>
        </w:rPr>
        <w:t xml:space="preserve">  600 тыс. руб.</w:t>
      </w:r>
    </w:p>
    <w:p w:rsidR="00965F86" w:rsidRPr="002C0BD4" w:rsidRDefault="00965F86" w:rsidP="007852F9">
      <w:pPr>
        <w:shd w:val="clear" w:color="auto" w:fill="FFFFFF"/>
        <w:spacing w:line="360" w:lineRule="auto"/>
        <w:ind w:firstLine="360"/>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Объем финансирования подпрограммы подлежит ежегодному уточнению, при формировании бюджета на плановый период.</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xml:space="preserve">Проект предусматривает установку нового и замену существующего физически и морально устаревшего оборудования наружного освещения на </w:t>
      </w:r>
      <w:proofErr w:type="gramStart"/>
      <w:r w:rsidRPr="002C0BD4">
        <w:rPr>
          <w:rFonts w:ascii="Times New Roman" w:hAnsi="Times New Roman" w:cs="Times New Roman"/>
          <w:spacing w:val="2"/>
          <w:sz w:val="28"/>
          <w:szCs w:val="28"/>
        </w:rPr>
        <w:t>современное</w:t>
      </w:r>
      <w:proofErr w:type="gramEnd"/>
      <w:r w:rsidRPr="002C0BD4">
        <w:rPr>
          <w:rFonts w:ascii="Times New Roman" w:hAnsi="Times New Roman" w:cs="Times New Roman"/>
          <w:spacing w:val="2"/>
          <w:sz w:val="28"/>
          <w:szCs w:val="28"/>
        </w:rPr>
        <w:t xml:space="preserve"> энергосберегающее. </w:t>
      </w:r>
    </w:p>
    <w:p w:rsidR="00965F86" w:rsidRPr="002C0BD4" w:rsidRDefault="00965F86" w:rsidP="007852F9">
      <w:pPr>
        <w:shd w:val="clear" w:color="auto" w:fill="FFFFFF"/>
        <w:spacing w:line="360" w:lineRule="auto"/>
        <w:ind w:firstLine="708"/>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Реализация  проекта обеспечивает:</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качественное и эффективное освещение территорий сельского поселения «Поселок Детчино»;</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оптимизацию расходов бюджетных средств на содержание уличного освещения;</w:t>
      </w:r>
    </w:p>
    <w:p w:rsidR="00965F86" w:rsidRPr="002C0BD4"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t xml:space="preserve">- повышение </w:t>
      </w:r>
      <w:proofErr w:type="spellStart"/>
      <w:r w:rsidRPr="002C0BD4">
        <w:rPr>
          <w:rFonts w:ascii="Times New Roman" w:hAnsi="Times New Roman" w:cs="Times New Roman"/>
          <w:spacing w:val="2"/>
          <w:sz w:val="28"/>
          <w:szCs w:val="28"/>
        </w:rPr>
        <w:t>энергоресурсоэффективности</w:t>
      </w:r>
      <w:proofErr w:type="spellEnd"/>
      <w:r w:rsidRPr="002C0BD4">
        <w:rPr>
          <w:rFonts w:ascii="Times New Roman" w:hAnsi="Times New Roman" w:cs="Times New Roman"/>
          <w:spacing w:val="2"/>
          <w:sz w:val="28"/>
          <w:szCs w:val="28"/>
        </w:rPr>
        <w:t xml:space="preserve"> систем наружного освещения;</w:t>
      </w:r>
    </w:p>
    <w:p w:rsidR="00F052D6" w:rsidRDefault="00965F86" w:rsidP="007852F9">
      <w:pPr>
        <w:shd w:val="clear" w:color="auto" w:fill="FFFFFF"/>
        <w:spacing w:line="360" w:lineRule="auto"/>
        <w:jc w:val="both"/>
        <w:textAlignment w:val="baseline"/>
        <w:rPr>
          <w:rFonts w:ascii="Times New Roman" w:hAnsi="Times New Roman" w:cs="Times New Roman"/>
          <w:spacing w:val="2"/>
          <w:sz w:val="28"/>
          <w:szCs w:val="28"/>
        </w:rPr>
      </w:pPr>
      <w:r w:rsidRPr="002C0BD4">
        <w:rPr>
          <w:rFonts w:ascii="Times New Roman" w:hAnsi="Times New Roman" w:cs="Times New Roman"/>
          <w:spacing w:val="2"/>
          <w:sz w:val="28"/>
          <w:szCs w:val="28"/>
        </w:rPr>
        <w:lastRenderedPageBreak/>
        <w:t>- повышение надежности и долговечности работы сетей наружного освещения</w:t>
      </w:r>
      <w:r w:rsidR="00F052D6">
        <w:rPr>
          <w:rFonts w:ascii="Times New Roman" w:hAnsi="Times New Roman" w:cs="Times New Roman"/>
          <w:spacing w:val="2"/>
          <w:sz w:val="28"/>
          <w:szCs w:val="28"/>
        </w:rPr>
        <w:t>.</w:t>
      </w:r>
    </w:p>
    <w:p w:rsidR="00965F86" w:rsidRPr="002C0BD4" w:rsidRDefault="00965F86" w:rsidP="007852F9">
      <w:pPr>
        <w:shd w:val="clear" w:color="auto" w:fill="FFFFFF"/>
        <w:spacing w:line="360" w:lineRule="auto"/>
        <w:ind w:firstLine="708"/>
        <w:jc w:val="both"/>
        <w:textAlignment w:val="baseline"/>
        <w:rPr>
          <w:rFonts w:ascii="Times New Roman" w:hAnsi="Times New Roman" w:cs="Times New Roman"/>
          <w:color w:val="2D2D2D"/>
          <w:spacing w:val="2"/>
          <w:sz w:val="28"/>
          <w:szCs w:val="28"/>
        </w:rPr>
      </w:pPr>
      <w:r w:rsidRPr="002C0BD4">
        <w:rPr>
          <w:rFonts w:ascii="Times New Roman" w:hAnsi="Times New Roman" w:cs="Times New Roman"/>
          <w:spacing w:val="2"/>
          <w:sz w:val="28"/>
          <w:szCs w:val="28"/>
        </w:rPr>
        <w:t>Реализация Программы будет осуществляться организациями и предприятиями на основании, заключенных контрактов с Администрацией сельского поселения «Поселок Детчино» на основании </w:t>
      </w:r>
      <w:hyperlink r:id="rId10" w:history="1">
        <w:r w:rsidRPr="002C0BD4">
          <w:rPr>
            <w:rFonts w:ascii="Times New Roman" w:hAnsi="Times New Roman" w:cs="Times New Roman"/>
            <w:spacing w:val="2"/>
            <w:sz w:val="28"/>
            <w:szCs w:val="28"/>
          </w:rPr>
          <w:t>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hyperlink>
      <w:r w:rsidRPr="002C0BD4">
        <w:rPr>
          <w:rFonts w:ascii="Times New Roman" w:hAnsi="Times New Roman" w:cs="Times New Roman"/>
          <w:spacing w:val="2"/>
          <w:sz w:val="28"/>
          <w:szCs w:val="28"/>
        </w:rPr>
        <w:t>.</w:t>
      </w:r>
    </w:p>
    <w:p w:rsidR="00335472" w:rsidRPr="002C0BD4" w:rsidRDefault="00335472" w:rsidP="00965F86">
      <w:pPr>
        <w:jc w:val="both"/>
        <w:rPr>
          <w:rFonts w:ascii="Times New Roman" w:hAnsi="Times New Roman" w:cs="Times New Roman"/>
          <w:b/>
          <w:color w:val="2D2D2D"/>
          <w:sz w:val="28"/>
          <w:szCs w:val="28"/>
        </w:rPr>
      </w:pPr>
    </w:p>
    <w:p w:rsidR="00965F86" w:rsidRDefault="00965F86" w:rsidP="00DA1BB8">
      <w:pPr>
        <w:rPr>
          <w:rFonts w:ascii="Times New Roman" w:hAnsi="Times New Roman" w:cs="Times New Roman"/>
          <w:b/>
          <w:sz w:val="28"/>
          <w:szCs w:val="28"/>
        </w:rPr>
      </w:pPr>
      <w:r w:rsidRPr="002C0BD4">
        <w:rPr>
          <w:rFonts w:ascii="Times New Roman" w:hAnsi="Times New Roman" w:cs="Times New Roman"/>
          <w:b/>
          <w:color w:val="2D2D2D"/>
          <w:sz w:val="28"/>
          <w:szCs w:val="28"/>
        </w:rPr>
        <w:t>Модернизация уличного освещения</w:t>
      </w:r>
      <w:r w:rsidR="006D7666">
        <w:rPr>
          <w:rFonts w:ascii="Times New Roman" w:hAnsi="Times New Roman" w:cs="Times New Roman"/>
          <w:b/>
          <w:color w:val="2D2D2D"/>
          <w:sz w:val="28"/>
          <w:szCs w:val="28"/>
        </w:rPr>
        <w:t xml:space="preserve"> </w:t>
      </w:r>
      <w:r w:rsidRPr="006D7666">
        <w:rPr>
          <w:rFonts w:ascii="Times New Roman" w:hAnsi="Times New Roman" w:cs="Times New Roman"/>
          <w:b/>
          <w:sz w:val="28"/>
          <w:szCs w:val="28"/>
        </w:rPr>
        <w:t>по улицам:</w:t>
      </w:r>
    </w:p>
    <w:p w:rsidR="00965F86" w:rsidRPr="002C0BD4" w:rsidRDefault="00965F86" w:rsidP="00965F86">
      <w:pPr>
        <w:tabs>
          <w:tab w:val="left" w:pos="7875"/>
        </w:tabs>
        <w:jc w:val="both"/>
        <w:rPr>
          <w:rFonts w:ascii="Times New Roman" w:hAnsi="Times New Roman" w:cs="Times New Roman"/>
          <w:sz w:val="28"/>
          <w:szCs w:val="28"/>
        </w:rPr>
      </w:pPr>
      <w:r w:rsidRPr="002C0BD4">
        <w:rPr>
          <w:rFonts w:ascii="Times New Roman" w:hAnsi="Times New Roman" w:cs="Times New Roman"/>
          <w:sz w:val="28"/>
          <w:szCs w:val="28"/>
        </w:rPr>
        <w:tab/>
        <w:t>Табл</w:t>
      </w:r>
      <w:r w:rsidR="006D7666">
        <w:rPr>
          <w:rFonts w:ascii="Times New Roman" w:hAnsi="Times New Roman" w:cs="Times New Roman"/>
          <w:sz w:val="28"/>
          <w:szCs w:val="28"/>
        </w:rPr>
        <w:t xml:space="preserve">ица  </w:t>
      </w:r>
      <w:r w:rsidR="00335472">
        <w:rPr>
          <w:rFonts w:ascii="Times New Roman" w:hAnsi="Times New Roman" w:cs="Times New Roman"/>
          <w:sz w:val="28"/>
          <w:szCs w:val="2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58"/>
        <w:gridCol w:w="880"/>
        <w:gridCol w:w="876"/>
        <w:gridCol w:w="880"/>
        <w:gridCol w:w="6"/>
        <w:gridCol w:w="752"/>
        <w:gridCol w:w="762"/>
        <w:gridCol w:w="762"/>
      </w:tblGrid>
      <w:tr w:rsidR="00965F86" w:rsidRPr="002C0BD4" w:rsidTr="00616EBA">
        <w:tc>
          <w:tcPr>
            <w:tcW w:w="568" w:type="dxa"/>
            <w:vMerge w:val="restart"/>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 п\</w:t>
            </w:r>
            <w:proofErr w:type="gramStart"/>
            <w:r w:rsidRPr="002C0BD4">
              <w:rPr>
                <w:rFonts w:ascii="Times New Roman" w:hAnsi="Times New Roman" w:cs="Times New Roman"/>
                <w:sz w:val="28"/>
                <w:szCs w:val="28"/>
              </w:rPr>
              <w:t>п</w:t>
            </w:r>
            <w:proofErr w:type="gramEnd"/>
          </w:p>
        </w:tc>
        <w:tc>
          <w:tcPr>
            <w:tcW w:w="4354" w:type="dxa"/>
            <w:vMerge w:val="restart"/>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Наименование мероприятия</w:t>
            </w:r>
          </w:p>
        </w:tc>
        <w:tc>
          <w:tcPr>
            <w:tcW w:w="5134" w:type="dxa"/>
            <w:gridSpan w:val="7"/>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Финансовые средства на исполнение годам</w:t>
            </w:r>
          </w:p>
        </w:tc>
      </w:tr>
      <w:tr w:rsidR="00965F86" w:rsidRPr="002C0BD4" w:rsidTr="00616EBA">
        <w:tc>
          <w:tcPr>
            <w:tcW w:w="568" w:type="dxa"/>
            <w:vMerge/>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vMerge/>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931" w:type="dxa"/>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2019</w:t>
            </w:r>
          </w:p>
        </w:tc>
        <w:tc>
          <w:tcPr>
            <w:tcW w:w="792" w:type="dxa"/>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2020</w:t>
            </w:r>
          </w:p>
        </w:tc>
        <w:tc>
          <w:tcPr>
            <w:tcW w:w="947" w:type="dxa"/>
            <w:gridSpan w:val="2"/>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2021</w:t>
            </w:r>
          </w:p>
        </w:tc>
        <w:tc>
          <w:tcPr>
            <w:tcW w:w="766" w:type="dxa"/>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2022</w:t>
            </w:r>
          </w:p>
        </w:tc>
        <w:tc>
          <w:tcPr>
            <w:tcW w:w="849" w:type="dxa"/>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2023</w:t>
            </w:r>
          </w:p>
        </w:tc>
        <w:tc>
          <w:tcPr>
            <w:tcW w:w="849" w:type="dxa"/>
          </w:tcPr>
          <w:p w:rsidR="00965F86" w:rsidRPr="001E1CDF" w:rsidRDefault="00965F86" w:rsidP="00616EBA">
            <w:pPr>
              <w:autoSpaceDE w:val="0"/>
              <w:autoSpaceDN w:val="0"/>
              <w:adjustRightInd w:val="0"/>
              <w:jc w:val="center"/>
              <w:rPr>
                <w:rFonts w:ascii="Times New Roman" w:hAnsi="Times New Roman" w:cs="Times New Roman"/>
                <w:b/>
                <w:sz w:val="26"/>
                <w:szCs w:val="26"/>
              </w:rPr>
            </w:pPr>
            <w:r w:rsidRPr="001E1CDF">
              <w:rPr>
                <w:rFonts w:ascii="Times New Roman" w:hAnsi="Times New Roman" w:cs="Times New Roman"/>
                <w:b/>
                <w:sz w:val="26"/>
                <w:szCs w:val="26"/>
              </w:rPr>
              <w:t>2024</w:t>
            </w: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1</w:t>
            </w:r>
            <w:r w:rsidR="006D7666">
              <w:rPr>
                <w:rFonts w:ascii="Times New Roman" w:hAnsi="Times New Roman" w:cs="Times New Roman"/>
                <w:sz w:val="28"/>
                <w:szCs w:val="28"/>
              </w:rPr>
              <w:t>.</w:t>
            </w:r>
          </w:p>
        </w:tc>
        <w:tc>
          <w:tcPr>
            <w:tcW w:w="4354" w:type="dxa"/>
          </w:tcPr>
          <w:p w:rsidR="00965F86" w:rsidRPr="001E1CDF" w:rsidRDefault="00965F86" w:rsidP="00F052D6">
            <w:pPr>
              <w:autoSpaceDE w:val="0"/>
              <w:autoSpaceDN w:val="0"/>
              <w:adjustRightInd w:val="0"/>
              <w:rPr>
                <w:rFonts w:ascii="Times New Roman" w:hAnsi="Times New Roman" w:cs="Times New Roman"/>
                <w:b/>
              </w:rPr>
            </w:pPr>
            <w:r w:rsidRPr="001E1CDF">
              <w:rPr>
                <w:rFonts w:ascii="Times New Roman" w:hAnsi="Times New Roman" w:cs="Times New Roman"/>
                <w:b/>
              </w:rPr>
              <w:t>Управление уличным освещением</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557,3</w:t>
            </w: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F052D6">
            <w:pPr>
              <w:autoSpaceDE w:val="0"/>
              <w:autoSpaceDN w:val="0"/>
              <w:adjustRightInd w:val="0"/>
              <w:rPr>
                <w:rFonts w:ascii="Times New Roman" w:hAnsi="Times New Roman" w:cs="Times New Roman"/>
                <w:b/>
              </w:rPr>
            </w:pPr>
            <w:r w:rsidRPr="001E1CDF">
              <w:rPr>
                <w:rFonts w:ascii="Times New Roman" w:hAnsi="Times New Roman" w:cs="Times New Roman"/>
                <w:b/>
              </w:rPr>
              <w:t>2019 год</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.М</w:t>
            </w:r>
            <w:proofErr w:type="gramEnd"/>
            <w:r w:rsidRPr="001E1CDF">
              <w:rPr>
                <w:rFonts w:ascii="Times New Roman" w:hAnsi="Times New Roman" w:cs="Times New Roman"/>
              </w:rPr>
              <w:t>осковская</w:t>
            </w:r>
            <w:proofErr w:type="spellEnd"/>
            <w:r w:rsidRPr="001E1CDF">
              <w:rPr>
                <w:rFonts w:ascii="Times New Roman" w:hAnsi="Times New Roman" w:cs="Times New Roman"/>
              </w:rPr>
              <w:t xml:space="preserve"> до памятника</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center"/>
              <w:rPr>
                <w:rFonts w:ascii="Times New Roman" w:hAnsi="Times New Roman" w:cs="Times New Roman"/>
              </w:rPr>
            </w:pPr>
          </w:p>
        </w:tc>
        <w:tc>
          <w:tcPr>
            <w:tcW w:w="766" w:type="dxa"/>
          </w:tcPr>
          <w:p w:rsidR="00965F86" w:rsidRPr="001E1CDF" w:rsidRDefault="00965F86" w:rsidP="00616EBA">
            <w:pPr>
              <w:autoSpaceDE w:val="0"/>
              <w:autoSpaceDN w:val="0"/>
              <w:adjustRightInd w:val="0"/>
              <w:jc w:val="center"/>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rPr>
          <w:trHeight w:val="257"/>
        </w:trPr>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.С</w:t>
            </w:r>
            <w:proofErr w:type="gramEnd"/>
            <w:r w:rsidRPr="001E1CDF">
              <w:rPr>
                <w:rFonts w:ascii="Times New Roman" w:hAnsi="Times New Roman" w:cs="Times New Roman"/>
              </w:rPr>
              <w:t>оветская</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.Л</w:t>
            </w:r>
            <w:proofErr w:type="gramEnd"/>
            <w:r w:rsidRPr="001E1CDF">
              <w:rPr>
                <w:rFonts w:ascii="Times New Roman" w:hAnsi="Times New Roman" w:cs="Times New Roman"/>
              </w:rPr>
              <w:t>енина</w:t>
            </w:r>
            <w:proofErr w:type="spellEnd"/>
            <w:r w:rsidRPr="001E1CDF">
              <w:rPr>
                <w:rFonts w:ascii="Times New Roman" w:hAnsi="Times New Roman" w:cs="Times New Roman"/>
              </w:rPr>
              <w:t xml:space="preserve"> от центра до поворота на </w:t>
            </w:r>
            <w:proofErr w:type="spellStart"/>
            <w:r w:rsidRPr="001E1CDF">
              <w:rPr>
                <w:rFonts w:ascii="Times New Roman" w:hAnsi="Times New Roman" w:cs="Times New Roman"/>
              </w:rPr>
              <w:t>д.Таурово</w:t>
            </w:r>
            <w:proofErr w:type="spellEnd"/>
            <w:r w:rsidRPr="001E1CDF">
              <w:rPr>
                <w:rFonts w:ascii="Times New Roman" w:hAnsi="Times New Roman" w:cs="Times New Roman"/>
              </w:rPr>
              <w:t xml:space="preserve"> </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.М</w:t>
            </w:r>
            <w:proofErr w:type="gramEnd"/>
            <w:r w:rsidRPr="001E1CDF">
              <w:rPr>
                <w:rFonts w:ascii="Times New Roman" w:hAnsi="Times New Roman" w:cs="Times New Roman"/>
              </w:rPr>
              <w:t>атросова,Калинина</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2020 год</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557,3</w:t>
            </w:r>
          </w:p>
        </w:tc>
        <w:tc>
          <w:tcPr>
            <w:tcW w:w="947"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766"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.О</w:t>
            </w:r>
            <w:proofErr w:type="gramEnd"/>
            <w:r w:rsidRPr="001E1CDF">
              <w:rPr>
                <w:rFonts w:ascii="Times New Roman" w:hAnsi="Times New Roman" w:cs="Times New Roman"/>
              </w:rPr>
              <w:t>ктябрьская,ул.Горького</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ервомайская</w:t>
            </w:r>
            <w:proofErr w:type="spellEnd"/>
            <w:r w:rsidRPr="001E1CDF">
              <w:rPr>
                <w:rFonts w:ascii="Times New Roman" w:hAnsi="Times New Roman" w:cs="Times New Roman"/>
              </w:rPr>
              <w:t>-Полевая</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олевая</w:t>
            </w:r>
            <w:proofErr w:type="spellEnd"/>
            <w:r w:rsidRPr="001E1CDF">
              <w:rPr>
                <w:rFonts w:ascii="Times New Roman" w:hAnsi="Times New Roman" w:cs="Times New Roman"/>
              </w:rPr>
              <w:t>-Комсомольская</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.А</w:t>
            </w:r>
            <w:proofErr w:type="gramEnd"/>
            <w:r w:rsidRPr="001E1CDF">
              <w:rPr>
                <w:rFonts w:ascii="Times New Roman" w:hAnsi="Times New Roman" w:cs="Times New Roman"/>
              </w:rPr>
              <w:t>лпатова</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.К</w:t>
            </w:r>
            <w:proofErr w:type="gramEnd"/>
            <w:r w:rsidRPr="001E1CDF">
              <w:rPr>
                <w:rFonts w:ascii="Times New Roman" w:hAnsi="Times New Roman" w:cs="Times New Roman"/>
              </w:rPr>
              <w:t>олхозная</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ушкина</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2021 год</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557,3</w:t>
            </w: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.С</w:t>
            </w:r>
            <w:proofErr w:type="gramEnd"/>
            <w:r w:rsidRPr="001E1CDF">
              <w:rPr>
                <w:rFonts w:ascii="Times New Roman" w:hAnsi="Times New Roman" w:cs="Times New Roman"/>
              </w:rPr>
              <w:t>портивная</w:t>
            </w:r>
            <w:proofErr w:type="spellEnd"/>
            <w:r w:rsidRPr="001E1CDF">
              <w:rPr>
                <w:rFonts w:ascii="Times New Roman" w:hAnsi="Times New Roman" w:cs="Times New Roman"/>
              </w:rPr>
              <w:t xml:space="preserve"> до больницы</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.В</w:t>
            </w:r>
            <w:proofErr w:type="gramEnd"/>
            <w:r w:rsidRPr="001E1CDF">
              <w:rPr>
                <w:rFonts w:ascii="Times New Roman" w:hAnsi="Times New Roman" w:cs="Times New Roman"/>
              </w:rPr>
              <w:t>ишневая,Малоярославецкая</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.З</w:t>
            </w:r>
            <w:proofErr w:type="gramEnd"/>
            <w:r w:rsidRPr="001E1CDF">
              <w:rPr>
                <w:rFonts w:ascii="Times New Roman" w:hAnsi="Times New Roman" w:cs="Times New Roman"/>
              </w:rPr>
              <w:t>еленая,ул.Садовая,ул.Калужская</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ушкина</w:t>
            </w:r>
            <w:proofErr w:type="spellEnd"/>
            <w:r w:rsidRPr="001E1CDF">
              <w:rPr>
                <w:rFonts w:ascii="Times New Roman" w:hAnsi="Times New Roman" w:cs="Times New Roman"/>
              </w:rPr>
              <w:t xml:space="preserve"> (поворот на баню)</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одольских</w:t>
            </w:r>
            <w:proofErr w:type="spellEnd"/>
            <w:r w:rsidRPr="001E1CDF">
              <w:rPr>
                <w:rFonts w:ascii="Times New Roman" w:hAnsi="Times New Roman" w:cs="Times New Roman"/>
              </w:rPr>
              <w:t xml:space="preserve"> Курсантов</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.Ц</w:t>
            </w:r>
            <w:proofErr w:type="gramEnd"/>
            <w:r w:rsidRPr="001E1CDF">
              <w:rPr>
                <w:rFonts w:ascii="Times New Roman" w:hAnsi="Times New Roman" w:cs="Times New Roman"/>
              </w:rPr>
              <w:t>иолковского</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.П</w:t>
            </w:r>
            <w:proofErr w:type="gramEnd"/>
            <w:r w:rsidRPr="001E1CDF">
              <w:rPr>
                <w:rFonts w:ascii="Times New Roman" w:hAnsi="Times New Roman" w:cs="Times New Roman"/>
              </w:rPr>
              <w:t>олунина</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r w:rsidRPr="002C0BD4">
              <w:rPr>
                <w:rFonts w:ascii="Times New Roman" w:hAnsi="Times New Roman" w:cs="Times New Roman"/>
                <w:sz w:val="28"/>
                <w:szCs w:val="28"/>
              </w:rPr>
              <w:t>2</w:t>
            </w:r>
            <w:r w:rsidR="006D7666">
              <w:rPr>
                <w:rFonts w:ascii="Times New Roman" w:hAnsi="Times New Roman" w:cs="Times New Roman"/>
                <w:sz w:val="28"/>
                <w:szCs w:val="28"/>
              </w:rPr>
              <w:t>.</w:t>
            </w: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Устройство новых линий уличного освещения</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300,0</w:t>
            </w: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2019 год</w:t>
            </w:r>
          </w:p>
        </w:tc>
        <w:tc>
          <w:tcPr>
            <w:tcW w:w="931" w:type="dxa"/>
          </w:tcPr>
          <w:p w:rsidR="00965F86" w:rsidRPr="001E1CDF" w:rsidRDefault="00965F86" w:rsidP="00616EBA">
            <w:pPr>
              <w:autoSpaceDE w:val="0"/>
              <w:autoSpaceDN w:val="0"/>
              <w:adjustRightInd w:val="0"/>
              <w:jc w:val="both"/>
              <w:rPr>
                <w:rFonts w:ascii="Times New Roman" w:hAnsi="Times New Roman" w:cs="Times New Roman"/>
                <w:b/>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b/>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Д.Авдотьино</w:t>
            </w:r>
            <w:proofErr w:type="spellEnd"/>
            <w:r w:rsidRPr="001E1CDF">
              <w:rPr>
                <w:rFonts w:ascii="Times New Roman" w:hAnsi="Times New Roman" w:cs="Times New Roman"/>
              </w:rPr>
              <w:t xml:space="preserve"> (3-4)</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.К</w:t>
            </w:r>
            <w:proofErr w:type="gramEnd"/>
            <w:r w:rsidRPr="001E1CDF">
              <w:rPr>
                <w:rFonts w:ascii="Times New Roman" w:hAnsi="Times New Roman" w:cs="Times New Roman"/>
              </w:rPr>
              <w:t>ирова</w:t>
            </w:r>
            <w:proofErr w:type="spellEnd"/>
            <w:r w:rsidRPr="001E1CDF">
              <w:rPr>
                <w:rFonts w:ascii="Times New Roman" w:hAnsi="Times New Roman" w:cs="Times New Roman"/>
              </w:rPr>
              <w:t>( 3)</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.С</w:t>
            </w:r>
            <w:proofErr w:type="gramEnd"/>
            <w:r w:rsidRPr="001E1CDF">
              <w:rPr>
                <w:rFonts w:ascii="Times New Roman" w:hAnsi="Times New Roman" w:cs="Times New Roman"/>
              </w:rPr>
              <w:t>адовая</w:t>
            </w:r>
            <w:proofErr w:type="spellEnd"/>
            <w:r w:rsidRPr="001E1CDF">
              <w:rPr>
                <w:rFonts w:ascii="Times New Roman" w:hAnsi="Times New Roman" w:cs="Times New Roman"/>
              </w:rPr>
              <w:t xml:space="preserve"> (4)</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2020</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300,0</w:t>
            </w:r>
          </w:p>
        </w:tc>
        <w:tc>
          <w:tcPr>
            <w:tcW w:w="937" w:type="dxa"/>
          </w:tcPr>
          <w:p w:rsidR="00965F86" w:rsidRPr="001E1CDF" w:rsidRDefault="00965F86" w:rsidP="00616EBA">
            <w:pPr>
              <w:autoSpaceDE w:val="0"/>
              <w:autoSpaceDN w:val="0"/>
              <w:adjustRightInd w:val="0"/>
              <w:jc w:val="both"/>
              <w:rPr>
                <w:rFonts w:ascii="Times New Roman" w:hAnsi="Times New Roman" w:cs="Times New Roman"/>
              </w:rPr>
            </w:pPr>
          </w:p>
        </w:tc>
        <w:tc>
          <w:tcPr>
            <w:tcW w:w="776"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Заводской тупик</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.Л</w:t>
            </w:r>
            <w:proofErr w:type="gramEnd"/>
            <w:r w:rsidRPr="001E1CDF">
              <w:rPr>
                <w:rFonts w:ascii="Times New Roman" w:hAnsi="Times New Roman" w:cs="Times New Roman"/>
              </w:rPr>
              <w:t>енина</w:t>
            </w:r>
            <w:proofErr w:type="spellEnd"/>
            <w:r w:rsidRPr="001E1CDF">
              <w:rPr>
                <w:rFonts w:ascii="Times New Roman" w:hAnsi="Times New Roman" w:cs="Times New Roman"/>
              </w:rPr>
              <w:t>( поворот на мастерские агрофирмы «</w:t>
            </w:r>
            <w:proofErr w:type="spellStart"/>
            <w:r w:rsidRPr="001E1CDF">
              <w:rPr>
                <w:rFonts w:ascii="Times New Roman" w:hAnsi="Times New Roman" w:cs="Times New Roman"/>
              </w:rPr>
              <w:t>Детчинское</w:t>
            </w:r>
            <w:proofErr w:type="spellEnd"/>
            <w:r w:rsidRPr="001E1CDF">
              <w:rPr>
                <w:rFonts w:ascii="Times New Roman" w:hAnsi="Times New Roman" w:cs="Times New Roman"/>
              </w:rPr>
              <w:t>»)</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Д.Желудовка</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Ул</w:t>
            </w:r>
            <w:proofErr w:type="gramStart"/>
            <w:r w:rsidRPr="001E1CDF">
              <w:rPr>
                <w:rFonts w:ascii="Times New Roman" w:hAnsi="Times New Roman" w:cs="Times New Roman"/>
              </w:rPr>
              <w:t>.В</w:t>
            </w:r>
            <w:proofErr w:type="gramEnd"/>
            <w:r w:rsidRPr="001E1CDF">
              <w:rPr>
                <w:rFonts w:ascii="Times New Roman" w:hAnsi="Times New Roman" w:cs="Times New Roman"/>
              </w:rPr>
              <w:t>ишневая</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2021 год</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300,0</w:t>
            </w: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Д.Нижние</w:t>
            </w:r>
            <w:proofErr w:type="spellEnd"/>
            <w:r w:rsidRPr="001E1CDF">
              <w:rPr>
                <w:rFonts w:ascii="Times New Roman" w:hAnsi="Times New Roman" w:cs="Times New Roman"/>
              </w:rPr>
              <w:t xml:space="preserve"> Горки</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Д.В.Горки</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Д..</w:t>
            </w:r>
            <w:proofErr w:type="spellStart"/>
            <w:r w:rsidRPr="001E1CDF">
              <w:rPr>
                <w:rFonts w:ascii="Times New Roman" w:hAnsi="Times New Roman" w:cs="Times New Roman"/>
              </w:rPr>
              <w:t>Букрино</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proofErr w:type="spellStart"/>
            <w:r w:rsidRPr="001E1CDF">
              <w:rPr>
                <w:rFonts w:ascii="Times New Roman" w:hAnsi="Times New Roman" w:cs="Times New Roman"/>
              </w:rPr>
              <w:t>Д.Тимохино</w:t>
            </w:r>
            <w:proofErr w:type="gramStart"/>
            <w:r w:rsidRPr="001E1CDF">
              <w:rPr>
                <w:rFonts w:ascii="Times New Roman" w:hAnsi="Times New Roman" w:cs="Times New Roman"/>
              </w:rPr>
              <w:t>,Б</w:t>
            </w:r>
            <w:proofErr w:type="gramEnd"/>
            <w:r w:rsidRPr="001E1CDF">
              <w:rPr>
                <w:rFonts w:ascii="Times New Roman" w:hAnsi="Times New Roman" w:cs="Times New Roman"/>
              </w:rPr>
              <w:t>огрово</w:t>
            </w:r>
            <w:proofErr w:type="spellEnd"/>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2022 год</w:t>
            </w: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557,3</w:t>
            </w: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Устройство уличного освещения на улицах с.Детчино на участках нового строительства</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2023-2024 годы</w:t>
            </w: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350</w:t>
            </w: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232,7</w:t>
            </w: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232,7</w:t>
            </w: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Техническое обслуживание линий уличного освещения</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c>
          <w:tcPr>
            <w:tcW w:w="792"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c>
          <w:tcPr>
            <w:tcW w:w="931"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c>
          <w:tcPr>
            <w:tcW w:w="849" w:type="dxa"/>
          </w:tcPr>
          <w:p w:rsidR="00965F86" w:rsidRPr="001E1CDF" w:rsidRDefault="00965F86" w:rsidP="00616EBA">
            <w:pPr>
              <w:autoSpaceDE w:val="0"/>
              <w:autoSpaceDN w:val="0"/>
              <w:adjustRightInd w:val="0"/>
              <w:jc w:val="both"/>
              <w:rPr>
                <w:rFonts w:ascii="Times New Roman" w:hAnsi="Times New Roman" w:cs="Times New Roman"/>
              </w:rPr>
            </w:pPr>
            <w:r w:rsidRPr="001E1CDF">
              <w:rPr>
                <w:rFonts w:ascii="Times New Roman" w:hAnsi="Times New Roman" w:cs="Times New Roman"/>
              </w:rPr>
              <w:t>367,3</w:t>
            </w:r>
          </w:p>
        </w:tc>
      </w:tr>
      <w:tr w:rsidR="00965F86" w:rsidRPr="002C0BD4" w:rsidTr="00616EBA">
        <w:tc>
          <w:tcPr>
            <w:tcW w:w="568" w:type="dxa"/>
          </w:tcPr>
          <w:p w:rsidR="00965F86" w:rsidRPr="002C0BD4" w:rsidRDefault="00965F86" w:rsidP="00616EBA">
            <w:pPr>
              <w:autoSpaceDE w:val="0"/>
              <w:autoSpaceDN w:val="0"/>
              <w:adjustRightInd w:val="0"/>
              <w:jc w:val="both"/>
              <w:rPr>
                <w:rFonts w:ascii="Times New Roman" w:hAnsi="Times New Roman" w:cs="Times New Roman"/>
                <w:sz w:val="28"/>
                <w:szCs w:val="28"/>
              </w:rPr>
            </w:pPr>
          </w:p>
        </w:tc>
        <w:tc>
          <w:tcPr>
            <w:tcW w:w="4354"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Итого</w:t>
            </w:r>
          </w:p>
        </w:tc>
        <w:tc>
          <w:tcPr>
            <w:tcW w:w="931"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1224,6</w:t>
            </w:r>
          </w:p>
        </w:tc>
        <w:tc>
          <w:tcPr>
            <w:tcW w:w="792"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1224,6</w:t>
            </w:r>
          </w:p>
        </w:tc>
        <w:tc>
          <w:tcPr>
            <w:tcW w:w="931"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1224,6</w:t>
            </w:r>
          </w:p>
        </w:tc>
        <w:tc>
          <w:tcPr>
            <w:tcW w:w="782" w:type="dxa"/>
            <w:gridSpan w:val="2"/>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717,3</w:t>
            </w:r>
          </w:p>
        </w:tc>
        <w:tc>
          <w:tcPr>
            <w:tcW w:w="849"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600,0</w:t>
            </w:r>
          </w:p>
        </w:tc>
        <w:tc>
          <w:tcPr>
            <w:tcW w:w="849" w:type="dxa"/>
          </w:tcPr>
          <w:p w:rsidR="00965F86" w:rsidRPr="001E1CDF" w:rsidRDefault="00965F86" w:rsidP="00616EBA">
            <w:pPr>
              <w:autoSpaceDE w:val="0"/>
              <w:autoSpaceDN w:val="0"/>
              <w:adjustRightInd w:val="0"/>
              <w:jc w:val="both"/>
              <w:rPr>
                <w:rFonts w:ascii="Times New Roman" w:hAnsi="Times New Roman" w:cs="Times New Roman"/>
                <w:b/>
              </w:rPr>
            </w:pPr>
            <w:r w:rsidRPr="001E1CDF">
              <w:rPr>
                <w:rFonts w:ascii="Times New Roman" w:hAnsi="Times New Roman" w:cs="Times New Roman"/>
                <w:b/>
              </w:rPr>
              <w:t>600,0</w:t>
            </w:r>
          </w:p>
        </w:tc>
      </w:tr>
    </w:tbl>
    <w:p w:rsidR="00965F86" w:rsidRDefault="00965F86" w:rsidP="00965F86">
      <w:pPr>
        <w:jc w:val="both"/>
        <w:rPr>
          <w:rFonts w:ascii="Times New Roman" w:hAnsi="Times New Roman" w:cs="Times New Roman"/>
          <w:sz w:val="28"/>
          <w:szCs w:val="28"/>
        </w:rPr>
      </w:pPr>
    </w:p>
    <w:p w:rsidR="007852F9" w:rsidRPr="002C0BD4" w:rsidRDefault="007852F9" w:rsidP="00965F86">
      <w:pPr>
        <w:jc w:val="both"/>
        <w:rPr>
          <w:rFonts w:ascii="Times New Roman" w:hAnsi="Times New Roman" w:cs="Times New Roman"/>
          <w:sz w:val="28"/>
          <w:szCs w:val="28"/>
        </w:rPr>
      </w:pPr>
    </w:p>
    <w:p w:rsidR="00965F86" w:rsidRPr="007852F9" w:rsidRDefault="007852F9" w:rsidP="007852F9">
      <w:pPr>
        <w:pStyle w:val="a5"/>
        <w:numPr>
          <w:ilvl w:val="1"/>
          <w:numId w:val="18"/>
        </w:numPr>
        <w:ind w:left="0" w:firstLine="0"/>
        <w:jc w:val="center"/>
        <w:rPr>
          <w:rFonts w:ascii="Times New Roman" w:hAnsi="Times New Roman"/>
          <w:b/>
          <w:sz w:val="28"/>
          <w:szCs w:val="28"/>
        </w:rPr>
      </w:pPr>
      <w:r>
        <w:rPr>
          <w:rFonts w:ascii="Times New Roman" w:hAnsi="Times New Roman"/>
          <w:b/>
          <w:sz w:val="28"/>
          <w:szCs w:val="28"/>
        </w:rPr>
        <w:t>Программа и</w:t>
      </w:r>
      <w:r w:rsidR="00965F86" w:rsidRPr="007852F9">
        <w:rPr>
          <w:rFonts w:ascii="Times New Roman" w:hAnsi="Times New Roman"/>
          <w:b/>
          <w:sz w:val="28"/>
          <w:szCs w:val="28"/>
        </w:rPr>
        <w:t>нвестиционн</w:t>
      </w:r>
      <w:r>
        <w:rPr>
          <w:rFonts w:ascii="Times New Roman" w:hAnsi="Times New Roman"/>
          <w:b/>
          <w:sz w:val="28"/>
          <w:szCs w:val="28"/>
        </w:rPr>
        <w:t>ого</w:t>
      </w:r>
      <w:r w:rsidR="00965F86" w:rsidRPr="007852F9">
        <w:rPr>
          <w:rFonts w:ascii="Times New Roman" w:hAnsi="Times New Roman"/>
          <w:b/>
          <w:sz w:val="28"/>
          <w:szCs w:val="28"/>
        </w:rPr>
        <w:t xml:space="preserve">  проект</w:t>
      </w:r>
      <w:r>
        <w:rPr>
          <w:rFonts w:ascii="Times New Roman" w:hAnsi="Times New Roman"/>
          <w:b/>
          <w:sz w:val="28"/>
          <w:szCs w:val="28"/>
        </w:rPr>
        <w:t>а</w:t>
      </w:r>
      <w:r w:rsidR="00965F86" w:rsidRPr="007852F9">
        <w:rPr>
          <w:rFonts w:ascii="Times New Roman" w:hAnsi="Times New Roman"/>
          <w:b/>
          <w:sz w:val="28"/>
          <w:szCs w:val="28"/>
        </w:rPr>
        <w:t xml:space="preserve"> в системе газоснабжения</w:t>
      </w:r>
      <w:r>
        <w:rPr>
          <w:rFonts w:ascii="Times New Roman" w:hAnsi="Times New Roman"/>
          <w:b/>
          <w:sz w:val="28"/>
          <w:szCs w:val="28"/>
        </w:rPr>
        <w:t>.</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Для обеспечения стабильной работы системы газоснабжения необходимо поэтапное выполнение следующих мероприятий:</w:t>
      </w:r>
    </w:p>
    <w:p w:rsidR="00965F86" w:rsidRPr="002C0BD4" w:rsidRDefault="00965F86" w:rsidP="008259EF">
      <w:pPr>
        <w:numPr>
          <w:ilvl w:val="0"/>
          <w:numId w:val="22"/>
        </w:numPr>
        <w:tabs>
          <w:tab w:val="left" w:pos="783"/>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проведение диагностики (обеспечение безопасной эксплуатации) подземных газопроводов высокого и низкого давления;</w:t>
      </w:r>
    </w:p>
    <w:p w:rsidR="00965F86" w:rsidRPr="002C0BD4" w:rsidRDefault="00965F86" w:rsidP="008259EF">
      <w:pPr>
        <w:numPr>
          <w:ilvl w:val="0"/>
          <w:numId w:val="22"/>
        </w:numPr>
        <w:tabs>
          <w:tab w:val="left" w:pos="812"/>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осуществление технического диагностирования ГРП, ГРПШ, ГРПБ;</w:t>
      </w:r>
    </w:p>
    <w:p w:rsidR="00965F86" w:rsidRPr="002C0BD4" w:rsidRDefault="00965F86" w:rsidP="008259EF">
      <w:pPr>
        <w:numPr>
          <w:ilvl w:val="0"/>
          <w:numId w:val="22"/>
        </w:numPr>
        <w:tabs>
          <w:tab w:val="left" w:pos="783"/>
        </w:tabs>
        <w:spacing w:line="360" w:lineRule="auto"/>
        <w:ind w:firstLine="601"/>
        <w:jc w:val="both"/>
        <w:rPr>
          <w:rFonts w:ascii="Times New Roman" w:hAnsi="Times New Roman" w:cs="Times New Roman"/>
          <w:sz w:val="28"/>
          <w:szCs w:val="28"/>
        </w:rPr>
      </w:pPr>
      <w:proofErr w:type="spellStart"/>
      <w:r w:rsidRPr="002C0BD4">
        <w:rPr>
          <w:rFonts w:ascii="Times New Roman" w:hAnsi="Times New Roman" w:cs="Times New Roman"/>
          <w:sz w:val="28"/>
          <w:szCs w:val="28"/>
        </w:rPr>
        <w:t>закольцовка</w:t>
      </w:r>
      <w:proofErr w:type="spellEnd"/>
      <w:r w:rsidRPr="002C0BD4">
        <w:rPr>
          <w:rFonts w:ascii="Times New Roman" w:hAnsi="Times New Roman" w:cs="Times New Roman"/>
          <w:sz w:val="28"/>
          <w:szCs w:val="28"/>
        </w:rPr>
        <w:t xml:space="preserve"> существующих газопроводов с целью увеличения надежности газоснабжения;</w:t>
      </w:r>
    </w:p>
    <w:p w:rsidR="00965F86" w:rsidRPr="002C0BD4" w:rsidRDefault="00965F86" w:rsidP="008259EF">
      <w:pPr>
        <w:numPr>
          <w:ilvl w:val="0"/>
          <w:numId w:val="22"/>
        </w:numPr>
        <w:tabs>
          <w:tab w:val="left" w:pos="783"/>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 xml:space="preserve"> своевременная замена газопроводов низкого давления</w:t>
      </w:r>
      <w:proofErr w:type="gramStart"/>
      <w:r w:rsidRPr="002C0BD4">
        <w:rPr>
          <w:rFonts w:ascii="Times New Roman" w:hAnsi="Times New Roman" w:cs="Times New Roman"/>
          <w:sz w:val="28"/>
          <w:szCs w:val="28"/>
        </w:rPr>
        <w:t xml:space="preserve"> .</w:t>
      </w:r>
      <w:proofErr w:type="gramEnd"/>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965F86" w:rsidRDefault="00965F86" w:rsidP="00965F86">
      <w:pPr>
        <w:pStyle w:val="11"/>
        <w:spacing w:before="0"/>
        <w:ind w:left="121" w:right="99" w:firstLine="710"/>
        <w:jc w:val="both"/>
        <w:rPr>
          <w:sz w:val="28"/>
          <w:szCs w:val="28"/>
          <w:lang w:val="ru-RU"/>
        </w:rPr>
      </w:pPr>
      <w:bookmarkStart w:id="31" w:name="_Toc57969365"/>
      <w:r w:rsidRPr="002C0BD4">
        <w:rPr>
          <w:sz w:val="28"/>
          <w:szCs w:val="28"/>
          <w:lang w:val="ru-RU"/>
        </w:rPr>
        <w:t>Особенности принятия программ газификации муниципальных образований</w:t>
      </w:r>
      <w:r w:rsidRPr="002C0BD4">
        <w:rPr>
          <w:spacing w:val="42"/>
          <w:sz w:val="28"/>
          <w:szCs w:val="28"/>
          <w:lang w:val="ru-RU"/>
        </w:rPr>
        <w:t xml:space="preserve"> </w:t>
      </w:r>
      <w:r w:rsidRPr="002C0BD4">
        <w:rPr>
          <w:sz w:val="28"/>
          <w:szCs w:val="28"/>
          <w:lang w:val="ru-RU"/>
        </w:rPr>
        <w:t>и специальных надбавок к тарифам организаций, осуществляющих регулируемые</w:t>
      </w:r>
      <w:r w:rsidRPr="002C0BD4">
        <w:rPr>
          <w:spacing w:val="36"/>
          <w:sz w:val="28"/>
          <w:szCs w:val="28"/>
          <w:lang w:val="ru-RU"/>
        </w:rPr>
        <w:t xml:space="preserve"> </w:t>
      </w:r>
      <w:r w:rsidRPr="002C0BD4">
        <w:rPr>
          <w:sz w:val="28"/>
          <w:szCs w:val="28"/>
          <w:lang w:val="ru-RU"/>
        </w:rPr>
        <w:t>виды</w:t>
      </w:r>
      <w:r w:rsidRPr="002C0BD4">
        <w:rPr>
          <w:w w:val="99"/>
          <w:sz w:val="28"/>
          <w:szCs w:val="28"/>
          <w:lang w:val="ru-RU"/>
        </w:rPr>
        <w:t xml:space="preserve"> </w:t>
      </w:r>
      <w:r w:rsidRPr="002C0BD4">
        <w:rPr>
          <w:sz w:val="28"/>
          <w:szCs w:val="28"/>
          <w:lang w:val="ru-RU"/>
        </w:rPr>
        <w:t>деятельности в сфере</w:t>
      </w:r>
      <w:r w:rsidRPr="002C0BD4">
        <w:rPr>
          <w:spacing w:val="-31"/>
          <w:sz w:val="28"/>
          <w:szCs w:val="28"/>
          <w:lang w:val="ru-RU"/>
        </w:rPr>
        <w:t xml:space="preserve"> </w:t>
      </w:r>
      <w:r w:rsidRPr="002C0BD4">
        <w:rPr>
          <w:sz w:val="28"/>
          <w:szCs w:val="28"/>
          <w:lang w:val="ru-RU"/>
        </w:rPr>
        <w:t>газоснабжения</w:t>
      </w:r>
      <w:bookmarkEnd w:id="31"/>
      <w:r w:rsidR="008259EF">
        <w:rPr>
          <w:sz w:val="28"/>
          <w:szCs w:val="28"/>
          <w:lang w:val="ru-RU"/>
        </w:rPr>
        <w:t>.</w:t>
      </w:r>
    </w:p>
    <w:p w:rsidR="007852F9" w:rsidRPr="002C0BD4" w:rsidRDefault="007852F9" w:rsidP="00965F86">
      <w:pPr>
        <w:pStyle w:val="11"/>
        <w:spacing w:before="0"/>
        <w:ind w:left="121" w:right="99" w:firstLine="710"/>
        <w:jc w:val="both"/>
        <w:rPr>
          <w:b w:val="0"/>
          <w:bCs w:val="0"/>
          <w:sz w:val="28"/>
          <w:szCs w:val="28"/>
          <w:lang w:val="ru-RU"/>
        </w:rPr>
      </w:pPr>
    </w:p>
    <w:p w:rsidR="00965F86" w:rsidRPr="002C0BD4" w:rsidRDefault="00965F86" w:rsidP="008259EF">
      <w:pPr>
        <w:pStyle w:val="a8"/>
        <w:spacing w:after="0" w:line="360" w:lineRule="auto"/>
        <w:ind w:right="107" w:firstLine="539"/>
        <w:jc w:val="both"/>
        <w:rPr>
          <w:rFonts w:ascii="Times New Roman" w:hAnsi="Times New Roman"/>
          <w:sz w:val="28"/>
          <w:szCs w:val="28"/>
        </w:rPr>
      </w:pPr>
      <w:proofErr w:type="gramStart"/>
      <w:r w:rsidRPr="002C0BD4">
        <w:rPr>
          <w:rFonts w:ascii="Times New Roman" w:hAnsi="Times New Roman"/>
          <w:sz w:val="28"/>
          <w:szCs w:val="28"/>
        </w:rPr>
        <w:lastRenderedPageBreak/>
        <w:t>В</w:t>
      </w:r>
      <w:r w:rsidRPr="002C0BD4">
        <w:rPr>
          <w:rFonts w:ascii="Times New Roman" w:hAnsi="Times New Roman"/>
          <w:spacing w:val="26"/>
          <w:sz w:val="28"/>
          <w:szCs w:val="28"/>
        </w:rPr>
        <w:t xml:space="preserve"> </w:t>
      </w:r>
      <w:r w:rsidRPr="002C0BD4">
        <w:rPr>
          <w:rFonts w:ascii="Times New Roman" w:hAnsi="Times New Roman"/>
          <w:sz w:val="28"/>
          <w:szCs w:val="28"/>
        </w:rPr>
        <w:t>целях</w:t>
      </w:r>
      <w:r w:rsidRPr="002C0BD4">
        <w:rPr>
          <w:rFonts w:ascii="Times New Roman" w:hAnsi="Times New Roman"/>
          <w:spacing w:val="28"/>
          <w:sz w:val="28"/>
          <w:szCs w:val="28"/>
        </w:rPr>
        <w:t xml:space="preserve"> </w:t>
      </w:r>
      <w:r w:rsidRPr="002C0BD4">
        <w:rPr>
          <w:rFonts w:ascii="Times New Roman" w:hAnsi="Times New Roman"/>
          <w:sz w:val="28"/>
          <w:szCs w:val="28"/>
        </w:rPr>
        <w:t>дальнейшего</w:t>
      </w:r>
      <w:r w:rsidRPr="002C0BD4">
        <w:rPr>
          <w:rFonts w:ascii="Times New Roman" w:hAnsi="Times New Roman"/>
          <w:spacing w:val="26"/>
          <w:sz w:val="28"/>
          <w:szCs w:val="28"/>
        </w:rPr>
        <w:t xml:space="preserve"> </w:t>
      </w:r>
      <w:r w:rsidRPr="002C0BD4">
        <w:rPr>
          <w:rFonts w:ascii="Times New Roman" w:hAnsi="Times New Roman"/>
          <w:sz w:val="28"/>
          <w:szCs w:val="28"/>
        </w:rPr>
        <w:t>развития</w:t>
      </w:r>
      <w:r w:rsidRPr="002C0BD4">
        <w:rPr>
          <w:rFonts w:ascii="Times New Roman" w:hAnsi="Times New Roman"/>
          <w:spacing w:val="28"/>
          <w:sz w:val="28"/>
          <w:szCs w:val="28"/>
        </w:rPr>
        <w:t xml:space="preserve"> </w:t>
      </w:r>
      <w:r w:rsidRPr="002C0BD4">
        <w:rPr>
          <w:rFonts w:ascii="Times New Roman" w:hAnsi="Times New Roman"/>
          <w:sz w:val="28"/>
          <w:szCs w:val="28"/>
        </w:rPr>
        <w:t>газификации</w:t>
      </w:r>
      <w:r w:rsidRPr="002C0BD4">
        <w:rPr>
          <w:rFonts w:ascii="Times New Roman" w:hAnsi="Times New Roman"/>
          <w:spacing w:val="30"/>
          <w:sz w:val="28"/>
          <w:szCs w:val="28"/>
        </w:rPr>
        <w:t xml:space="preserve"> </w:t>
      </w:r>
      <w:r w:rsidRPr="002C0BD4">
        <w:rPr>
          <w:rFonts w:ascii="Times New Roman" w:hAnsi="Times New Roman"/>
          <w:sz w:val="28"/>
          <w:szCs w:val="28"/>
        </w:rPr>
        <w:t>регионов</w:t>
      </w:r>
      <w:r w:rsidRPr="002C0BD4">
        <w:rPr>
          <w:rFonts w:ascii="Times New Roman" w:hAnsi="Times New Roman"/>
          <w:spacing w:val="27"/>
          <w:sz w:val="28"/>
          <w:szCs w:val="28"/>
        </w:rPr>
        <w:t xml:space="preserve"> </w:t>
      </w:r>
      <w:r w:rsidRPr="002C0BD4">
        <w:rPr>
          <w:rFonts w:ascii="Times New Roman" w:hAnsi="Times New Roman"/>
          <w:sz w:val="28"/>
          <w:szCs w:val="28"/>
        </w:rPr>
        <w:t>и</w:t>
      </w:r>
      <w:r w:rsidRPr="002C0BD4">
        <w:rPr>
          <w:rFonts w:ascii="Times New Roman" w:hAnsi="Times New Roman"/>
          <w:spacing w:val="28"/>
          <w:sz w:val="28"/>
          <w:szCs w:val="28"/>
        </w:rPr>
        <w:t xml:space="preserve"> </w:t>
      </w:r>
      <w:r w:rsidRPr="002C0BD4">
        <w:rPr>
          <w:rFonts w:ascii="Times New Roman" w:hAnsi="Times New Roman"/>
          <w:sz w:val="28"/>
          <w:szCs w:val="28"/>
        </w:rPr>
        <w:t>в</w:t>
      </w:r>
      <w:r w:rsidRPr="002C0BD4">
        <w:rPr>
          <w:rFonts w:ascii="Times New Roman" w:hAnsi="Times New Roman"/>
          <w:spacing w:val="25"/>
          <w:sz w:val="28"/>
          <w:szCs w:val="28"/>
        </w:rPr>
        <w:t xml:space="preserve"> </w:t>
      </w:r>
      <w:r w:rsidRPr="002C0BD4">
        <w:rPr>
          <w:rFonts w:ascii="Times New Roman" w:hAnsi="Times New Roman"/>
          <w:sz w:val="28"/>
          <w:szCs w:val="28"/>
        </w:rPr>
        <w:t>соответствии</w:t>
      </w:r>
      <w:r w:rsidRPr="002C0BD4">
        <w:rPr>
          <w:rFonts w:ascii="Times New Roman" w:hAnsi="Times New Roman"/>
          <w:spacing w:val="28"/>
          <w:sz w:val="28"/>
          <w:szCs w:val="28"/>
        </w:rPr>
        <w:t xml:space="preserve"> </w:t>
      </w:r>
      <w:r w:rsidRPr="002C0BD4">
        <w:rPr>
          <w:rFonts w:ascii="Times New Roman" w:hAnsi="Times New Roman"/>
          <w:sz w:val="28"/>
          <w:szCs w:val="28"/>
        </w:rPr>
        <w:t>со</w:t>
      </w:r>
      <w:r w:rsidRPr="002C0BD4">
        <w:rPr>
          <w:rFonts w:ascii="Times New Roman" w:hAnsi="Times New Roman"/>
          <w:spacing w:val="26"/>
          <w:sz w:val="28"/>
          <w:szCs w:val="28"/>
        </w:rPr>
        <w:t xml:space="preserve"> </w:t>
      </w:r>
      <w:r w:rsidRPr="002C0BD4">
        <w:rPr>
          <w:rFonts w:ascii="Times New Roman" w:hAnsi="Times New Roman"/>
          <w:sz w:val="28"/>
          <w:szCs w:val="28"/>
        </w:rPr>
        <w:t>статьей</w:t>
      </w:r>
      <w:r w:rsidRPr="002C0BD4">
        <w:rPr>
          <w:rFonts w:ascii="Times New Roman" w:hAnsi="Times New Roman"/>
          <w:spacing w:val="28"/>
          <w:sz w:val="28"/>
          <w:szCs w:val="28"/>
        </w:rPr>
        <w:t xml:space="preserve"> </w:t>
      </w:r>
      <w:r w:rsidRPr="002C0BD4">
        <w:rPr>
          <w:rFonts w:ascii="Times New Roman" w:hAnsi="Times New Roman"/>
          <w:sz w:val="28"/>
          <w:szCs w:val="28"/>
        </w:rPr>
        <w:t xml:space="preserve">17 Федерального </w:t>
      </w:r>
      <w:r w:rsidRPr="002C0BD4">
        <w:rPr>
          <w:rFonts w:ascii="Times New Roman" w:hAnsi="Times New Roman"/>
          <w:spacing w:val="-3"/>
          <w:sz w:val="28"/>
          <w:szCs w:val="28"/>
        </w:rPr>
        <w:t xml:space="preserve">закона </w:t>
      </w:r>
      <w:r w:rsidRPr="002C0BD4">
        <w:rPr>
          <w:rFonts w:ascii="Times New Roman" w:hAnsi="Times New Roman"/>
          <w:sz w:val="28"/>
          <w:szCs w:val="28"/>
        </w:rPr>
        <w:t>от 31.03.1999 № 69-ФЗ «О газоснабжении в Российской</w:t>
      </w:r>
      <w:r w:rsidRPr="002C0BD4">
        <w:rPr>
          <w:rFonts w:ascii="Times New Roman" w:hAnsi="Times New Roman"/>
          <w:spacing w:val="26"/>
          <w:sz w:val="28"/>
          <w:szCs w:val="28"/>
        </w:rPr>
        <w:t xml:space="preserve"> </w:t>
      </w:r>
      <w:r w:rsidRPr="002C0BD4">
        <w:rPr>
          <w:rFonts w:ascii="Times New Roman" w:hAnsi="Times New Roman"/>
          <w:sz w:val="28"/>
          <w:szCs w:val="28"/>
        </w:rPr>
        <w:t>Федерации» Правительство Российской Федерации своим Постановлением от 03.05.2001 № 335</w:t>
      </w:r>
      <w:r w:rsidRPr="002C0BD4">
        <w:rPr>
          <w:rFonts w:ascii="Times New Roman" w:hAnsi="Times New Roman"/>
          <w:spacing w:val="7"/>
          <w:sz w:val="28"/>
          <w:szCs w:val="28"/>
        </w:rPr>
        <w:t xml:space="preserve"> </w:t>
      </w:r>
      <w:r w:rsidRPr="002C0BD4">
        <w:rPr>
          <w:rFonts w:ascii="Times New Roman" w:hAnsi="Times New Roman"/>
          <w:sz w:val="28"/>
          <w:szCs w:val="28"/>
        </w:rPr>
        <w:t>«О порядке установления специальных надбавок к тарифам на транспортировку</w:t>
      </w:r>
      <w:r w:rsidRPr="002C0BD4">
        <w:rPr>
          <w:rFonts w:ascii="Times New Roman" w:hAnsi="Times New Roman"/>
          <w:spacing w:val="5"/>
          <w:sz w:val="28"/>
          <w:szCs w:val="28"/>
        </w:rPr>
        <w:t xml:space="preserve"> </w:t>
      </w:r>
      <w:r w:rsidRPr="002C0BD4">
        <w:rPr>
          <w:rFonts w:ascii="Times New Roman" w:hAnsi="Times New Roman"/>
          <w:sz w:val="28"/>
          <w:szCs w:val="28"/>
        </w:rPr>
        <w:t>газа</w:t>
      </w:r>
      <w:r w:rsidRPr="002C0BD4">
        <w:rPr>
          <w:rFonts w:ascii="Times New Roman" w:hAnsi="Times New Roman"/>
          <w:w w:val="99"/>
          <w:sz w:val="28"/>
          <w:szCs w:val="28"/>
        </w:rPr>
        <w:t xml:space="preserve"> </w:t>
      </w:r>
      <w:r w:rsidRPr="002C0BD4">
        <w:rPr>
          <w:rFonts w:ascii="Times New Roman" w:hAnsi="Times New Roman"/>
          <w:sz w:val="28"/>
          <w:szCs w:val="28"/>
        </w:rPr>
        <w:t>газораспределительными организациями для финансирования программ</w:t>
      </w:r>
      <w:r w:rsidRPr="002C0BD4">
        <w:rPr>
          <w:rFonts w:ascii="Times New Roman" w:hAnsi="Times New Roman"/>
          <w:spacing w:val="32"/>
          <w:sz w:val="28"/>
          <w:szCs w:val="28"/>
        </w:rPr>
        <w:t xml:space="preserve"> </w:t>
      </w:r>
      <w:r w:rsidRPr="002C0BD4">
        <w:rPr>
          <w:rFonts w:ascii="Times New Roman" w:hAnsi="Times New Roman"/>
          <w:sz w:val="28"/>
          <w:szCs w:val="28"/>
        </w:rPr>
        <w:t>газификации» установило, что в тарифы на транспортировку газа по газораспределительным сетям</w:t>
      </w:r>
      <w:r w:rsidRPr="002C0BD4">
        <w:rPr>
          <w:rFonts w:ascii="Times New Roman" w:hAnsi="Times New Roman"/>
          <w:spacing w:val="34"/>
          <w:sz w:val="28"/>
          <w:szCs w:val="28"/>
        </w:rPr>
        <w:t xml:space="preserve"> </w:t>
      </w:r>
      <w:r w:rsidRPr="002C0BD4">
        <w:rPr>
          <w:rFonts w:ascii="Times New Roman" w:hAnsi="Times New Roman"/>
          <w:sz w:val="28"/>
          <w:szCs w:val="28"/>
        </w:rPr>
        <w:t>могут включаться, по согласованию</w:t>
      </w:r>
      <w:proofErr w:type="gramEnd"/>
      <w:r w:rsidRPr="002C0BD4">
        <w:rPr>
          <w:rFonts w:ascii="Times New Roman" w:hAnsi="Times New Roman"/>
          <w:sz w:val="28"/>
          <w:szCs w:val="28"/>
        </w:rPr>
        <w:t xml:space="preserve"> с газораспределительными организациями,</w:t>
      </w:r>
      <w:r w:rsidRPr="002C0BD4">
        <w:rPr>
          <w:rFonts w:ascii="Times New Roman" w:hAnsi="Times New Roman"/>
          <w:spacing w:val="46"/>
          <w:sz w:val="28"/>
          <w:szCs w:val="28"/>
        </w:rPr>
        <w:t xml:space="preserve"> </w:t>
      </w:r>
      <w:r w:rsidRPr="002C0BD4">
        <w:rPr>
          <w:rFonts w:ascii="Times New Roman" w:hAnsi="Times New Roman"/>
          <w:sz w:val="28"/>
          <w:szCs w:val="28"/>
        </w:rPr>
        <w:t>специальные</w:t>
      </w:r>
      <w:r w:rsidRPr="002C0BD4">
        <w:rPr>
          <w:rFonts w:ascii="Times New Roman" w:hAnsi="Times New Roman"/>
          <w:w w:val="99"/>
          <w:sz w:val="28"/>
          <w:szCs w:val="28"/>
        </w:rPr>
        <w:t xml:space="preserve"> </w:t>
      </w:r>
      <w:r w:rsidRPr="002C0BD4">
        <w:rPr>
          <w:rFonts w:ascii="Times New Roman" w:hAnsi="Times New Roman"/>
          <w:sz w:val="28"/>
          <w:szCs w:val="28"/>
        </w:rPr>
        <w:t>надбавки, предназначенные для финансирования программ газификации,</w:t>
      </w:r>
      <w:r w:rsidRPr="002C0BD4">
        <w:rPr>
          <w:rFonts w:ascii="Times New Roman" w:hAnsi="Times New Roman"/>
          <w:spacing w:val="59"/>
          <w:sz w:val="28"/>
          <w:szCs w:val="28"/>
        </w:rPr>
        <w:t xml:space="preserve"> </w:t>
      </w:r>
      <w:r w:rsidRPr="002C0BD4">
        <w:rPr>
          <w:rFonts w:ascii="Times New Roman" w:hAnsi="Times New Roman"/>
          <w:sz w:val="28"/>
          <w:szCs w:val="28"/>
        </w:rPr>
        <w:t xml:space="preserve">утверждаемых органами исполнительной власти </w:t>
      </w:r>
      <w:r w:rsidRPr="002C0BD4">
        <w:rPr>
          <w:rFonts w:ascii="Times New Roman" w:hAnsi="Times New Roman"/>
          <w:spacing w:val="-3"/>
          <w:sz w:val="28"/>
          <w:szCs w:val="28"/>
        </w:rPr>
        <w:t xml:space="preserve">субъектов </w:t>
      </w:r>
      <w:r w:rsidRPr="002C0BD4">
        <w:rPr>
          <w:rFonts w:ascii="Times New Roman" w:hAnsi="Times New Roman"/>
          <w:sz w:val="28"/>
          <w:szCs w:val="28"/>
        </w:rPr>
        <w:t>Российской</w:t>
      </w:r>
      <w:r w:rsidRPr="002C0BD4">
        <w:rPr>
          <w:rFonts w:ascii="Times New Roman" w:hAnsi="Times New Roman"/>
          <w:spacing w:val="-38"/>
          <w:sz w:val="28"/>
          <w:szCs w:val="28"/>
        </w:rPr>
        <w:t xml:space="preserve"> </w:t>
      </w:r>
      <w:r w:rsidRPr="002C0BD4">
        <w:rPr>
          <w:rFonts w:ascii="Times New Roman" w:hAnsi="Times New Roman"/>
          <w:sz w:val="28"/>
          <w:szCs w:val="28"/>
        </w:rPr>
        <w:t>Федерации.</w:t>
      </w:r>
    </w:p>
    <w:p w:rsidR="00965F86" w:rsidRDefault="00965F86" w:rsidP="008259EF">
      <w:pPr>
        <w:pStyle w:val="a8"/>
        <w:spacing w:after="0" w:line="360" w:lineRule="auto"/>
        <w:ind w:right="111" w:firstLine="539"/>
        <w:jc w:val="both"/>
        <w:rPr>
          <w:rFonts w:ascii="Times New Roman" w:hAnsi="Times New Roman"/>
          <w:sz w:val="28"/>
          <w:szCs w:val="28"/>
        </w:rPr>
      </w:pPr>
      <w:r w:rsidRPr="002C0BD4">
        <w:rPr>
          <w:rFonts w:ascii="Times New Roman" w:hAnsi="Times New Roman"/>
          <w:sz w:val="28"/>
          <w:szCs w:val="28"/>
        </w:rPr>
        <w:t xml:space="preserve">Программы газификации – это </w:t>
      </w:r>
      <w:r w:rsidRPr="002C0BD4">
        <w:rPr>
          <w:rFonts w:ascii="Times New Roman" w:hAnsi="Times New Roman"/>
          <w:spacing w:val="-3"/>
          <w:sz w:val="28"/>
          <w:szCs w:val="28"/>
        </w:rPr>
        <w:t xml:space="preserve">комплекс </w:t>
      </w:r>
      <w:r w:rsidRPr="002C0BD4">
        <w:rPr>
          <w:rFonts w:ascii="Times New Roman" w:hAnsi="Times New Roman"/>
          <w:sz w:val="28"/>
          <w:szCs w:val="28"/>
        </w:rPr>
        <w:t>мероприятий и деятельность, направленные</w:t>
      </w:r>
      <w:r w:rsidRPr="002C0BD4">
        <w:rPr>
          <w:rFonts w:ascii="Times New Roman" w:hAnsi="Times New Roman"/>
          <w:spacing w:val="9"/>
          <w:sz w:val="28"/>
          <w:szCs w:val="28"/>
        </w:rPr>
        <w:t xml:space="preserve"> </w:t>
      </w:r>
      <w:r w:rsidRPr="002C0BD4">
        <w:rPr>
          <w:rFonts w:ascii="Times New Roman" w:hAnsi="Times New Roman"/>
          <w:sz w:val="28"/>
          <w:szCs w:val="28"/>
        </w:rPr>
        <w:t>на</w:t>
      </w:r>
      <w:r w:rsidRPr="002C0BD4">
        <w:rPr>
          <w:rFonts w:ascii="Times New Roman" w:hAnsi="Times New Roman"/>
          <w:w w:val="99"/>
          <w:sz w:val="28"/>
          <w:szCs w:val="28"/>
        </w:rPr>
        <w:t xml:space="preserve"> </w:t>
      </w:r>
      <w:r w:rsidRPr="002C0BD4">
        <w:rPr>
          <w:rFonts w:ascii="Times New Roman" w:hAnsi="Times New Roman"/>
          <w:sz w:val="28"/>
          <w:szCs w:val="28"/>
        </w:rPr>
        <w:t xml:space="preserve">осуществление перевода потенциальных </w:t>
      </w:r>
      <w:proofErr w:type="gramStart"/>
      <w:r w:rsidRPr="002C0BD4">
        <w:rPr>
          <w:rFonts w:ascii="Times New Roman" w:hAnsi="Times New Roman"/>
          <w:sz w:val="28"/>
          <w:szCs w:val="28"/>
        </w:rPr>
        <w:t>потребителей</w:t>
      </w:r>
      <w:proofErr w:type="gramEnd"/>
      <w:r w:rsidRPr="002C0BD4">
        <w:rPr>
          <w:rFonts w:ascii="Times New Roman" w:hAnsi="Times New Roman"/>
          <w:sz w:val="28"/>
          <w:szCs w:val="28"/>
        </w:rPr>
        <w:t xml:space="preserve"> на использование природного газа</w:t>
      </w:r>
      <w:r w:rsidRPr="002C0BD4">
        <w:rPr>
          <w:rFonts w:ascii="Times New Roman" w:hAnsi="Times New Roman"/>
          <w:spacing w:val="24"/>
          <w:sz w:val="28"/>
          <w:szCs w:val="28"/>
        </w:rPr>
        <w:t xml:space="preserve"> </w:t>
      </w:r>
      <w:r w:rsidRPr="002C0BD4">
        <w:rPr>
          <w:rFonts w:ascii="Times New Roman" w:hAnsi="Times New Roman"/>
          <w:sz w:val="28"/>
          <w:szCs w:val="28"/>
        </w:rPr>
        <w:t>и поддержание</w:t>
      </w:r>
      <w:r w:rsidRPr="002C0BD4">
        <w:rPr>
          <w:rFonts w:ascii="Times New Roman" w:hAnsi="Times New Roman"/>
          <w:spacing w:val="-12"/>
          <w:sz w:val="28"/>
          <w:szCs w:val="28"/>
        </w:rPr>
        <w:t xml:space="preserve"> </w:t>
      </w:r>
      <w:r w:rsidRPr="002C0BD4">
        <w:rPr>
          <w:rFonts w:ascii="Times New Roman" w:hAnsi="Times New Roman"/>
          <w:sz w:val="28"/>
          <w:szCs w:val="28"/>
        </w:rPr>
        <w:t>надежного</w:t>
      </w:r>
      <w:r w:rsidRPr="002C0BD4">
        <w:rPr>
          <w:rFonts w:ascii="Times New Roman" w:hAnsi="Times New Roman"/>
          <w:spacing w:val="-13"/>
          <w:sz w:val="28"/>
          <w:szCs w:val="28"/>
        </w:rPr>
        <w:t xml:space="preserve"> </w:t>
      </w:r>
      <w:r w:rsidRPr="002C0BD4">
        <w:rPr>
          <w:rFonts w:ascii="Times New Roman" w:hAnsi="Times New Roman"/>
          <w:sz w:val="28"/>
          <w:szCs w:val="28"/>
        </w:rPr>
        <w:t>и</w:t>
      </w:r>
      <w:r w:rsidRPr="002C0BD4">
        <w:rPr>
          <w:rFonts w:ascii="Times New Roman" w:hAnsi="Times New Roman"/>
          <w:spacing w:val="-13"/>
          <w:sz w:val="28"/>
          <w:szCs w:val="28"/>
        </w:rPr>
        <w:t xml:space="preserve"> </w:t>
      </w:r>
      <w:r w:rsidRPr="002C0BD4">
        <w:rPr>
          <w:rFonts w:ascii="Times New Roman" w:hAnsi="Times New Roman"/>
          <w:sz w:val="28"/>
          <w:szCs w:val="28"/>
        </w:rPr>
        <w:t>безопасного</w:t>
      </w:r>
      <w:r w:rsidRPr="002C0BD4">
        <w:rPr>
          <w:rFonts w:ascii="Times New Roman" w:hAnsi="Times New Roman"/>
          <w:spacing w:val="-13"/>
          <w:sz w:val="28"/>
          <w:szCs w:val="28"/>
        </w:rPr>
        <w:t xml:space="preserve"> </w:t>
      </w:r>
      <w:r w:rsidRPr="002C0BD4">
        <w:rPr>
          <w:rFonts w:ascii="Times New Roman" w:hAnsi="Times New Roman"/>
          <w:sz w:val="28"/>
          <w:szCs w:val="28"/>
        </w:rPr>
        <w:t>газоснабжения</w:t>
      </w:r>
      <w:r w:rsidRPr="002C0BD4">
        <w:rPr>
          <w:rFonts w:ascii="Times New Roman" w:hAnsi="Times New Roman"/>
          <w:spacing w:val="-12"/>
          <w:sz w:val="28"/>
          <w:szCs w:val="28"/>
        </w:rPr>
        <w:t xml:space="preserve"> </w:t>
      </w:r>
      <w:r w:rsidRPr="002C0BD4">
        <w:rPr>
          <w:rFonts w:ascii="Times New Roman" w:hAnsi="Times New Roman"/>
          <w:sz w:val="28"/>
          <w:szCs w:val="28"/>
        </w:rPr>
        <w:t>существующих</w:t>
      </w:r>
      <w:r w:rsidRPr="002C0BD4">
        <w:rPr>
          <w:rFonts w:ascii="Times New Roman" w:hAnsi="Times New Roman"/>
          <w:spacing w:val="-10"/>
          <w:sz w:val="28"/>
          <w:szCs w:val="28"/>
        </w:rPr>
        <w:t xml:space="preserve"> </w:t>
      </w:r>
      <w:r w:rsidRPr="002C0BD4">
        <w:rPr>
          <w:rFonts w:ascii="Times New Roman" w:hAnsi="Times New Roman"/>
          <w:sz w:val="28"/>
          <w:szCs w:val="28"/>
        </w:rPr>
        <w:t>потребителей.</w:t>
      </w:r>
    </w:p>
    <w:p w:rsidR="007852F9" w:rsidRPr="002C0BD4" w:rsidRDefault="007852F9" w:rsidP="008259EF">
      <w:pPr>
        <w:pStyle w:val="a8"/>
        <w:spacing w:after="0" w:line="360" w:lineRule="auto"/>
        <w:ind w:right="111" w:firstLine="539"/>
        <w:jc w:val="both"/>
        <w:rPr>
          <w:rFonts w:ascii="Times New Roman" w:hAnsi="Times New Roman"/>
          <w:sz w:val="28"/>
          <w:szCs w:val="28"/>
        </w:rPr>
      </w:pPr>
    </w:p>
    <w:p w:rsidR="00965F86" w:rsidRPr="002C0BD4" w:rsidRDefault="007852F9" w:rsidP="007852F9">
      <w:pPr>
        <w:pStyle w:val="36"/>
        <w:numPr>
          <w:ilvl w:val="1"/>
          <w:numId w:val="18"/>
        </w:numPr>
        <w:shd w:val="clear" w:color="auto" w:fill="auto"/>
        <w:tabs>
          <w:tab w:val="left" w:pos="934"/>
        </w:tabs>
        <w:spacing w:after="248" w:line="379" w:lineRule="exact"/>
        <w:ind w:left="0" w:firstLine="0"/>
        <w:jc w:val="center"/>
        <w:rPr>
          <w:rFonts w:ascii="Times New Roman" w:hAnsi="Times New Roman" w:cs="Times New Roman"/>
        </w:rPr>
      </w:pPr>
      <w:bookmarkStart w:id="32" w:name="_Toc57969366"/>
      <w:r>
        <w:rPr>
          <w:rFonts w:ascii="Times New Roman" w:hAnsi="Times New Roman" w:cs="Times New Roman"/>
        </w:rPr>
        <w:t>Программа и</w:t>
      </w:r>
      <w:r w:rsidR="00965F86" w:rsidRPr="002C0BD4">
        <w:rPr>
          <w:rFonts w:ascii="Times New Roman" w:hAnsi="Times New Roman" w:cs="Times New Roman"/>
        </w:rPr>
        <w:t>нвестиционн</w:t>
      </w:r>
      <w:r>
        <w:rPr>
          <w:rFonts w:ascii="Times New Roman" w:hAnsi="Times New Roman" w:cs="Times New Roman"/>
        </w:rPr>
        <w:t>ого</w:t>
      </w:r>
      <w:r w:rsidR="00965F86" w:rsidRPr="002C0BD4">
        <w:rPr>
          <w:rFonts w:ascii="Times New Roman" w:hAnsi="Times New Roman" w:cs="Times New Roman"/>
        </w:rPr>
        <w:t xml:space="preserve"> прое</w:t>
      </w:r>
      <w:r w:rsidR="002679C1" w:rsidRPr="002C0BD4">
        <w:rPr>
          <w:rFonts w:ascii="Times New Roman" w:hAnsi="Times New Roman" w:cs="Times New Roman"/>
        </w:rPr>
        <w:t>кт</w:t>
      </w:r>
      <w:r>
        <w:rPr>
          <w:rFonts w:ascii="Times New Roman" w:hAnsi="Times New Roman" w:cs="Times New Roman"/>
        </w:rPr>
        <w:t>а</w:t>
      </w:r>
      <w:r w:rsidR="002679C1" w:rsidRPr="002C0BD4">
        <w:rPr>
          <w:rFonts w:ascii="Times New Roman" w:hAnsi="Times New Roman" w:cs="Times New Roman"/>
        </w:rPr>
        <w:t xml:space="preserve"> в захоронении (утилизации) ТК</w:t>
      </w:r>
      <w:r w:rsidR="00965F86" w:rsidRPr="002C0BD4">
        <w:rPr>
          <w:rFonts w:ascii="Times New Roman" w:hAnsi="Times New Roman" w:cs="Times New Roman"/>
        </w:rPr>
        <w:t>О.</w:t>
      </w:r>
      <w:bookmarkEnd w:id="32"/>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В целях улучшения состояния почв необходимо провести комплекс следующих мероприятий:</w:t>
      </w:r>
    </w:p>
    <w:p w:rsidR="00965F86" w:rsidRPr="002C0BD4" w:rsidRDefault="00965F86" w:rsidP="008259EF">
      <w:pPr>
        <w:numPr>
          <w:ilvl w:val="0"/>
          <w:numId w:val="22"/>
        </w:numPr>
        <w:tabs>
          <w:tab w:val="left" w:pos="812"/>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совершенствование системы санитарной очистки бытового мусора;</w:t>
      </w:r>
    </w:p>
    <w:p w:rsidR="00965F86" w:rsidRPr="002C0BD4" w:rsidRDefault="00965F86" w:rsidP="008259EF">
      <w:pPr>
        <w:numPr>
          <w:ilvl w:val="0"/>
          <w:numId w:val="22"/>
        </w:numPr>
        <w:tabs>
          <w:tab w:val="left" w:pos="778"/>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снижение объемов мусора (свести к минимуму потребление продуктов одноразового пользования);</w:t>
      </w:r>
    </w:p>
    <w:p w:rsidR="00965F86" w:rsidRPr="002C0BD4" w:rsidRDefault="00965F86" w:rsidP="008259EF">
      <w:pPr>
        <w:numPr>
          <w:ilvl w:val="0"/>
          <w:numId w:val="22"/>
        </w:numPr>
        <w:tabs>
          <w:tab w:val="left" w:pos="778"/>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определение конкретных организаций, ответственных за санит</w:t>
      </w:r>
      <w:r w:rsidR="005C00B9">
        <w:rPr>
          <w:rFonts w:ascii="Times New Roman" w:hAnsi="Times New Roman" w:cs="Times New Roman"/>
          <w:sz w:val="28"/>
          <w:szCs w:val="28"/>
        </w:rPr>
        <w:t>арную очистку данной территории;</w:t>
      </w:r>
    </w:p>
    <w:p w:rsidR="00965F86" w:rsidRPr="002C0BD4" w:rsidRDefault="00965F86" w:rsidP="008259EF">
      <w:pPr>
        <w:numPr>
          <w:ilvl w:val="0"/>
          <w:numId w:val="22"/>
        </w:numPr>
        <w:tabs>
          <w:tab w:val="left" w:pos="812"/>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благоустройство мест массового отдыха населения.</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 xml:space="preserve">Для сокращения количества </w:t>
      </w:r>
      <w:proofErr w:type="gramStart"/>
      <w:r w:rsidRPr="002C0BD4">
        <w:rPr>
          <w:rFonts w:ascii="Times New Roman" w:hAnsi="Times New Roman" w:cs="Times New Roman"/>
          <w:sz w:val="28"/>
          <w:szCs w:val="28"/>
        </w:rPr>
        <w:t>твердых бытовых отходов, транспортируемых для утилизации и захоронения на полигонах ТБО предлагается</w:t>
      </w:r>
      <w:proofErr w:type="gramEnd"/>
      <w:r w:rsidRPr="002C0BD4">
        <w:rPr>
          <w:rFonts w:ascii="Times New Roman" w:hAnsi="Times New Roman" w:cs="Times New Roman"/>
          <w:sz w:val="28"/>
          <w:szCs w:val="28"/>
        </w:rPr>
        <w:t xml:space="preserve"> организация селективного сбора отходов (бумага, стекло, </w:t>
      </w:r>
      <w:r w:rsidRPr="002C0BD4">
        <w:rPr>
          <w:rFonts w:ascii="Times New Roman" w:hAnsi="Times New Roman" w:cs="Times New Roman"/>
          <w:sz w:val="28"/>
          <w:szCs w:val="28"/>
        </w:rPr>
        <w:lastRenderedPageBreak/>
        <w:t>пластик, текстиль, металл) в местах их образования, а также упорядочение и активизация работы предприятий, занимающихся сбором вторичных ресурсов.</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Сбор отходов должен осуществляться по их видам и классам опасности. Смешивание отходов запрещается.</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 xml:space="preserve">С целью недопущения размещения на свалке запрещенных видов отходов, следует согласовать с территориальным Управлением </w:t>
      </w:r>
      <w:proofErr w:type="spellStart"/>
      <w:r w:rsidRPr="002C0BD4">
        <w:rPr>
          <w:rFonts w:ascii="Times New Roman" w:hAnsi="Times New Roman" w:cs="Times New Roman"/>
          <w:sz w:val="28"/>
          <w:szCs w:val="28"/>
        </w:rPr>
        <w:t>Роспотребнадзора</w:t>
      </w:r>
      <w:proofErr w:type="spellEnd"/>
      <w:r w:rsidRPr="002C0BD4">
        <w:rPr>
          <w:rFonts w:ascii="Times New Roman" w:hAnsi="Times New Roman" w:cs="Times New Roman"/>
          <w:sz w:val="28"/>
          <w:szCs w:val="28"/>
        </w:rPr>
        <w:t xml:space="preserve"> и организацией, эксплуатирующей объекты захоронения отходов, перечень отходов, подлежащих к размещению на полигоне ТБО. Виды отходов, не подлежащие к размещению на полигоне ТБО должны передаваться с целью использования или обезвреживания предприятиям - потребителям, имеющим соответствующие лицензии и прочие разрешительные документы.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sidRPr="002C0BD4">
        <w:rPr>
          <w:rFonts w:ascii="Times New Roman" w:hAnsi="Times New Roman" w:cs="Times New Roman"/>
          <w:sz w:val="28"/>
          <w:szCs w:val="28"/>
        </w:rPr>
        <w:t>СанПин</w:t>
      </w:r>
      <w:proofErr w:type="spellEnd"/>
      <w:r w:rsidRPr="002C0BD4">
        <w:rPr>
          <w:rFonts w:ascii="Times New Roman" w:hAnsi="Times New Roman" w:cs="Times New Roman"/>
          <w:sz w:val="28"/>
          <w:szCs w:val="28"/>
        </w:rPr>
        <w:t xml:space="preserve"> 2.1.7.728-99 «Правила сбора, хранения и удаления отходов лечебно-профилактических учреждений».</w:t>
      </w:r>
    </w:p>
    <w:p w:rsidR="00965F86" w:rsidRPr="002C0BD4" w:rsidRDefault="00965F86" w:rsidP="00965F86">
      <w:pPr>
        <w:rPr>
          <w:rFonts w:ascii="Times New Roman" w:hAnsi="Times New Roman" w:cs="Times New Roman"/>
          <w:sz w:val="28"/>
          <w:szCs w:val="28"/>
        </w:rPr>
      </w:pPr>
    </w:p>
    <w:p w:rsidR="00965F86" w:rsidRPr="002C0BD4" w:rsidRDefault="00965F86" w:rsidP="001675C0">
      <w:pPr>
        <w:pStyle w:val="80"/>
        <w:numPr>
          <w:ilvl w:val="1"/>
          <w:numId w:val="18"/>
        </w:numPr>
        <w:shd w:val="clear" w:color="auto" w:fill="auto"/>
        <w:spacing w:before="0" w:line="240" w:lineRule="auto"/>
        <w:ind w:left="0" w:firstLine="0"/>
      </w:pPr>
      <w:r w:rsidRPr="002C0BD4">
        <w:t>Организация реализации инвестиционных проектов, управление программой комплексного развития систем коммунальной инфраструктуры.</w:t>
      </w:r>
    </w:p>
    <w:p w:rsidR="00965F86" w:rsidRPr="002C0BD4" w:rsidRDefault="00965F86" w:rsidP="004B6A41">
      <w:pPr>
        <w:pStyle w:val="80"/>
        <w:shd w:val="clear" w:color="auto" w:fill="auto"/>
        <w:spacing w:before="0" w:line="240" w:lineRule="auto"/>
        <w:ind w:left="400" w:hanging="400"/>
      </w:pP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 xml:space="preserve">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w:t>
      </w:r>
      <w:r w:rsidRPr="002C0BD4">
        <w:rPr>
          <w:rFonts w:ascii="Times New Roman" w:hAnsi="Times New Roman" w:cs="Times New Roman"/>
          <w:sz w:val="28"/>
          <w:szCs w:val="28"/>
        </w:rPr>
        <w:lastRenderedPageBreak/>
        <w:t>коммунальной инфраструктуры территории.</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965F86" w:rsidRPr="002C0BD4" w:rsidRDefault="00965F86" w:rsidP="008259EF">
      <w:pPr>
        <w:tabs>
          <w:tab w:val="left" w:pos="4114"/>
          <w:tab w:val="left" w:pos="6101"/>
          <w:tab w:val="left" w:pos="8371"/>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965F86" w:rsidRPr="002C0BD4" w:rsidRDefault="00965F86" w:rsidP="008259EF">
      <w:pPr>
        <w:tabs>
          <w:tab w:val="left" w:pos="4114"/>
          <w:tab w:val="left" w:pos="6101"/>
          <w:tab w:val="left" w:pos="8371"/>
        </w:tabs>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Методикой проведения мониторинга выполнения производственных и инвестиционных программ организаций коммунального</w:t>
      </w:r>
      <w:r w:rsidR="008259EF">
        <w:rPr>
          <w:rFonts w:ascii="Times New Roman" w:hAnsi="Times New Roman" w:cs="Times New Roman"/>
          <w:sz w:val="28"/>
          <w:szCs w:val="28"/>
        </w:rPr>
        <w:t xml:space="preserve"> </w:t>
      </w:r>
      <w:r w:rsidRPr="002C0BD4">
        <w:rPr>
          <w:rFonts w:ascii="Times New Roman" w:hAnsi="Times New Roman" w:cs="Times New Roman"/>
          <w:sz w:val="28"/>
          <w:szCs w:val="28"/>
        </w:rPr>
        <w:t>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w:t>
      </w:r>
    </w:p>
    <w:p w:rsidR="00965F86" w:rsidRPr="002C0BD4" w:rsidRDefault="00965F86" w:rsidP="008259EF">
      <w:pPr>
        <w:spacing w:line="360" w:lineRule="auto"/>
        <w:ind w:firstLine="601"/>
        <w:jc w:val="both"/>
        <w:rPr>
          <w:rFonts w:ascii="Times New Roman" w:hAnsi="Times New Roman" w:cs="Times New Roman"/>
          <w:sz w:val="28"/>
          <w:szCs w:val="28"/>
        </w:rPr>
      </w:pPr>
      <w:r w:rsidRPr="002C0BD4">
        <w:rPr>
          <w:rFonts w:ascii="Times New Roman" w:hAnsi="Times New Roman" w:cs="Times New Roman"/>
          <w:sz w:val="28"/>
          <w:szCs w:val="28"/>
        </w:rPr>
        <w:t>Показатели и индикаторы дифференцируются в зависимости от вида системы коммунального комплекса.</w:t>
      </w:r>
    </w:p>
    <w:p w:rsidR="00965F86" w:rsidRPr="002C0BD4" w:rsidRDefault="00965F86" w:rsidP="00965F86">
      <w:pPr>
        <w:pStyle w:val="80"/>
        <w:shd w:val="clear" w:color="auto" w:fill="auto"/>
        <w:tabs>
          <w:tab w:val="left" w:pos="378"/>
        </w:tabs>
        <w:spacing w:before="0" w:line="240" w:lineRule="auto"/>
        <w:jc w:val="left"/>
      </w:pPr>
      <w:r w:rsidRPr="002C0BD4">
        <w:t xml:space="preserve">           Надежность (бесперебойность) снабжения потребителей товарами (услугами):</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Количество аварий на системах коммунальной инфраструктуры;</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Протяженность сетей;</w:t>
      </w:r>
    </w:p>
    <w:p w:rsidR="00965F86" w:rsidRPr="002C0BD4" w:rsidRDefault="00965F86" w:rsidP="008259EF">
      <w:pPr>
        <w:numPr>
          <w:ilvl w:val="0"/>
          <w:numId w:val="23"/>
        </w:numPr>
        <w:tabs>
          <w:tab w:val="left" w:pos="567"/>
          <w:tab w:val="left" w:pos="851"/>
        </w:tabs>
        <w:spacing w:line="360" w:lineRule="auto"/>
        <w:ind w:left="284"/>
        <w:rPr>
          <w:rFonts w:ascii="Times New Roman" w:hAnsi="Times New Roman" w:cs="Times New Roman"/>
          <w:sz w:val="28"/>
          <w:szCs w:val="28"/>
        </w:rPr>
      </w:pPr>
      <w:r w:rsidRPr="002C0BD4">
        <w:rPr>
          <w:rFonts w:ascii="Times New Roman" w:hAnsi="Times New Roman" w:cs="Times New Roman"/>
          <w:sz w:val="28"/>
          <w:szCs w:val="28"/>
        </w:rPr>
        <w:t>Продолжительность отключений потребителей от предоставления товаров (услуг);</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lastRenderedPageBreak/>
        <w:t>Количество потребителей, страдающих от отключений;</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Количество часов предоставления услуг за отчетный период;</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Протяженность построенных сетей;</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Протяженность сетей, нуждающихся в замене;</w:t>
      </w:r>
    </w:p>
    <w:p w:rsidR="00965F86" w:rsidRPr="002C0BD4" w:rsidRDefault="00965F86" w:rsidP="008259EF">
      <w:pPr>
        <w:numPr>
          <w:ilvl w:val="0"/>
          <w:numId w:val="23"/>
        </w:numPr>
        <w:tabs>
          <w:tab w:val="left" w:pos="567"/>
          <w:tab w:val="left" w:pos="851"/>
        </w:tabs>
        <w:spacing w:line="360" w:lineRule="auto"/>
        <w:ind w:left="284"/>
        <w:rPr>
          <w:rFonts w:ascii="Times New Roman" w:hAnsi="Times New Roman" w:cs="Times New Roman"/>
          <w:sz w:val="28"/>
          <w:szCs w:val="28"/>
        </w:rPr>
      </w:pPr>
      <w:r w:rsidRPr="002C0BD4">
        <w:rPr>
          <w:rFonts w:ascii="Times New Roman" w:hAnsi="Times New Roman" w:cs="Times New Roman"/>
          <w:sz w:val="28"/>
          <w:szCs w:val="28"/>
        </w:rPr>
        <w:t>Суммарная продолжительность пожаров на объектах для утилизации твердых бытовых отходов;</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Суммарная площадь объектов, подверженных пожарам;</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Накопленный объем захороненных твердых бытовых отходов;</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Количество произведенных анализов проб атмосферного воздуха.</w:t>
      </w:r>
    </w:p>
    <w:p w:rsidR="00965F86" w:rsidRPr="002C0BD4" w:rsidRDefault="00965F86" w:rsidP="008259EF">
      <w:pPr>
        <w:pStyle w:val="80"/>
        <w:shd w:val="clear" w:color="auto" w:fill="auto"/>
        <w:tabs>
          <w:tab w:val="left" w:pos="378"/>
          <w:tab w:val="left" w:pos="567"/>
        </w:tabs>
        <w:spacing w:before="0" w:line="360" w:lineRule="auto"/>
        <w:ind w:left="284"/>
        <w:jc w:val="both"/>
      </w:pPr>
      <w:r w:rsidRPr="002C0BD4">
        <w:t>Сбалансированность системы коммунальной инфраструктуры:</w:t>
      </w:r>
    </w:p>
    <w:p w:rsidR="00965F86" w:rsidRPr="002C0BD4" w:rsidRDefault="00965F86" w:rsidP="008259EF">
      <w:pPr>
        <w:numPr>
          <w:ilvl w:val="0"/>
          <w:numId w:val="23"/>
        </w:numPr>
        <w:tabs>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Фактическая производительность оборудования;</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Установленная производительность оборудования.</w:t>
      </w:r>
    </w:p>
    <w:p w:rsidR="00965F86" w:rsidRPr="002C0BD4" w:rsidRDefault="00965F86" w:rsidP="008259EF">
      <w:pPr>
        <w:pStyle w:val="80"/>
        <w:shd w:val="clear" w:color="auto" w:fill="auto"/>
        <w:tabs>
          <w:tab w:val="left" w:pos="378"/>
          <w:tab w:val="left" w:pos="567"/>
          <w:tab w:val="left" w:pos="851"/>
        </w:tabs>
        <w:spacing w:before="0" w:line="360" w:lineRule="auto"/>
        <w:ind w:left="284"/>
        <w:jc w:val="both"/>
      </w:pPr>
      <w:r w:rsidRPr="002C0BD4">
        <w:t>Доступность товаров и услуг для потребителей:</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Численность населения, получающего коммунальные услуги;</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Численность населения муниципального образования;</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Численность населения, получающего услуги организации;</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Среднемесячный платеж населения за коммунальные услуги;</w:t>
      </w:r>
    </w:p>
    <w:p w:rsidR="00965F86" w:rsidRPr="002C0BD4" w:rsidRDefault="00965F86" w:rsidP="008259EF">
      <w:pPr>
        <w:numPr>
          <w:ilvl w:val="0"/>
          <w:numId w:val="23"/>
        </w:numPr>
        <w:tabs>
          <w:tab w:val="left" w:pos="567"/>
          <w:tab w:val="left" w:pos="851"/>
          <w:tab w:val="left" w:pos="1229"/>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Денежные доходы населения;</w:t>
      </w:r>
    </w:p>
    <w:p w:rsidR="00965F86" w:rsidRPr="002C0BD4" w:rsidRDefault="00965F86" w:rsidP="008259EF">
      <w:pPr>
        <w:pStyle w:val="36"/>
        <w:shd w:val="clear" w:color="auto" w:fill="auto"/>
        <w:tabs>
          <w:tab w:val="left" w:pos="378"/>
        </w:tabs>
        <w:spacing w:after="0" w:line="360" w:lineRule="auto"/>
        <w:ind w:left="426" w:firstLine="0"/>
        <w:jc w:val="both"/>
        <w:rPr>
          <w:rFonts w:ascii="Times New Roman" w:hAnsi="Times New Roman" w:cs="Times New Roman"/>
        </w:rPr>
      </w:pPr>
      <w:bookmarkStart w:id="33" w:name="bookmark67"/>
      <w:bookmarkStart w:id="34" w:name="_Toc57969367"/>
      <w:r w:rsidRPr="002C0BD4">
        <w:rPr>
          <w:rFonts w:ascii="Times New Roman" w:hAnsi="Times New Roman" w:cs="Times New Roman"/>
        </w:rPr>
        <w:t>Эффективность деятельности:</w:t>
      </w:r>
      <w:bookmarkEnd w:id="33"/>
      <w:bookmarkEnd w:id="34"/>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proofErr w:type="spellStart"/>
      <w:r w:rsidRPr="002C0BD4">
        <w:rPr>
          <w:rFonts w:ascii="Times New Roman" w:hAnsi="Times New Roman" w:cs="Times New Roman"/>
          <w:sz w:val="28"/>
          <w:szCs w:val="28"/>
        </w:rPr>
        <w:t>Энерго</w:t>
      </w:r>
      <w:proofErr w:type="spellEnd"/>
      <w:r w:rsidRPr="002C0BD4">
        <w:rPr>
          <w:rFonts w:ascii="Times New Roman" w:hAnsi="Times New Roman" w:cs="Times New Roman"/>
          <w:sz w:val="28"/>
          <w:szCs w:val="28"/>
        </w:rPr>
        <w:t xml:space="preserve">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Финансовые результаты деятельности организации коммунального комплекса;</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Выручка организации коммунального комплекса;</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 xml:space="preserve"> Объем средств, собранных за товары и услуги организаций коммунального комплекса;</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 xml:space="preserve"> Объем начисленных средств за товары и услуги организаций коммунального комплекса;</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 xml:space="preserve">Средний фактический объем твердых бытовых отходов, размещаемых </w:t>
      </w:r>
      <w:r w:rsidRPr="002C0BD4">
        <w:rPr>
          <w:rFonts w:ascii="Times New Roman" w:hAnsi="Times New Roman" w:cs="Times New Roman"/>
          <w:sz w:val="28"/>
          <w:szCs w:val="28"/>
        </w:rPr>
        <w:lastRenderedPageBreak/>
        <w:t>на одной рабочей карте;</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Средняя площадь рабочей карты объекта, используемого для захоронения твердых бытовых отходов;</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Численность персонала, человек;</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Объем реализации товаров и услуг;</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Объем выручки от реализации;</w:t>
      </w:r>
    </w:p>
    <w:p w:rsidR="00965F86" w:rsidRPr="002C0BD4" w:rsidRDefault="00965F86" w:rsidP="008259EF">
      <w:pPr>
        <w:numPr>
          <w:ilvl w:val="0"/>
          <w:numId w:val="23"/>
        </w:numPr>
        <w:tabs>
          <w:tab w:val="left" w:pos="284"/>
          <w:tab w:val="left" w:pos="567"/>
          <w:tab w:val="left" w:pos="851"/>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Объем дебиторской задолженности.</w:t>
      </w:r>
    </w:p>
    <w:p w:rsidR="00965F86" w:rsidRPr="002C0BD4" w:rsidRDefault="00965F86" w:rsidP="008259EF">
      <w:pPr>
        <w:pStyle w:val="80"/>
        <w:shd w:val="clear" w:color="auto" w:fill="auto"/>
        <w:tabs>
          <w:tab w:val="left" w:pos="378"/>
        </w:tabs>
        <w:spacing w:before="0" w:line="360" w:lineRule="auto"/>
        <w:ind w:left="284"/>
        <w:jc w:val="left"/>
      </w:pPr>
      <w:r w:rsidRPr="002C0BD4">
        <w:t>Источники инвестирования инвестиционной программы:</w:t>
      </w:r>
    </w:p>
    <w:p w:rsidR="00965F86" w:rsidRPr="002C0BD4" w:rsidRDefault="00965F86" w:rsidP="008259EF">
      <w:pPr>
        <w:numPr>
          <w:ilvl w:val="0"/>
          <w:numId w:val="23"/>
        </w:numPr>
        <w:tabs>
          <w:tab w:val="left" w:pos="567"/>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Финансовые средства, полученные организацией от применения установленных надбавок к тарифам;</w:t>
      </w:r>
    </w:p>
    <w:p w:rsidR="00965F86" w:rsidRPr="002C0BD4" w:rsidRDefault="00965F86" w:rsidP="008259EF">
      <w:pPr>
        <w:numPr>
          <w:ilvl w:val="0"/>
          <w:numId w:val="23"/>
        </w:numPr>
        <w:tabs>
          <w:tab w:val="left" w:pos="567"/>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 xml:space="preserve"> Финансовые средства, полученные организацией от применения установленных тарифов на подключение;</w:t>
      </w:r>
    </w:p>
    <w:p w:rsidR="00965F86" w:rsidRPr="002C0BD4" w:rsidRDefault="00965F86" w:rsidP="008259EF">
      <w:pPr>
        <w:numPr>
          <w:ilvl w:val="0"/>
          <w:numId w:val="23"/>
        </w:numPr>
        <w:tabs>
          <w:tab w:val="left" w:pos="567"/>
          <w:tab w:val="left" w:pos="1312"/>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Заемные средства;</w:t>
      </w:r>
    </w:p>
    <w:p w:rsidR="00965F86" w:rsidRPr="002C0BD4" w:rsidRDefault="00965F86" w:rsidP="008259EF">
      <w:pPr>
        <w:numPr>
          <w:ilvl w:val="0"/>
          <w:numId w:val="23"/>
        </w:numPr>
        <w:tabs>
          <w:tab w:val="left" w:pos="567"/>
          <w:tab w:val="left" w:pos="1312"/>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Бюджетные средства;</w:t>
      </w:r>
    </w:p>
    <w:p w:rsidR="00965F86" w:rsidRPr="002C0BD4" w:rsidRDefault="00965F86" w:rsidP="008259EF">
      <w:pPr>
        <w:numPr>
          <w:ilvl w:val="0"/>
          <w:numId w:val="23"/>
        </w:numPr>
        <w:tabs>
          <w:tab w:val="left" w:pos="567"/>
          <w:tab w:val="left" w:pos="1312"/>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Средства внебюджетных фондов;</w:t>
      </w:r>
    </w:p>
    <w:p w:rsidR="00965F86" w:rsidRPr="002C0BD4" w:rsidRDefault="00965F86" w:rsidP="008259EF">
      <w:pPr>
        <w:numPr>
          <w:ilvl w:val="0"/>
          <w:numId w:val="23"/>
        </w:numPr>
        <w:tabs>
          <w:tab w:val="left" w:pos="567"/>
          <w:tab w:val="left" w:pos="1312"/>
        </w:tabs>
        <w:spacing w:line="360" w:lineRule="auto"/>
        <w:ind w:left="284"/>
        <w:jc w:val="both"/>
        <w:rPr>
          <w:rFonts w:ascii="Times New Roman" w:hAnsi="Times New Roman" w:cs="Times New Roman"/>
          <w:sz w:val="28"/>
          <w:szCs w:val="28"/>
        </w:rPr>
      </w:pPr>
      <w:r w:rsidRPr="002C0BD4">
        <w:rPr>
          <w:rFonts w:ascii="Times New Roman" w:hAnsi="Times New Roman" w:cs="Times New Roman"/>
          <w:sz w:val="28"/>
          <w:szCs w:val="28"/>
        </w:rPr>
        <w:t>Прочие средства.</w:t>
      </w:r>
    </w:p>
    <w:p w:rsidR="00965F86" w:rsidRPr="002C0BD4" w:rsidRDefault="00965F86" w:rsidP="008259EF">
      <w:pPr>
        <w:spacing w:line="360" w:lineRule="auto"/>
        <w:rPr>
          <w:rFonts w:ascii="Times New Roman" w:hAnsi="Times New Roman" w:cs="Times New Roman"/>
          <w:sz w:val="28"/>
          <w:szCs w:val="28"/>
        </w:rPr>
      </w:pPr>
      <w:r w:rsidRPr="002C0BD4">
        <w:rPr>
          <w:rFonts w:ascii="Times New Roman" w:hAnsi="Times New Roman" w:cs="Times New Roman"/>
          <w:sz w:val="28"/>
          <w:szCs w:val="28"/>
        </w:rPr>
        <w:t xml:space="preserve">       При проведении мониторинга выполнения инвестиционных программ за отчетный период организации коммунального комплекса ежеквартально</w:t>
      </w:r>
    </w:p>
    <w:p w:rsidR="00965F86" w:rsidRPr="002C0BD4" w:rsidRDefault="00965F86" w:rsidP="008259EF">
      <w:pPr>
        <w:spacing w:line="360" w:lineRule="auto"/>
        <w:jc w:val="both"/>
        <w:rPr>
          <w:rFonts w:ascii="Times New Roman" w:hAnsi="Times New Roman" w:cs="Times New Roman"/>
          <w:sz w:val="28"/>
          <w:szCs w:val="28"/>
        </w:rPr>
      </w:pPr>
      <w:r w:rsidRPr="002C0BD4">
        <w:rPr>
          <w:rFonts w:ascii="Times New Roman" w:hAnsi="Times New Roman" w:cs="Times New Roman"/>
          <w:sz w:val="28"/>
          <w:szCs w:val="28"/>
        </w:rPr>
        <w:t>направляют в соответствующие органы регулирования информацию по показателям мониторинга инвестиционных программ.</w:t>
      </w:r>
    </w:p>
    <w:p w:rsidR="00965F86" w:rsidRPr="002C0BD4" w:rsidRDefault="00965F86" w:rsidP="008259EF">
      <w:pPr>
        <w:spacing w:line="360" w:lineRule="auto"/>
        <w:ind w:firstLine="600"/>
        <w:jc w:val="both"/>
        <w:rPr>
          <w:rFonts w:ascii="Times New Roman" w:hAnsi="Times New Roman" w:cs="Times New Roman"/>
          <w:sz w:val="28"/>
          <w:szCs w:val="28"/>
        </w:rPr>
      </w:pPr>
      <w:r w:rsidRPr="002C0BD4">
        <w:rPr>
          <w:rFonts w:ascii="Times New Roman" w:hAnsi="Times New Roman" w:cs="Times New Roman"/>
          <w:sz w:val="28"/>
          <w:szCs w:val="28"/>
        </w:rPr>
        <w:t>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965F86" w:rsidRPr="002C0BD4" w:rsidRDefault="00965F86" w:rsidP="008259EF">
      <w:pPr>
        <w:spacing w:line="360" w:lineRule="auto"/>
        <w:ind w:firstLine="600"/>
        <w:jc w:val="both"/>
        <w:rPr>
          <w:rFonts w:ascii="Times New Roman" w:hAnsi="Times New Roman" w:cs="Times New Roman"/>
          <w:sz w:val="28"/>
          <w:szCs w:val="28"/>
        </w:rPr>
      </w:pPr>
      <w:r w:rsidRPr="002C0BD4">
        <w:rPr>
          <w:rFonts w:ascii="Times New Roman" w:hAnsi="Times New Roman" w:cs="Times New Roman"/>
          <w:sz w:val="28"/>
          <w:szCs w:val="28"/>
        </w:rPr>
        <w:t>Органы регулирования представляют информацию о выполнении инвестиционных программ в федеральные органы исполнительной власти:</w:t>
      </w:r>
    </w:p>
    <w:p w:rsidR="00965F86" w:rsidRPr="002C0BD4" w:rsidRDefault="00965F86" w:rsidP="008259EF">
      <w:pPr>
        <w:numPr>
          <w:ilvl w:val="0"/>
          <w:numId w:val="22"/>
        </w:numPr>
        <w:tabs>
          <w:tab w:val="left" w:pos="783"/>
        </w:tabs>
        <w:spacing w:line="360" w:lineRule="auto"/>
        <w:ind w:firstLine="600"/>
        <w:jc w:val="both"/>
        <w:rPr>
          <w:rFonts w:ascii="Times New Roman" w:hAnsi="Times New Roman" w:cs="Times New Roman"/>
          <w:sz w:val="28"/>
          <w:szCs w:val="28"/>
        </w:rPr>
      </w:pPr>
      <w:r w:rsidRPr="002C0BD4">
        <w:rPr>
          <w:rFonts w:ascii="Times New Roman" w:hAnsi="Times New Roman" w:cs="Times New Roman"/>
          <w:sz w:val="28"/>
          <w:szCs w:val="28"/>
        </w:rPr>
        <w:t>в Министерство регионального развития Российской Федерации - на позднее 30 рабочих дней с момента окончания отчетного периода;</w:t>
      </w:r>
    </w:p>
    <w:p w:rsidR="001675C0" w:rsidRDefault="00965F86" w:rsidP="001675C0">
      <w:pPr>
        <w:numPr>
          <w:ilvl w:val="0"/>
          <w:numId w:val="22"/>
        </w:numPr>
        <w:tabs>
          <w:tab w:val="left" w:pos="778"/>
        </w:tabs>
        <w:spacing w:line="360" w:lineRule="auto"/>
        <w:ind w:firstLine="600"/>
        <w:jc w:val="both"/>
        <w:rPr>
          <w:rFonts w:ascii="Times New Roman" w:hAnsi="Times New Roman" w:cs="Times New Roman"/>
          <w:sz w:val="28"/>
          <w:szCs w:val="28"/>
        </w:rPr>
      </w:pPr>
      <w:r w:rsidRPr="002C0BD4">
        <w:rPr>
          <w:rFonts w:ascii="Times New Roman" w:hAnsi="Times New Roman" w:cs="Times New Roman"/>
          <w:sz w:val="28"/>
          <w:szCs w:val="28"/>
        </w:rPr>
        <w:lastRenderedPageBreak/>
        <w:t>в Федеральную службу по тарифам - не позднее 30 рабочих дней с момента окончания отчетного периода.</w:t>
      </w:r>
    </w:p>
    <w:p w:rsidR="0001089F" w:rsidRDefault="0001089F" w:rsidP="0001089F">
      <w:pPr>
        <w:pStyle w:val="11"/>
        <w:spacing w:before="0" w:line="360" w:lineRule="auto"/>
        <w:ind w:left="1211"/>
        <w:jc w:val="center"/>
        <w:rPr>
          <w:sz w:val="28"/>
          <w:szCs w:val="28"/>
          <w:lang w:val="ru-RU"/>
        </w:rPr>
      </w:pPr>
      <w:bookmarkStart w:id="35" w:name="6.2_Источники_и_объемы_инвестиций_по_про"/>
      <w:bookmarkStart w:id="36" w:name="_bookmark33"/>
      <w:bookmarkStart w:id="37" w:name="_Toc57969368"/>
      <w:bookmarkEnd w:id="35"/>
      <w:bookmarkEnd w:id="36"/>
    </w:p>
    <w:p w:rsidR="001675C0" w:rsidRPr="001675C0" w:rsidRDefault="00965F86" w:rsidP="001675C0">
      <w:pPr>
        <w:pStyle w:val="11"/>
        <w:numPr>
          <w:ilvl w:val="0"/>
          <w:numId w:val="18"/>
        </w:numPr>
        <w:tabs>
          <w:tab w:val="clear" w:pos="1571"/>
          <w:tab w:val="num" w:pos="0"/>
        </w:tabs>
        <w:spacing w:before="0" w:line="360" w:lineRule="auto"/>
        <w:ind w:left="0" w:firstLine="0"/>
        <w:jc w:val="center"/>
        <w:rPr>
          <w:sz w:val="28"/>
          <w:szCs w:val="28"/>
          <w:lang w:val="ru-RU"/>
        </w:rPr>
      </w:pPr>
      <w:r w:rsidRPr="002C0BD4">
        <w:rPr>
          <w:sz w:val="28"/>
          <w:szCs w:val="28"/>
          <w:lang w:val="ru-RU"/>
        </w:rPr>
        <w:t>Источники и объемы инвестиций по</w:t>
      </w:r>
      <w:r w:rsidRPr="002C0BD4">
        <w:rPr>
          <w:spacing w:val="1"/>
          <w:sz w:val="28"/>
          <w:szCs w:val="28"/>
          <w:lang w:val="ru-RU"/>
        </w:rPr>
        <w:t xml:space="preserve"> </w:t>
      </w:r>
      <w:r w:rsidRPr="002C0BD4">
        <w:rPr>
          <w:sz w:val="28"/>
          <w:szCs w:val="28"/>
          <w:lang w:val="ru-RU"/>
        </w:rPr>
        <w:t>проектам</w:t>
      </w:r>
      <w:bookmarkEnd w:id="37"/>
      <w:r w:rsidR="001675C0">
        <w:rPr>
          <w:sz w:val="28"/>
          <w:szCs w:val="28"/>
          <w:lang w:val="ru-RU"/>
        </w:rPr>
        <w:t>.</w:t>
      </w:r>
    </w:p>
    <w:p w:rsidR="00965F86" w:rsidRPr="002C0BD4" w:rsidRDefault="00965F86" w:rsidP="008259EF">
      <w:pPr>
        <w:pStyle w:val="a8"/>
        <w:spacing w:after="0" w:line="360" w:lineRule="auto"/>
        <w:ind w:firstLine="426"/>
        <w:rPr>
          <w:rFonts w:ascii="Times New Roman" w:hAnsi="Times New Roman"/>
          <w:sz w:val="28"/>
          <w:szCs w:val="28"/>
        </w:rPr>
      </w:pPr>
      <w:r w:rsidRPr="002C0BD4">
        <w:rPr>
          <w:rFonts w:ascii="Times New Roman" w:hAnsi="Times New Roman"/>
          <w:sz w:val="28"/>
          <w:szCs w:val="28"/>
        </w:rPr>
        <w:t>Источники</w:t>
      </w:r>
      <w:r w:rsidRPr="002C0BD4">
        <w:rPr>
          <w:rFonts w:ascii="Times New Roman" w:hAnsi="Times New Roman"/>
          <w:spacing w:val="-7"/>
          <w:sz w:val="28"/>
          <w:szCs w:val="28"/>
        </w:rPr>
        <w:t xml:space="preserve"> </w:t>
      </w:r>
      <w:r w:rsidRPr="002C0BD4">
        <w:rPr>
          <w:rFonts w:ascii="Times New Roman" w:hAnsi="Times New Roman"/>
          <w:sz w:val="28"/>
          <w:szCs w:val="28"/>
        </w:rPr>
        <w:t>финансирования</w:t>
      </w:r>
      <w:r w:rsidRPr="002C0BD4">
        <w:rPr>
          <w:rFonts w:ascii="Times New Roman" w:hAnsi="Times New Roman"/>
          <w:spacing w:val="-7"/>
          <w:sz w:val="28"/>
          <w:szCs w:val="28"/>
        </w:rPr>
        <w:t xml:space="preserve"> </w:t>
      </w:r>
      <w:r w:rsidRPr="002C0BD4">
        <w:rPr>
          <w:rFonts w:ascii="Times New Roman" w:hAnsi="Times New Roman"/>
          <w:sz w:val="28"/>
          <w:szCs w:val="28"/>
        </w:rPr>
        <w:t>инвестиций</w:t>
      </w:r>
      <w:r w:rsidRPr="002C0BD4">
        <w:rPr>
          <w:rFonts w:ascii="Times New Roman" w:hAnsi="Times New Roman"/>
          <w:spacing w:val="-9"/>
          <w:sz w:val="28"/>
          <w:szCs w:val="28"/>
        </w:rPr>
        <w:t xml:space="preserve"> </w:t>
      </w:r>
      <w:r w:rsidRPr="002C0BD4">
        <w:rPr>
          <w:rFonts w:ascii="Times New Roman" w:hAnsi="Times New Roman"/>
          <w:sz w:val="28"/>
          <w:szCs w:val="28"/>
        </w:rPr>
        <w:t>по</w:t>
      </w:r>
      <w:r w:rsidRPr="002C0BD4">
        <w:rPr>
          <w:rFonts w:ascii="Times New Roman" w:hAnsi="Times New Roman"/>
          <w:spacing w:val="-9"/>
          <w:sz w:val="28"/>
          <w:szCs w:val="28"/>
        </w:rPr>
        <w:t xml:space="preserve"> </w:t>
      </w:r>
      <w:r w:rsidRPr="002C0BD4">
        <w:rPr>
          <w:rFonts w:ascii="Times New Roman" w:hAnsi="Times New Roman"/>
          <w:sz w:val="28"/>
          <w:szCs w:val="28"/>
        </w:rPr>
        <w:t>проектам</w:t>
      </w:r>
      <w:r w:rsidRPr="002C0BD4">
        <w:rPr>
          <w:rFonts w:ascii="Times New Roman" w:hAnsi="Times New Roman"/>
          <w:spacing w:val="-7"/>
          <w:sz w:val="28"/>
          <w:szCs w:val="28"/>
        </w:rPr>
        <w:t xml:space="preserve"> </w:t>
      </w:r>
      <w:r w:rsidRPr="002C0BD4">
        <w:rPr>
          <w:rFonts w:ascii="Times New Roman" w:hAnsi="Times New Roman"/>
          <w:sz w:val="28"/>
          <w:szCs w:val="28"/>
        </w:rPr>
        <w:t>Программы</w:t>
      </w:r>
      <w:r w:rsidRPr="002C0BD4">
        <w:rPr>
          <w:rFonts w:ascii="Times New Roman" w:hAnsi="Times New Roman"/>
          <w:spacing w:val="-10"/>
          <w:sz w:val="28"/>
          <w:szCs w:val="28"/>
        </w:rPr>
        <w:t xml:space="preserve"> </w:t>
      </w:r>
      <w:r w:rsidRPr="002C0BD4">
        <w:rPr>
          <w:rFonts w:ascii="Times New Roman" w:hAnsi="Times New Roman"/>
          <w:sz w:val="28"/>
          <w:szCs w:val="28"/>
        </w:rPr>
        <w:t>включают:</w:t>
      </w:r>
    </w:p>
    <w:p w:rsidR="00965F86" w:rsidRPr="002C0BD4" w:rsidRDefault="00965F86" w:rsidP="008259EF">
      <w:pPr>
        <w:pStyle w:val="a8"/>
        <w:widowControl w:val="0"/>
        <w:numPr>
          <w:ilvl w:val="0"/>
          <w:numId w:val="36"/>
        </w:numPr>
        <w:tabs>
          <w:tab w:val="left" w:pos="1612"/>
        </w:tabs>
        <w:spacing w:after="0" w:line="360" w:lineRule="auto"/>
        <w:ind w:left="426"/>
        <w:rPr>
          <w:rFonts w:ascii="Times New Roman" w:hAnsi="Times New Roman"/>
          <w:sz w:val="28"/>
          <w:szCs w:val="28"/>
        </w:rPr>
      </w:pPr>
      <w:r w:rsidRPr="002C0BD4">
        <w:rPr>
          <w:rFonts w:ascii="Times New Roman" w:hAnsi="Times New Roman"/>
          <w:sz w:val="28"/>
          <w:szCs w:val="28"/>
        </w:rPr>
        <w:t>внебюджетные источники:</w:t>
      </w:r>
    </w:p>
    <w:p w:rsidR="00965F86" w:rsidRPr="002C0BD4" w:rsidRDefault="00965F86" w:rsidP="008259EF">
      <w:pPr>
        <w:pStyle w:val="a8"/>
        <w:widowControl w:val="0"/>
        <w:numPr>
          <w:ilvl w:val="0"/>
          <w:numId w:val="36"/>
        </w:numPr>
        <w:tabs>
          <w:tab w:val="left" w:pos="1552"/>
        </w:tabs>
        <w:spacing w:after="0" w:line="360" w:lineRule="auto"/>
        <w:ind w:left="426" w:right="108"/>
        <w:jc w:val="both"/>
        <w:rPr>
          <w:rFonts w:ascii="Times New Roman" w:hAnsi="Times New Roman"/>
          <w:sz w:val="28"/>
          <w:szCs w:val="28"/>
        </w:rPr>
      </w:pPr>
      <w:r w:rsidRPr="002C0BD4">
        <w:rPr>
          <w:rFonts w:ascii="Times New Roman" w:hAnsi="Times New Roman"/>
          <w:sz w:val="28"/>
          <w:szCs w:val="28"/>
        </w:rPr>
        <w:t xml:space="preserve">плата (тарифы) на </w:t>
      </w:r>
      <w:r w:rsidRPr="002C0BD4">
        <w:rPr>
          <w:rFonts w:ascii="Times New Roman" w:hAnsi="Times New Roman"/>
          <w:spacing w:val="-3"/>
          <w:sz w:val="28"/>
          <w:szCs w:val="28"/>
        </w:rPr>
        <w:t xml:space="preserve">подключение </w:t>
      </w:r>
      <w:r w:rsidRPr="002C0BD4">
        <w:rPr>
          <w:rFonts w:ascii="Times New Roman" w:hAnsi="Times New Roman"/>
          <w:sz w:val="28"/>
          <w:szCs w:val="28"/>
        </w:rPr>
        <w:t>вновь создаваемых</w:t>
      </w:r>
      <w:r w:rsidRPr="002C0BD4">
        <w:rPr>
          <w:rFonts w:ascii="Times New Roman" w:hAnsi="Times New Roman"/>
          <w:spacing w:val="57"/>
          <w:sz w:val="28"/>
          <w:szCs w:val="28"/>
        </w:rPr>
        <w:t xml:space="preserve"> </w:t>
      </w:r>
      <w:r w:rsidRPr="002C0BD4">
        <w:rPr>
          <w:rFonts w:ascii="Times New Roman" w:hAnsi="Times New Roman"/>
          <w:sz w:val="28"/>
          <w:szCs w:val="28"/>
        </w:rPr>
        <w:t xml:space="preserve">(реконструируемых) </w:t>
      </w:r>
      <w:r w:rsidRPr="002C0BD4">
        <w:rPr>
          <w:rFonts w:ascii="Times New Roman" w:hAnsi="Times New Roman"/>
          <w:spacing w:val="-3"/>
          <w:sz w:val="28"/>
          <w:szCs w:val="28"/>
        </w:rPr>
        <w:t xml:space="preserve">объектов </w:t>
      </w:r>
      <w:r w:rsidRPr="002C0BD4">
        <w:rPr>
          <w:rFonts w:ascii="Times New Roman" w:hAnsi="Times New Roman"/>
          <w:sz w:val="28"/>
          <w:szCs w:val="28"/>
        </w:rPr>
        <w:t>недвижимости к системам коммунальной инфраструктуры и</w:t>
      </w:r>
      <w:r w:rsidRPr="002C0BD4">
        <w:rPr>
          <w:rFonts w:ascii="Times New Roman" w:hAnsi="Times New Roman"/>
          <w:spacing w:val="58"/>
          <w:sz w:val="28"/>
          <w:szCs w:val="28"/>
        </w:rPr>
        <w:t xml:space="preserve"> </w:t>
      </w:r>
      <w:r w:rsidRPr="002C0BD4">
        <w:rPr>
          <w:rFonts w:ascii="Times New Roman" w:hAnsi="Times New Roman"/>
          <w:sz w:val="28"/>
          <w:szCs w:val="28"/>
        </w:rPr>
        <w:t xml:space="preserve">тарифов организации коммунального </w:t>
      </w:r>
      <w:r w:rsidRPr="002C0BD4">
        <w:rPr>
          <w:rFonts w:ascii="Times New Roman" w:hAnsi="Times New Roman"/>
          <w:spacing w:val="-4"/>
          <w:sz w:val="28"/>
          <w:szCs w:val="28"/>
        </w:rPr>
        <w:t xml:space="preserve">комплекса </w:t>
      </w:r>
      <w:r w:rsidRPr="002C0BD4">
        <w:rPr>
          <w:rFonts w:ascii="Times New Roman" w:hAnsi="Times New Roman"/>
          <w:sz w:val="28"/>
          <w:szCs w:val="28"/>
        </w:rPr>
        <w:t>на</w:t>
      </w:r>
      <w:r w:rsidRPr="002C0BD4">
        <w:rPr>
          <w:rFonts w:ascii="Times New Roman" w:hAnsi="Times New Roman"/>
          <w:spacing w:val="7"/>
          <w:sz w:val="28"/>
          <w:szCs w:val="28"/>
        </w:rPr>
        <w:t xml:space="preserve"> </w:t>
      </w:r>
      <w:r w:rsidRPr="002C0BD4">
        <w:rPr>
          <w:rFonts w:ascii="Times New Roman" w:hAnsi="Times New Roman"/>
          <w:spacing w:val="-3"/>
          <w:sz w:val="28"/>
          <w:szCs w:val="28"/>
        </w:rPr>
        <w:t>подключение;</w:t>
      </w:r>
    </w:p>
    <w:p w:rsidR="00965F86" w:rsidRPr="002C0BD4" w:rsidRDefault="00965F86" w:rsidP="008259EF">
      <w:pPr>
        <w:pStyle w:val="a8"/>
        <w:widowControl w:val="0"/>
        <w:numPr>
          <w:ilvl w:val="0"/>
          <w:numId w:val="36"/>
        </w:numPr>
        <w:tabs>
          <w:tab w:val="left" w:pos="1646"/>
        </w:tabs>
        <w:spacing w:after="0" w:line="360" w:lineRule="auto"/>
        <w:ind w:left="426" w:right="114"/>
        <w:jc w:val="both"/>
        <w:rPr>
          <w:rFonts w:ascii="Times New Roman" w:hAnsi="Times New Roman"/>
          <w:sz w:val="28"/>
          <w:szCs w:val="28"/>
        </w:rPr>
      </w:pPr>
      <w:r w:rsidRPr="002C0BD4">
        <w:rPr>
          <w:rFonts w:ascii="Times New Roman" w:hAnsi="Times New Roman"/>
          <w:sz w:val="28"/>
          <w:szCs w:val="28"/>
        </w:rPr>
        <w:t>надбавки к ценам (тарифам) для потребителей товаров и услуг</w:t>
      </w:r>
      <w:r w:rsidRPr="002C0BD4">
        <w:rPr>
          <w:rFonts w:ascii="Times New Roman" w:hAnsi="Times New Roman"/>
          <w:spacing w:val="28"/>
          <w:sz w:val="28"/>
          <w:szCs w:val="28"/>
        </w:rPr>
        <w:t xml:space="preserve"> </w:t>
      </w:r>
      <w:r w:rsidRPr="002C0BD4">
        <w:rPr>
          <w:rFonts w:ascii="Times New Roman" w:hAnsi="Times New Roman"/>
          <w:sz w:val="28"/>
          <w:szCs w:val="28"/>
        </w:rPr>
        <w:t xml:space="preserve">организаций </w:t>
      </w:r>
      <w:r w:rsidRPr="002C0BD4">
        <w:rPr>
          <w:rFonts w:ascii="Times New Roman" w:hAnsi="Times New Roman"/>
          <w:spacing w:val="-3"/>
          <w:sz w:val="28"/>
          <w:szCs w:val="28"/>
        </w:rPr>
        <w:t xml:space="preserve">коммунального комплекса </w:t>
      </w:r>
      <w:r w:rsidRPr="002C0BD4">
        <w:rPr>
          <w:rFonts w:ascii="Times New Roman" w:hAnsi="Times New Roman"/>
          <w:sz w:val="28"/>
          <w:szCs w:val="28"/>
        </w:rPr>
        <w:t>и надбавок к тарифам на товары и</w:t>
      </w:r>
      <w:r w:rsidRPr="002C0BD4">
        <w:rPr>
          <w:rFonts w:ascii="Times New Roman" w:hAnsi="Times New Roman"/>
          <w:spacing w:val="50"/>
          <w:sz w:val="28"/>
          <w:szCs w:val="28"/>
        </w:rPr>
        <w:t xml:space="preserve"> </w:t>
      </w:r>
      <w:r w:rsidRPr="002C0BD4">
        <w:rPr>
          <w:rFonts w:ascii="Times New Roman" w:hAnsi="Times New Roman"/>
          <w:sz w:val="28"/>
          <w:szCs w:val="28"/>
        </w:rPr>
        <w:t xml:space="preserve">услуги организаций коммунального </w:t>
      </w:r>
      <w:r w:rsidRPr="002C0BD4">
        <w:rPr>
          <w:rFonts w:ascii="Times New Roman" w:hAnsi="Times New Roman"/>
          <w:spacing w:val="-3"/>
          <w:sz w:val="28"/>
          <w:szCs w:val="28"/>
        </w:rPr>
        <w:t>комплекса;</w:t>
      </w:r>
    </w:p>
    <w:p w:rsidR="00965F86" w:rsidRPr="002C0BD4" w:rsidRDefault="00965F86" w:rsidP="008259EF">
      <w:pPr>
        <w:pStyle w:val="a8"/>
        <w:widowControl w:val="0"/>
        <w:numPr>
          <w:ilvl w:val="0"/>
          <w:numId w:val="36"/>
        </w:numPr>
        <w:tabs>
          <w:tab w:val="left" w:pos="1612"/>
        </w:tabs>
        <w:spacing w:after="0" w:line="360" w:lineRule="auto"/>
        <w:ind w:left="426"/>
        <w:rPr>
          <w:rFonts w:ascii="Times New Roman" w:hAnsi="Times New Roman"/>
          <w:sz w:val="28"/>
          <w:szCs w:val="28"/>
        </w:rPr>
      </w:pPr>
      <w:r w:rsidRPr="002C0BD4">
        <w:rPr>
          <w:rFonts w:ascii="Times New Roman" w:hAnsi="Times New Roman"/>
          <w:sz w:val="28"/>
          <w:szCs w:val="28"/>
        </w:rPr>
        <w:t>привлеченные средства</w:t>
      </w:r>
      <w:r w:rsidRPr="002C0BD4">
        <w:rPr>
          <w:rFonts w:ascii="Times New Roman" w:hAnsi="Times New Roman"/>
          <w:spacing w:val="-1"/>
          <w:sz w:val="28"/>
          <w:szCs w:val="28"/>
        </w:rPr>
        <w:t xml:space="preserve"> </w:t>
      </w:r>
      <w:r w:rsidRPr="002C0BD4">
        <w:rPr>
          <w:rFonts w:ascii="Times New Roman" w:hAnsi="Times New Roman"/>
          <w:sz w:val="28"/>
          <w:szCs w:val="28"/>
        </w:rPr>
        <w:t>(кредиты);</w:t>
      </w:r>
    </w:p>
    <w:p w:rsidR="00965F86" w:rsidRPr="002C0BD4" w:rsidRDefault="00965F86" w:rsidP="008259EF">
      <w:pPr>
        <w:pStyle w:val="a8"/>
        <w:widowControl w:val="0"/>
        <w:numPr>
          <w:ilvl w:val="0"/>
          <w:numId w:val="36"/>
        </w:numPr>
        <w:tabs>
          <w:tab w:val="left" w:pos="1716"/>
        </w:tabs>
        <w:spacing w:after="0" w:line="360" w:lineRule="auto"/>
        <w:ind w:left="426" w:right="113"/>
        <w:jc w:val="both"/>
        <w:rPr>
          <w:rFonts w:ascii="Times New Roman" w:hAnsi="Times New Roman"/>
          <w:sz w:val="28"/>
          <w:szCs w:val="28"/>
        </w:rPr>
      </w:pPr>
      <w:r w:rsidRPr="002C0BD4">
        <w:rPr>
          <w:rFonts w:ascii="Times New Roman" w:hAnsi="Times New Roman"/>
          <w:sz w:val="28"/>
          <w:szCs w:val="28"/>
        </w:rPr>
        <w:t>средства организаций и других инвесторов (прибыль,</w:t>
      </w:r>
      <w:r w:rsidRPr="002C0BD4">
        <w:rPr>
          <w:rFonts w:ascii="Times New Roman" w:hAnsi="Times New Roman"/>
          <w:spacing w:val="49"/>
          <w:sz w:val="28"/>
          <w:szCs w:val="28"/>
        </w:rPr>
        <w:t xml:space="preserve"> </w:t>
      </w:r>
      <w:r w:rsidRPr="002C0BD4">
        <w:rPr>
          <w:rFonts w:ascii="Times New Roman" w:hAnsi="Times New Roman"/>
          <w:sz w:val="28"/>
          <w:szCs w:val="28"/>
        </w:rPr>
        <w:t>амортизационные</w:t>
      </w:r>
      <w:r w:rsidRPr="002C0BD4">
        <w:rPr>
          <w:rFonts w:ascii="Times New Roman" w:hAnsi="Times New Roman"/>
          <w:w w:val="99"/>
          <w:sz w:val="28"/>
          <w:szCs w:val="28"/>
        </w:rPr>
        <w:t xml:space="preserve"> </w:t>
      </w:r>
      <w:r w:rsidRPr="002C0BD4">
        <w:rPr>
          <w:rFonts w:ascii="Times New Roman" w:hAnsi="Times New Roman"/>
          <w:sz w:val="28"/>
          <w:szCs w:val="28"/>
        </w:rPr>
        <w:t>отчисления, снижение затрат за счет реализации</w:t>
      </w:r>
      <w:r w:rsidRPr="002C0BD4">
        <w:rPr>
          <w:rFonts w:ascii="Times New Roman" w:hAnsi="Times New Roman"/>
          <w:spacing w:val="-4"/>
          <w:sz w:val="28"/>
          <w:szCs w:val="28"/>
        </w:rPr>
        <w:t xml:space="preserve"> </w:t>
      </w:r>
      <w:r w:rsidRPr="002C0BD4">
        <w:rPr>
          <w:rFonts w:ascii="Times New Roman" w:hAnsi="Times New Roman"/>
          <w:sz w:val="28"/>
          <w:szCs w:val="28"/>
        </w:rPr>
        <w:t>проектов);</w:t>
      </w:r>
    </w:p>
    <w:p w:rsidR="00965F86" w:rsidRPr="002C0BD4" w:rsidRDefault="00965F86" w:rsidP="008259EF">
      <w:pPr>
        <w:pStyle w:val="a8"/>
        <w:widowControl w:val="0"/>
        <w:numPr>
          <w:ilvl w:val="0"/>
          <w:numId w:val="36"/>
        </w:numPr>
        <w:tabs>
          <w:tab w:val="left" w:pos="1612"/>
        </w:tabs>
        <w:spacing w:after="0" w:line="360" w:lineRule="auto"/>
        <w:ind w:left="426"/>
        <w:rPr>
          <w:rFonts w:ascii="Times New Roman" w:hAnsi="Times New Roman"/>
          <w:sz w:val="28"/>
          <w:szCs w:val="28"/>
        </w:rPr>
      </w:pPr>
      <w:r w:rsidRPr="002C0BD4">
        <w:rPr>
          <w:rFonts w:ascii="Times New Roman" w:hAnsi="Times New Roman"/>
          <w:spacing w:val="-3"/>
          <w:sz w:val="28"/>
          <w:szCs w:val="28"/>
        </w:rPr>
        <w:t>бюджетные</w:t>
      </w:r>
      <w:r w:rsidRPr="002C0BD4">
        <w:rPr>
          <w:rFonts w:ascii="Times New Roman" w:hAnsi="Times New Roman"/>
          <w:spacing w:val="2"/>
          <w:sz w:val="28"/>
          <w:szCs w:val="28"/>
        </w:rPr>
        <w:t xml:space="preserve"> </w:t>
      </w:r>
      <w:r w:rsidRPr="002C0BD4">
        <w:rPr>
          <w:rFonts w:ascii="Times New Roman" w:hAnsi="Times New Roman"/>
          <w:sz w:val="28"/>
          <w:szCs w:val="28"/>
        </w:rPr>
        <w:t>средства:</w:t>
      </w:r>
    </w:p>
    <w:p w:rsidR="00965F86" w:rsidRPr="002C0BD4" w:rsidRDefault="00965F86" w:rsidP="008259EF">
      <w:pPr>
        <w:pStyle w:val="a8"/>
        <w:widowControl w:val="0"/>
        <w:numPr>
          <w:ilvl w:val="0"/>
          <w:numId w:val="36"/>
        </w:numPr>
        <w:tabs>
          <w:tab w:val="left" w:pos="1552"/>
        </w:tabs>
        <w:spacing w:after="0" w:line="360" w:lineRule="auto"/>
        <w:ind w:left="426"/>
        <w:rPr>
          <w:rFonts w:ascii="Times New Roman" w:hAnsi="Times New Roman"/>
          <w:sz w:val="28"/>
          <w:szCs w:val="28"/>
        </w:rPr>
      </w:pPr>
      <w:r w:rsidRPr="002C0BD4">
        <w:rPr>
          <w:rFonts w:ascii="Times New Roman" w:hAnsi="Times New Roman"/>
          <w:sz w:val="28"/>
          <w:szCs w:val="28"/>
        </w:rPr>
        <w:t>местный</w:t>
      </w:r>
      <w:r w:rsidRPr="002C0BD4">
        <w:rPr>
          <w:rFonts w:ascii="Times New Roman" w:hAnsi="Times New Roman"/>
          <w:spacing w:val="3"/>
          <w:sz w:val="28"/>
          <w:szCs w:val="28"/>
        </w:rPr>
        <w:t xml:space="preserve"> </w:t>
      </w:r>
      <w:r w:rsidRPr="002C0BD4">
        <w:rPr>
          <w:rFonts w:ascii="Times New Roman" w:hAnsi="Times New Roman"/>
          <w:spacing w:val="-5"/>
          <w:sz w:val="28"/>
          <w:szCs w:val="28"/>
        </w:rPr>
        <w:t>бюджет.</w:t>
      </w:r>
    </w:p>
    <w:p w:rsidR="00965F86" w:rsidRPr="002C0BD4" w:rsidRDefault="00965F86" w:rsidP="008259EF">
      <w:pPr>
        <w:pStyle w:val="a8"/>
        <w:spacing w:after="0" w:line="360" w:lineRule="auto"/>
        <w:ind w:right="114" w:firstLine="426"/>
        <w:jc w:val="both"/>
        <w:rPr>
          <w:rFonts w:ascii="Times New Roman" w:hAnsi="Times New Roman"/>
          <w:sz w:val="28"/>
          <w:szCs w:val="28"/>
        </w:rPr>
      </w:pPr>
      <w:r w:rsidRPr="002C0BD4">
        <w:rPr>
          <w:rFonts w:ascii="Times New Roman" w:hAnsi="Times New Roman"/>
          <w:spacing w:val="-2"/>
          <w:sz w:val="28"/>
          <w:szCs w:val="28"/>
        </w:rPr>
        <w:t xml:space="preserve">Объемы </w:t>
      </w:r>
      <w:r w:rsidRPr="002C0BD4">
        <w:rPr>
          <w:rFonts w:ascii="Times New Roman" w:hAnsi="Times New Roman"/>
          <w:sz w:val="28"/>
          <w:szCs w:val="28"/>
        </w:rPr>
        <w:t>финансирования инвестиций по проектам Программы носят</w:t>
      </w:r>
      <w:r w:rsidRPr="002C0BD4">
        <w:rPr>
          <w:rFonts w:ascii="Times New Roman" w:hAnsi="Times New Roman"/>
          <w:spacing w:val="30"/>
          <w:sz w:val="28"/>
          <w:szCs w:val="28"/>
        </w:rPr>
        <w:t xml:space="preserve"> </w:t>
      </w:r>
      <w:r w:rsidRPr="002C0BD4">
        <w:rPr>
          <w:rFonts w:ascii="Times New Roman" w:hAnsi="Times New Roman"/>
          <w:sz w:val="28"/>
          <w:szCs w:val="28"/>
        </w:rPr>
        <w:t xml:space="preserve">прогнозный характер и </w:t>
      </w:r>
      <w:r w:rsidRPr="002C0BD4">
        <w:rPr>
          <w:rFonts w:ascii="Times New Roman" w:hAnsi="Times New Roman"/>
          <w:spacing w:val="-3"/>
          <w:sz w:val="28"/>
          <w:szCs w:val="28"/>
        </w:rPr>
        <w:t xml:space="preserve">подлежат ежегодному </w:t>
      </w:r>
      <w:r w:rsidRPr="002C0BD4">
        <w:rPr>
          <w:rFonts w:ascii="Times New Roman" w:hAnsi="Times New Roman"/>
          <w:sz w:val="28"/>
          <w:szCs w:val="28"/>
        </w:rPr>
        <w:t xml:space="preserve">уточнению при формировании проекта </w:t>
      </w:r>
      <w:r w:rsidRPr="002C0BD4">
        <w:rPr>
          <w:rFonts w:ascii="Times New Roman" w:hAnsi="Times New Roman"/>
          <w:spacing w:val="-3"/>
          <w:sz w:val="28"/>
          <w:szCs w:val="28"/>
        </w:rPr>
        <w:t>бюджета</w:t>
      </w:r>
      <w:r w:rsidRPr="002C0BD4">
        <w:rPr>
          <w:rFonts w:ascii="Times New Roman" w:hAnsi="Times New Roman"/>
          <w:spacing w:val="26"/>
          <w:sz w:val="28"/>
          <w:szCs w:val="28"/>
        </w:rPr>
        <w:t xml:space="preserve"> </w:t>
      </w:r>
      <w:r w:rsidRPr="002C0BD4">
        <w:rPr>
          <w:rFonts w:ascii="Times New Roman" w:hAnsi="Times New Roman"/>
          <w:sz w:val="28"/>
          <w:szCs w:val="28"/>
        </w:rPr>
        <w:t>на</w:t>
      </w:r>
      <w:r w:rsidRPr="002C0BD4">
        <w:rPr>
          <w:rFonts w:ascii="Times New Roman" w:hAnsi="Times New Roman"/>
          <w:w w:val="99"/>
          <w:sz w:val="28"/>
          <w:szCs w:val="28"/>
        </w:rPr>
        <w:t xml:space="preserve"> </w:t>
      </w:r>
      <w:r w:rsidRPr="002C0BD4">
        <w:rPr>
          <w:rFonts w:ascii="Times New Roman" w:hAnsi="Times New Roman"/>
          <w:sz w:val="28"/>
          <w:szCs w:val="28"/>
        </w:rPr>
        <w:t xml:space="preserve">соответствующий </w:t>
      </w:r>
      <w:r w:rsidRPr="002C0BD4">
        <w:rPr>
          <w:rFonts w:ascii="Times New Roman" w:hAnsi="Times New Roman"/>
          <w:spacing w:val="-4"/>
          <w:sz w:val="28"/>
          <w:szCs w:val="28"/>
        </w:rPr>
        <w:t xml:space="preserve">год исходя </w:t>
      </w:r>
      <w:r w:rsidRPr="002C0BD4">
        <w:rPr>
          <w:rFonts w:ascii="Times New Roman" w:hAnsi="Times New Roman"/>
          <w:sz w:val="28"/>
          <w:szCs w:val="28"/>
        </w:rPr>
        <w:t xml:space="preserve">из возможностей местного и областного </w:t>
      </w:r>
      <w:r w:rsidRPr="002C0BD4">
        <w:rPr>
          <w:rFonts w:ascii="Times New Roman" w:hAnsi="Times New Roman"/>
          <w:spacing w:val="-4"/>
          <w:sz w:val="28"/>
          <w:szCs w:val="28"/>
        </w:rPr>
        <w:t xml:space="preserve">бюджетов </w:t>
      </w:r>
      <w:r w:rsidRPr="002C0BD4">
        <w:rPr>
          <w:rFonts w:ascii="Times New Roman" w:hAnsi="Times New Roman"/>
          <w:sz w:val="28"/>
          <w:szCs w:val="28"/>
        </w:rPr>
        <w:t>и</w:t>
      </w:r>
      <w:r w:rsidRPr="002C0BD4">
        <w:rPr>
          <w:rFonts w:ascii="Times New Roman" w:hAnsi="Times New Roman"/>
          <w:spacing w:val="7"/>
          <w:sz w:val="28"/>
          <w:szCs w:val="28"/>
        </w:rPr>
        <w:t xml:space="preserve"> </w:t>
      </w:r>
      <w:r w:rsidRPr="002C0BD4">
        <w:rPr>
          <w:rFonts w:ascii="Times New Roman" w:hAnsi="Times New Roman"/>
          <w:sz w:val="28"/>
          <w:szCs w:val="28"/>
        </w:rPr>
        <w:t>степени реализации</w:t>
      </w:r>
      <w:r w:rsidRPr="002C0BD4">
        <w:rPr>
          <w:rFonts w:ascii="Times New Roman" w:hAnsi="Times New Roman"/>
          <w:spacing w:val="-7"/>
          <w:sz w:val="28"/>
          <w:szCs w:val="28"/>
        </w:rPr>
        <w:t xml:space="preserve"> </w:t>
      </w:r>
      <w:r w:rsidRPr="002C0BD4">
        <w:rPr>
          <w:rFonts w:ascii="Times New Roman" w:hAnsi="Times New Roman"/>
          <w:sz w:val="28"/>
          <w:szCs w:val="28"/>
        </w:rPr>
        <w:t>мероприятий.</w:t>
      </w:r>
    </w:p>
    <w:p w:rsidR="00965F86" w:rsidRPr="002C0BD4" w:rsidRDefault="00965F86" w:rsidP="008259EF">
      <w:pPr>
        <w:pStyle w:val="a8"/>
        <w:spacing w:after="0" w:line="360" w:lineRule="auto"/>
        <w:ind w:right="111"/>
        <w:jc w:val="both"/>
        <w:rPr>
          <w:rFonts w:ascii="Times New Roman" w:hAnsi="Times New Roman"/>
          <w:sz w:val="28"/>
          <w:szCs w:val="28"/>
        </w:rPr>
      </w:pPr>
      <w:r w:rsidRPr="002C0BD4">
        <w:rPr>
          <w:rFonts w:ascii="Times New Roman" w:hAnsi="Times New Roman"/>
          <w:sz w:val="28"/>
          <w:szCs w:val="28"/>
        </w:rPr>
        <w:t>Финансовое обеспечение программных инвестиционных проектов за счет</w:t>
      </w:r>
      <w:r w:rsidRPr="002C0BD4">
        <w:rPr>
          <w:rFonts w:ascii="Times New Roman" w:hAnsi="Times New Roman"/>
          <w:spacing w:val="13"/>
          <w:sz w:val="28"/>
          <w:szCs w:val="28"/>
        </w:rPr>
        <w:t xml:space="preserve"> </w:t>
      </w:r>
      <w:r w:rsidRPr="002C0BD4">
        <w:rPr>
          <w:rFonts w:ascii="Times New Roman" w:hAnsi="Times New Roman"/>
          <w:sz w:val="28"/>
          <w:szCs w:val="28"/>
        </w:rPr>
        <w:t xml:space="preserve">средств </w:t>
      </w:r>
      <w:r w:rsidRPr="002C0BD4">
        <w:rPr>
          <w:rFonts w:ascii="Times New Roman" w:hAnsi="Times New Roman"/>
          <w:spacing w:val="-3"/>
          <w:sz w:val="28"/>
          <w:szCs w:val="28"/>
        </w:rPr>
        <w:t xml:space="preserve">бюджетов </w:t>
      </w:r>
      <w:r w:rsidRPr="002C0BD4">
        <w:rPr>
          <w:rFonts w:ascii="Times New Roman" w:hAnsi="Times New Roman"/>
          <w:sz w:val="28"/>
          <w:szCs w:val="28"/>
        </w:rPr>
        <w:t>всех уровней осуществляется на основании нормативных правовых</w:t>
      </w:r>
      <w:r w:rsidRPr="002C0BD4">
        <w:rPr>
          <w:rFonts w:ascii="Times New Roman" w:hAnsi="Times New Roman"/>
          <w:spacing w:val="4"/>
          <w:sz w:val="28"/>
          <w:szCs w:val="28"/>
        </w:rPr>
        <w:t xml:space="preserve"> </w:t>
      </w:r>
      <w:r w:rsidRPr="002C0BD4">
        <w:rPr>
          <w:rFonts w:ascii="Times New Roman" w:hAnsi="Times New Roman"/>
          <w:spacing w:val="-3"/>
          <w:sz w:val="28"/>
          <w:szCs w:val="28"/>
        </w:rPr>
        <w:t>актов</w:t>
      </w:r>
      <w:r w:rsidRPr="002C0BD4">
        <w:rPr>
          <w:rFonts w:ascii="Times New Roman" w:hAnsi="Times New Roman"/>
          <w:sz w:val="28"/>
          <w:szCs w:val="28"/>
        </w:rPr>
        <w:t xml:space="preserve"> </w:t>
      </w:r>
      <w:r w:rsidRPr="002C0BD4">
        <w:rPr>
          <w:rFonts w:ascii="Times New Roman" w:hAnsi="Times New Roman"/>
          <w:spacing w:val="-3"/>
          <w:sz w:val="28"/>
          <w:szCs w:val="28"/>
        </w:rPr>
        <w:t xml:space="preserve">Калужской </w:t>
      </w:r>
      <w:r w:rsidRPr="002C0BD4">
        <w:rPr>
          <w:rFonts w:ascii="Times New Roman" w:hAnsi="Times New Roman"/>
          <w:sz w:val="28"/>
          <w:szCs w:val="28"/>
        </w:rPr>
        <w:t xml:space="preserve">области, МО </w:t>
      </w:r>
      <w:r w:rsidRPr="002C0BD4">
        <w:rPr>
          <w:rFonts w:ascii="Times New Roman" w:hAnsi="Times New Roman"/>
          <w:spacing w:val="-6"/>
          <w:sz w:val="28"/>
          <w:szCs w:val="28"/>
        </w:rPr>
        <w:t>сельское поселение «Поселок Детчино»</w:t>
      </w:r>
      <w:r w:rsidRPr="002C0BD4">
        <w:rPr>
          <w:rFonts w:ascii="Times New Roman" w:hAnsi="Times New Roman"/>
          <w:sz w:val="28"/>
          <w:szCs w:val="28"/>
        </w:rPr>
        <w:t>, утверждающих</w:t>
      </w:r>
      <w:r w:rsidRPr="002C0BD4">
        <w:rPr>
          <w:rFonts w:ascii="Times New Roman" w:hAnsi="Times New Roman"/>
          <w:spacing w:val="8"/>
          <w:sz w:val="28"/>
          <w:szCs w:val="28"/>
        </w:rPr>
        <w:t xml:space="preserve"> </w:t>
      </w:r>
      <w:r w:rsidRPr="002C0BD4">
        <w:rPr>
          <w:rFonts w:ascii="Times New Roman" w:hAnsi="Times New Roman"/>
          <w:spacing w:val="-5"/>
          <w:sz w:val="28"/>
          <w:szCs w:val="28"/>
        </w:rPr>
        <w:t>бюджет.</w:t>
      </w:r>
    </w:p>
    <w:p w:rsidR="00965F86" w:rsidRPr="002C0BD4" w:rsidRDefault="00965F86" w:rsidP="00145449">
      <w:pPr>
        <w:jc w:val="both"/>
        <w:rPr>
          <w:rFonts w:ascii="Times New Roman" w:hAnsi="Times New Roman" w:cs="Times New Roman"/>
          <w:sz w:val="28"/>
          <w:szCs w:val="28"/>
        </w:rPr>
      </w:pPr>
    </w:p>
    <w:p w:rsidR="00965F86" w:rsidRPr="002C0BD4" w:rsidRDefault="00965F86" w:rsidP="00145449">
      <w:pPr>
        <w:jc w:val="both"/>
        <w:rPr>
          <w:rFonts w:ascii="Times New Roman" w:hAnsi="Times New Roman" w:cs="Times New Roman"/>
          <w:sz w:val="28"/>
          <w:szCs w:val="28"/>
        </w:rPr>
      </w:pPr>
    </w:p>
    <w:p w:rsidR="00965F86" w:rsidRPr="002C0BD4" w:rsidRDefault="00965F86" w:rsidP="00145449">
      <w:pPr>
        <w:jc w:val="both"/>
        <w:rPr>
          <w:rFonts w:ascii="Times New Roman" w:hAnsi="Times New Roman" w:cs="Times New Roman"/>
          <w:sz w:val="28"/>
          <w:szCs w:val="28"/>
        </w:rPr>
      </w:pPr>
    </w:p>
    <w:p w:rsidR="00965F86" w:rsidRPr="002C0BD4" w:rsidRDefault="00965F86" w:rsidP="00145449">
      <w:pPr>
        <w:jc w:val="both"/>
        <w:rPr>
          <w:rFonts w:ascii="Times New Roman" w:hAnsi="Times New Roman" w:cs="Times New Roman"/>
          <w:sz w:val="28"/>
          <w:szCs w:val="28"/>
        </w:rPr>
      </w:pPr>
    </w:p>
    <w:p w:rsidR="00965F86" w:rsidRPr="002C0BD4" w:rsidRDefault="00965F86" w:rsidP="00145449">
      <w:pPr>
        <w:jc w:val="both"/>
        <w:rPr>
          <w:rFonts w:ascii="Times New Roman" w:hAnsi="Times New Roman" w:cs="Times New Roman"/>
          <w:sz w:val="28"/>
          <w:szCs w:val="28"/>
        </w:rPr>
      </w:pPr>
    </w:p>
    <w:sectPr w:rsidR="00965F86" w:rsidRPr="002C0BD4" w:rsidSect="00965F86">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7E" w:rsidRDefault="00466A7E" w:rsidP="00654544">
      <w:r>
        <w:separator/>
      </w:r>
    </w:p>
  </w:endnote>
  <w:endnote w:type="continuationSeparator" w:id="0">
    <w:p w:rsidR="00466A7E" w:rsidRDefault="00466A7E" w:rsidP="0065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1094"/>
      <w:docPartObj>
        <w:docPartGallery w:val="Page Numbers (Bottom of Page)"/>
        <w:docPartUnique/>
      </w:docPartObj>
    </w:sdtPr>
    <w:sdtContent>
      <w:p w:rsidR="00E0644A" w:rsidRDefault="00E0644A">
        <w:pPr>
          <w:pStyle w:val="af1"/>
          <w:jc w:val="center"/>
        </w:pPr>
        <w:r>
          <w:fldChar w:fldCharType="begin"/>
        </w:r>
        <w:r>
          <w:instrText>PAGE   \* MERGEFORMAT</w:instrText>
        </w:r>
        <w:r>
          <w:fldChar w:fldCharType="separate"/>
        </w:r>
        <w:r w:rsidR="0063571C">
          <w:rPr>
            <w:noProof/>
          </w:rPr>
          <w:t>2</w:t>
        </w:r>
        <w:r>
          <w:fldChar w:fldCharType="end"/>
        </w:r>
      </w:p>
    </w:sdtContent>
  </w:sdt>
  <w:p w:rsidR="00E0644A" w:rsidRDefault="00E0644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A" w:rsidRPr="00620730" w:rsidRDefault="00E0644A" w:rsidP="00616EBA">
    <w:pPr>
      <w:pStyle w:val="af1"/>
      <w:framePr w:wrap="around" w:vAnchor="text" w:hAnchor="margin" w:xAlign="right" w:y="1"/>
      <w:rPr>
        <w:rStyle w:val="af3"/>
        <w:b/>
      </w:rPr>
    </w:pPr>
    <w:r w:rsidRPr="00620730">
      <w:rPr>
        <w:rStyle w:val="af3"/>
      </w:rPr>
      <w:fldChar w:fldCharType="begin"/>
    </w:r>
    <w:r w:rsidRPr="00620730">
      <w:rPr>
        <w:rStyle w:val="af3"/>
      </w:rPr>
      <w:instrText xml:space="preserve">PAGE  </w:instrText>
    </w:r>
    <w:r w:rsidRPr="00620730">
      <w:rPr>
        <w:rStyle w:val="af3"/>
      </w:rPr>
      <w:fldChar w:fldCharType="separate"/>
    </w:r>
    <w:r>
      <w:rPr>
        <w:rStyle w:val="af3"/>
        <w:noProof/>
      </w:rPr>
      <w:t>120</w:t>
    </w:r>
    <w:r w:rsidRPr="00620730">
      <w:rPr>
        <w:rStyle w:val="af3"/>
      </w:rPr>
      <w:fldChar w:fldCharType="end"/>
    </w:r>
  </w:p>
  <w:p w:rsidR="00E0644A" w:rsidRPr="00EA625D" w:rsidRDefault="00E0644A" w:rsidP="00616EBA">
    <w:pPr>
      <w:pStyle w:val="af1"/>
      <w:pBdr>
        <w:top w:val="single" w:sz="4" w:space="1" w:color="auto"/>
      </w:pBdr>
      <w:rPr>
        <w:rFonts w:ascii="Journal" w:hAnsi="Journal"/>
        <w:b/>
        <w:sz w:val="20"/>
      </w:rPr>
    </w:pPr>
    <w:r>
      <w:rPr>
        <w:noProof/>
      </w:rPr>
      <w:drawing>
        <wp:anchor distT="0" distB="0" distL="114300" distR="114300" simplePos="0" relativeHeight="251660288" behindDoc="0" locked="0" layoutInCell="1" allowOverlap="1" wp14:anchorId="4076E521" wp14:editId="2C40EFA4">
          <wp:simplePos x="0" y="0"/>
          <wp:positionH relativeFrom="column">
            <wp:posOffset>0</wp:posOffset>
          </wp:positionH>
          <wp:positionV relativeFrom="paragraph">
            <wp:posOffset>28575</wp:posOffset>
          </wp:positionV>
          <wp:extent cx="279400" cy="342900"/>
          <wp:effectExtent l="0" t="0" r="6350" b="0"/>
          <wp:wrapNone/>
          <wp:docPr id="1" name="Рисунок 30" descr="cn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nis_logo"/>
                  <pic:cNvPicPr>
                    <a:picLocks noChangeAspect="1" noChangeArrowheads="1"/>
                  </pic:cNvPicPr>
                </pic:nvPicPr>
                <pic:blipFill>
                  <a:blip r:embed="rId1">
                    <a:extLst>
                      <a:ext uri="{28A0092B-C50C-407E-A947-70E740481C1C}">
                        <a14:useLocalDpi xmlns:a14="http://schemas.microsoft.com/office/drawing/2010/main" val="0"/>
                      </a:ext>
                    </a:extLst>
                  </a:blip>
                  <a:srcRect r="15256"/>
                  <a:stretch>
                    <a:fillRect/>
                  </a:stretch>
                </pic:blipFill>
                <pic:spPr bwMode="auto">
                  <a:xfrm>
                    <a:off x="0" y="0"/>
                    <a:ext cx="27940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Journal" w:hAnsi="Journal"/>
        <w:b/>
        <w:iCs/>
        <w:sz w:val="20"/>
      </w:rPr>
      <w:t xml:space="preserve">      </w:t>
    </w:r>
    <w:r>
      <w:rPr>
        <w:rFonts w:ascii="Journal" w:hAnsi="Journal"/>
        <w:b/>
        <w:iCs/>
        <w:sz w:val="20"/>
        <w:lang w:val="en-US"/>
      </w:rPr>
      <w:t xml:space="preserve">   </w:t>
    </w:r>
    <w:r>
      <w:rPr>
        <w:rFonts w:ascii="Journal Cyr" w:hAnsi="Journal Cyr"/>
        <w:b/>
        <w:iCs/>
        <w:sz w:val="20"/>
      </w:rPr>
      <w:t>Центр муниципальной экономики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7E" w:rsidRDefault="00466A7E" w:rsidP="00654544">
      <w:r>
        <w:separator/>
      </w:r>
    </w:p>
  </w:footnote>
  <w:footnote w:type="continuationSeparator" w:id="0">
    <w:p w:rsidR="00466A7E" w:rsidRDefault="00466A7E" w:rsidP="0065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4A" w:rsidRPr="00EA625D" w:rsidRDefault="00E0644A" w:rsidP="00616EBA">
    <w:pPr>
      <w:pStyle w:val="af4"/>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16361B5"/>
    <w:multiLevelType w:val="hybridMultilevel"/>
    <w:tmpl w:val="3784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F304C9F"/>
    <w:multiLevelType w:val="hybridMultilevel"/>
    <w:tmpl w:val="5EA8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34DC5"/>
    <w:multiLevelType w:val="hybridMultilevel"/>
    <w:tmpl w:val="8946E96A"/>
    <w:lvl w:ilvl="0" w:tplc="ACA0F9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F5268"/>
    <w:multiLevelType w:val="multilevel"/>
    <w:tmpl w:val="E774ECD6"/>
    <w:lvl w:ilvl="0">
      <w:start w:val="1"/>
      <w:numFmt w:val="decimal"/>
      <w:lvlText w:val="%1."/>
      <w:lvlJc w:val="left"/>
      <w:pPr>
        <w:ind w:left="1713" w:hanging="360"/>
      </w:pPr>
    </w:lvl>
    <w:lvl w:ilvl="1">
      <w:start w:val="6"/>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0">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nsid w:val="237A3099"/>
    <w:multiLevelType w:val="hybridMultilevel"/>
    <w:tmpl w:val="46A80CDC"/>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D1555"/>
    <w:multiLevelType w:val="multilevel"/>
    <w:tmpl w:val="0F48BA1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EB47CD"/>
    <w:multiLevelType w:val="hybridMultilevel"/>
    <w:tmpl w:val="7CF0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E9A0664"/>
    <w:multiLevelType w:val="hybridMultilevel"/>
    <w:tmpl w:val="A23AF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0F27C4D"/>
    <w:multiLevelType w:val="hybridMultilevel"/>
    <w:tmpl w:val="40C668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6B6209"/>
    <w:multiLevelType w:val="multilevel"/>
    <w:tmpl w:val="8F064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C7DBD"/>
    <w:multiLevelType w:val="hybridMultilevel"/>
    <w:tmpl w:val="F514A098"/>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nsid w:val="410801A5"/>
    <w:multiLevelType w:val="hybridMultilevel"/>
    <w:tmpl w:val="AD7A98C0"/>
    <w:lvl w:ilvl="0" w:tplc="9F505AA2">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40834CC"/>
    <w:multiLevelType w:val="multilevel"/>
    <w:tmpl w:val="659CA564"/>
    <w:lvl w:ilvl="0">
      <w:start w:val="1"/>
      <w:numFmt w:val="decimal"/>
      <w:lvlText w:val="%1."/>
      <w:lvlJc w:val="left"/>
      <w:pPr>
        <w:tabs>
          <w:tab w:val="num" w:pos="1571"/>
        </w:tabs>
        <w:ind w:left="1571" w:hanging="360"/>
      </w:pPr>
    </w:lvl>
    <w:lvl w:ilvl="1">
      <w:start w:val="1"/>
      <w:numFmt w:val="decimal"/>
      <w:isLgl/>
      <w:lvlText w:val="%1.%2."/>
      <w:lvlJc w:val="left"/>
      <w:pPr>
        <w:ind w:left="1931" w:hanging="72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2291" w:hanging="108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651" w:hanging="1440"/>
      </w:pPr>
      <w:rPr>
        <w:rFonts w:hint="default"/>
        <w:b/>
      </w:rPr>
    </w:lvl>
    <w:lvl w:ilvl="6">
      <w:start w:val="1"/>
      <w:numFmt w:val="decimal"/>
      <w:isLgl/>
      <w:lvlText w:val="%1.%2.%3.%4.%5.%6.%7."/>
      <w:lvlJc w:val="left"/>
      <w:pPr>
        <w:ind w:left="3011" w:hanging="1800"/>
      </w:pPr>
      <w:rPr>
        <w:rFonts w:hint="default"/>
        <w:b/>
      </w:rPr>
    </w:lvl>
    <w:lvl w:ilvl="7">
      <w:start w:val="1"/>
      <w:numFmt w:val="decimal"/>
      <w:isLgl/>
      <w:lvlText w:val="%1.%2.%3.%4.%5.%6.%7.%8."/>
      <w:lvlJc w:val="left"/>
      <w:pPr>
        <w:ind w:left="3011" w:hanging="1800"/>
      </w:pPr>
      <w:rPr>
        <w:rFonts w:hint="default"/>
        <w:b/>
      </w:rPr>
    </w:lvl>
    <w:lvl w:ilvl="8">
      <w:start w:val="1"/>
      <w:numFmt w:val="decimal"/>
      <w:isLgl/>
      <w:lvlText w:val="%1.%2.%3.%4.%5.%6.%7.%8.%9."/>
      <w:lvlJc w:val="left"/>
      <w:pPr>
        <w:ind w:left="3371" w:hanging="2160"/>
      </w:pPr>
      <w:rPr>
        <w:rFonts w:hint="default"/>
        <w:b/>
      </w:rPr>
    </w:lvl>
  </w:abstractNum>
  <w:abstractNum w:abstractNumId="25">
    <w:nsid w:val="4CC26AF6"/>
    <w:multiLevelType w:val="hybridMultilevel"/>
    <w:tmpl w:val="4022DB2A"/>
    <w:lvl w:ilvl="0" w:tplc="96305CC6">
      <w:start w:val="1"/>
      <w:numFmt w:val="bullet"/>
      <w:lvlText w:val="–"/>
      <w:lvlJc w:val="left"/>
      <w:pPr>
        <w:ind w:left="1552" w:hanging="360"/>
      </w:pPr>
      <w:rPr>
        <w:rFonts w:ascii="Times New Roman" w:eastAsia="Times New Roman" w:hAnsi="Times New Roman" w:hint="default"/>
        <w:w w:val="100"/>
        <w:sz w:val="24"/>
        <w:szCs w:val="24"/>
      </w:rPr>
    </w:lvl>
    <w:lvl w:ilvl="1" w:tplc="880E10B8">
      <w:start w:val="1"/>
      <w:numFmt w:val="bullet"/>
      <w:lvlText w:val="–"/>
      <w:lvlJc w:val="left"/>
      <w:pPr>
        <w:ind w:left="1682" w:hanging="426"/>
      </w:pPr>
      <w:rPr>
        <w:rFonts w:ascii="Times New Roman" w:eastAsia="Times New Roman" w:hAnsi="Times New Roman" w:hint="default"/>
        <w:w w:val="100"/>
        <w:sz w:val="24"/>
        <w:szCs w:val="24"/>
      </w:rPr>
    </w:lvl>
    <w:lvl w:ilvl="2" w:tplc="ACA0F9FE">
      <w:start w:val="1"/>
      <w:numFmt w:val="bullet"/>
      <w:lvlText w:val="•"/>
      <w:lvlJc w:val="left"/>
      <w:pPr>
        <w:ind w:left="2586" w:hanging="426"/>
      </w:pPr>
      <w:rPr>
        <w:rFonts w:hint="default"/>
      </w:rPr>
    </w:lvl>
    <w:lvl w:ilvl="3" w:tplc="2B167110">
      <w:start w:val="1"/>
      <w:numFmt w:val="bullet"/>
      <w:lvlText w:val="•"/>
      <w:lvlJc w:val="left"/>
      <w:pPr>
        <w:ind w:left="3493" w:hanging="426"/>
      </w:pPr>
      <w:rPr>
        <w:rFonts w:hint="default"/>
      </w:rPr>
    </w:lvl>
    <w:lvl w:ilvl="4" w:tplc="F070B26A">
      <w:start w:val="1"/>
      <w:numFmt w:val="bullet"/>
      <w:lvlText w:val="•"/>
      <w:lvlJc w:val="left"/>
      <w:pPr>
        <w:ind w:left="4400" w:hanging="426"/>
      </w:pPr>
      <w:rPr>
        <w:rFonts w:hint="default"/>
      </w:rPr>
    </w:lvl>
    <w:lvl w:ilvl="5" w:tplc="FF307856">
      <w:start w:val="1"/>
      <w:numFmt w:val="bullet"/>
      <w:lvlText w:val="•"/>
      <w:lvlJc w:val="left"/>
      <w:pPr>
        <w:ind w:left="5306" w:hanging="426"/>
      </w:pPr>
      <w:rPr>
        <w:rFonts w:hint="default"/>
      </w:rPr>
    </w:lvl>
    <w:lvl w:ilvl="6" w:tplc="FFFC15E6">
      <w:start w:val="1"/>
      <w:numFmt w:val="bullet"/>
      <w:lvlText w:val="•"/>
      <w:lvlJc w:val="left"/>
      <w:pPr>
        <w:ind w:left="6213" w:hanging="426"/>
      </w:pPr>
      <w:rPr>
        <w:rFonts w:hint="default"/>
      </w:rPr>
    </w:lvl>
    <w:lvl w:ilvl="7" w:tplc="9CA02BCA">
      <w:start w:val="1"/>
      <w:numFmt w:val="bullet"/>
      <w:lvlText w:val="•"/>
      <w:lvlJc w:val="left"/>
      <w:pPr>
        <w:ind w:left="7120" w:hanging="426"/>
      </w:pPr>
      <w:rPr>
        <w:rFonts w:hint="default"/>
      </w:rPr>
    </w:lvl>
    <w:lvl w:ilvl="8" w:tplc="5EBE0838">
      <w:start w:val="1"/>
      <w:numFmt w:val="bullet"/>
      <w:lvlText w:val="•"/>
      <w:lvlJc w:val="left"/>
      <w:pPr>
        <w:ind w:left="8026" w:hanging="426"/>
      </w:pPr>
      <w:rPr>
        <w:rFonts w:hint="default"/>
      </w:rPr>
    </w:lvl>
  </w:abstractNum>
  <w:abstractNum w:abstractNumId="26">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37256A"/>
    <w:multiLevelType w:val="hybridMultilevel"/>
    <w:tmpl w:val="2F66AD50"/>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54407"/>
    <w:multiLevelType w:val="multilevel"/>
    <w:tmpl w:val="28627B80"/>
    <w:lvl w:ilvl="0">
      <w:start w:val="5"/>
      <w:numFmt w:val="decimal"/>
      <w:lvlText w:val="%1"/>
      <w:lvlJc w:val="left"/>
      <w:pPr>
        <w:ind w:left="122" w:hanging="360"/>
      </w:pPr>
      <w:rPr>
        <w:rFonts w:ascii="Times New Roman" w:eastAsia="Times New Roman" w:hAnsi="Times New Roman" w:hint="default"/>
        <w:b/>
        <w:bCs/>
        <w:w w:val="100"/>
        <w:sz w:val="24"/>
        <w:szCs w:val="24"/>
      </w:rPr>
    </w:lvl>
    <w:lvl w:ilvl="1">
      <w:start w:val="1"/>
      <w:numFmt w:val="decimal"/>
      <w:lvlText w:val="%1.%2"/>
      <w:lvlJc w:val="left"/>
      <w:pPr>
        <w:ind w:left="122" w:hanging="616"/>
      </w:pPr>
      <w:rPr>
        <w:rFonts w:ascii="Times New Roman" w:eastAsia="Times New Roman" w:hAnsi="Times New Roman" w:hint="default"/>
        <w:b/>
        <w:bCs/>
        <w:w w:val="100"/>
        <w:sz w:val="24"/>
        <w:szCs w:val="24"/>
      </w:rPr>
    </w:lvl>
    <w:lvl w:ilvl="2">
      <w:start w:val="1"/>
      <w:numFmt w:val="bullet"/>
      <w:lvlText w:val=""/>
      <w:lvlJc w:val="left"/>
      <w:pPr>
        <w:ind w:left="1612" w:hanging="420"/>
      </w:pPr>
      <w:rPr>
        <w:rFonts w:ascii="Symbol" w:eastAsia="Symbol" w:hAnsi="Symbol" w:hint="default"/>
        <w:w w:val="100"/>
        <w:sz w:val="24"/>
        <w:szCs w:val="24"/>
      </w:rPr>
    </w:lvl>
    <w:lvl w:ilvl="3">
      <w:start w:val="1"/>
      <w:numFmt w:val="bullet"/>
      <w:lvlText w:val="•"/>
      <w:lvlJc w:val="left"/>
      <w:pPr>
        <w:ind w:left="2647" w:hanging="420"/>
      </w:pPr>
      <w:rPr>
        <w:rFonts w:hint="default"/>
      </w:rPr>
    </w:lvl>
    <w:lvl w:ilvl="4">
      <w:start w:val="1"/>
      <w:numFmt w:val="bullet"/>
      <w:lvlText w:val="•"/>
      <w:lvlJc w:val="left"/>
      <w:pPr>
        <w:ind w:left="3675" w:hanging="420"/>
      </w:pPr>
      <w:rPr>
        <w:rFonts w:hint="default"/>
      </w:rPr>
    </w:lvl>
    <w:lvl w:ilvl="5">
      <w:start w:val="1"/>
      <w:numFmt w:val="bullet"/>
      <w:lvlText w:val="•"/>
      <w:lvlJc w:val="left"/>
      <w:pPr>
        <w:ind w:left="4702" w:hanging="420"/>
      </w:pPr>
      <w:rPr>
        <w:rFonts w:hint="default"/>
      </w:rPr>
    </w:lvl>
    <w:lvl w:ilvl="6">
      <w:start w:val="1"/>
      <w:numFmt w:val="bullet"/>
      <w:lvlText w:val="•"/>
      <w:lvlJc w:val="left"/>
      <w:pPr>
        <w:ind w:left="5730" w:hanging="420"/>
      </w:pPr>
      <w:rPr>
        <w:rFonts w:hint="default"/>
      </w:rPr>
    </w:lvl>
    <w:lvl w:ilvl="7">
      <w:start w:val="1"/>
      <w:numFmt w:val="bullet"/>
      <w:lvlText w:val="•"/>
      <w:lvlJc w:val="left"/>
      <w:pPr>
        <w:ind w:left="6757" w:hanging="420"/>
      </w:pPr>
      <w:rPr>
        <w:rFonts w:hint="default"/>
      </w:rPr>
    </w:lvl>
    <w:lvl w:ilvl="8">
      <w:start w:val="1"/>
      <w:numFmt w:val="bullet"/>
      <w:lvlText w:val="•"/>
      <w:lvlJc w:val="left"/>
      <w:pPr>
        <w:ind w:left="7785" w:hanging="420"/>
      </w:pPr>
      <w:rPr>
        <w:rFonts w:hint="default"/>
      </w:rPr>
    </w:lvl>
  </w:abstractNum>
  <w:abstractNum w:abstractNumId="30">
    <w:nsid w:val="5D1C41F5"/>
    <w:multiLevelType w:val="multilevel"/>
    <w:tmpl w:val="061A9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15124B"/>
    <w:multiLevelType w:val="hybridMultilevel"/>
    <w:tmpl w:val="1690EC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34">
    <w:nsid w:val="64527B88"/>
    <w:multiLevelType w:val="hybridMultilevel"/>
    <w:tmpl w:val="EB36F8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C1D7446"/>
    <w:multiLevelType w:val="hybridMultilevel"/>
    <w:tmpl w:val="F3D6110E"/>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E7607"/>
    <w:multiLevelType w:val="hybridMultilevel"/>
    <w:tmpl w:val="578E57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8">
    <w:nsid w:val="73380DBF"/>
    <w:multiLevelType w:val="hybridMultilevel"/>
    <w:tmpl w:val="F51E2A04"/>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07775"/>
    <w:multiLevelType w:val="hybridMultilevel"/>
    <w:tmpl w:val="36EAFEFC"/>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23"/>
  </w:num>
  <w:num w:numId="5">
    <w:abstractNumId w:val="19"/>
  </w:num>
  <w:num w:numId="6">
    <w:abstractNumId w:val="26"/>
  </w:num>
  <w:num w:numId="7">
    <w:abstractNumId w:val="10"/>
  </w:num>
  <w:num w:numId="8">
    <w:abstractNumId w:val="3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2"/>
  </w:num>
  <w:num w:numId="15">
    <w:abstractNumId w:val="7"/>
  </w:num>
  <w:num w:numId="16">
    <w:abstractNumId w:val="11"/>
  </w:num>
  <w:num w:numId="17">
    <w:abstractNumId w:val="16"/>
  </w:num>
  <w:num w:numId="18">
    <w:abstractNumId w:val="24"/>
  </w:num>
  <w:num w:numId="19">
    <w:abstractNumId w:val="33"/>
  </w:num>
  <w:num w:numId="20">
    <w:abstractNumId w:val="21"/>
  </w:num>
  <w:num w:numId="21">
    <w:abstractNumId w:val="8"/>
  </w:num>
  <w:num w:numId="22">
    <w:abstractNumId w:val="30"/>
  </w:num>
  <w:num w:numId="23">
    <w:abstractNumId w:val="20"/>
  </w:num>
  <w:num w:numId="24">
    <w:abstractNumId w:val="25"/>
  </w:num>
  <w:num w:numId="25">
    <w:abstractNumId w:val="29"/>
  </w:num>
  <w:num w:numId="26">
    <w:abstractNumId w:val="17"/>
  </w:num>
  <w:num w:numId="27">
    <w:abstractNumId w:val="4"/>
  </w:num>
  <w:num w:numId="28">
    <w:abstractNumId w:val="36"/>
  </w:num>
  <w:num w:numId="29">
    <w:abstractNumId w:val="9"/>
  </w:num>
  <w:num w:numId="30">
    <w:abstractNumId w:val="15"/>
  </w:num>
  <w:num w:numId="31">
    <w:abstractNumId w:val="6"/>
  </w:num>
  <w:num w:numId="32">
    <w:abstractNumId w:val="39"/>
  </w:num>
  <w:num w:numId="33">
    <w:abstractNumId w:val="13"/>
  </w:num>
  <w:num w:numId="34">
    <w:abstractNumId w:val="38"/>
  </w:num>
  <w:num w:numId="35">
    <w:abstractNumId w:val="35"/>
  </w:num>
  <w:num w:numId="36">
    <w:abstractNumId w:val="28"/>
  </w:num>
  <w:num w:numId="37">
    <w:abstractNumId w:val="14"/>
  </w:num>
  <w:num w:numId="38">
    <w:abstractNumId w:val="18"/>
  </w:num>
  <w:num w:numId="3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49"/>
    <w:rsid w:val="0001089F"/>
    <w:rsid w:val="00026811"/>
    <w:rsid w:val="000308B6"/>
    <w:rsid w:val="00045223"/>
    <w:rsid w:val="00064743"/>
    <w:rsid w:val="00067B89"/>
    <w:rsid w:val="00070495"/>
    <w:rsid w:val="000960CD"/>
    <w:rsid w:val="000D2324"/>
    <w:rsid w:val="00111FD7"/>
    <w:rsid w:val="00120DC3"/>
    <w:rsid w:val="00134678"/>
    <w:rsid w:val="00145449"/>
    <w:rsid w:val="00154F26"/>
    <w:rsid w:val="0015685D"/>
    <w:rsid w:val="00163DC1"/>
    <w:rsid w:val="001675C0"/>
    <w:rsid w:val="00192BD8"/>
    <w:rsid w:val="001966BE"/>
    <w:rsid w:val="001A08AF"/>
    <w:rsid w:val="001A5919"/>
    <w:rsid w:val="001A786E"/>
    <w:rsid w:val="001B306D"/>
    <w:rsid w:val="001B3145"/>
    <w:rsid w:val="001C41B1"/>
    <w:rsid w:val="001D05AC"/>
    <w:rsid w:val="001D3870"/>
    <w:rsid w:val="001E1CDF"/>
    <w:rsid w:val="00206317"/>
    <w:rsid w:val="00211F44"/>
    <w:rsid w:val="002125A9"/>
    <w:rsid w:val="00220C56"/>
    <w:rsid w:val="00227899"/>
    <w:rsid w:val="00237B58"/>
    <w:rsid w:val="0024135D"/>
    <w:rsid w:val="00251D43"/>
    <w:rsid w:val="002679C1"/>
    <w:rsid w:val="00274CBC"/>
    <w:rsid w:val="00281B05"/>
    <w:rsid w:val="00284D5A"/>
    <w:rsid w:val="00284EE3"/>
    <w:rsid w:val="002873D1"/>
    <w:rsid w:val="002932D3"/>
    <w:rsid w:val="002A5FA9"/>
    <w:rsid w:val="002B00DA"/>
    <w:rsid w:val="002C0BD4"/>
    <w:rsid w:val="002D1AC6"/>
    <w:rsid w:val="002D69A2"/>
    <w:rsid w:val="002E0636"/>
    <w:rsid w:val="002E3BDB"/>
    <w:rsid w:val="003158DF"/>
    <w:rsid w:val="003217FF"/>
    <w:rsid w:val="00335472"/>
    <w:rsid w:val="0033616C"/>
    <w:rsid w:val="00337EF8"/>
    <w:rsid w:val="00343119"/>
    <w:rsid w:val="00347932"/>
    <w:rsid w:val="00393FA8"/>
    <w:rsid w:val="003B6999"/>
    <w:rsid w:val="003D22ED"/>
    <w:rsid w:val="003E7BBE"/>
    <w:rsid w:val="003F0E9B"/>
    <w:rsid w:val="003F2DD5"/>
    <w:rsid w:val="00403CEA"/>
    <w:rsid w:val="004366A6"/>
    <w:rsid w:val="004475F0"/>
    <w:rsid w:val="00466A7E"/>
    <w:rsid w:val="00485798"/>
    <w:rsid w:val="004A3A01"/>
    <w:rsid w:val="004B0AE8"/>
    <w:rsid w:val="004B28E8"/>
    <w:rsid w:val="004B6A41"/>
    <w:rsid w:val="004D089C"/>
    <w:rsid w:val="004D3739"/>
    <w:rsid w:val="005270ED"/>
    <w:rsid w:val="00541BF2"/>
    <w:rsid w:val="00544FB4"/>
    <w:rsid w:val="00555449"/>
    <w:rsid w:val="005B6E60"/>
    <w:rsid w:val="005C00B9"/>
    <w:rsid w:val="00606791"/>
    <w:rsid w:val="00616EBA"/>
    <w:rsid w:val="00617CB3"/>
    <w:rsid w:val="006270D4"/>
    <w:rsid w:val="00634FFE"/>
    <w:rsid w:val="0063571C"/>
    <w:rsid w:val="00654544"/>
    <w:rsid w:val="006760C2"/>
    <w:rsid w:val="00677561"/>
    <w:rsid w:val="00680781"/>
    <w:rsid w:val="00686910"/>
    <w:rsid w:val="006A468B"/>
    <w:rsid w:val="006A482B"/>
    <w:rsid w:val="006C369B"/>
    <w:rsid w:val="006D7666"/>
    <w:rsid w:val="006E0222"/>
    <w:rsid w:val="006F61FF"/>
    <w:rsid w:val="007159B3"/>
    <w:rsid w:val="00715E70"/>
    <w:rsid w:val="007162C8"/>
    <w:rsid w:val="007338F7"/>
    <w:rsid w:val="007503AD"/>
    <w:rsid w:val="007567C4"/>
    <w:rsid w:val="00764FCD"/>
    <w:rsid w:val="00773AD8"/>
    <w:rsid w:val="00780896"/>
    <w:rsid w:val="007852F9"/>
    <w:rsid w:val="00793CF0"/>
    <w:rsid w:val="007B1A0F"/>
    <w:rsid w:val="007B6AA1"/>
    <w:rsid w:val="007B71BA"/>
    <w:rsid w:val="00800A05"/>
    <w:rsid w:val="008139D9"/>
    <w:rsid w:val="00823B43"/>
    <w:rsid w:val="008259EF"/>
    <w:rsid w:val="00826A14"/>
    <w:rsid w:val="008273AF"/>
    <w:rsid w:val="008341C0"/>
    <w:rsid w:val="008344C4"/>
    <w:rsid w:val="00834924"/>
    <w:rsid w:val="00835DED"/>
    <w:rsid w:val="008464C4"/>
    <w:rsid w:val="0085246D"/>
    <w:rsid w:val="00854044"/>
    <w:rsid w:val="00876BCA"/>
    <w:rsid w:val="00893523"/>
    <w:rsid w:val="008A6E40"/>
    <w:rsid w:val="008A7A77"/>
    <w:rsid w:val="008D2473"/>
    <w:rsid w:val="0090307A"/>
    <w:rsid w:val="009037BF"/>
    <w:rsid w:val="00913943"/>
    <w:rsid w:val="009140BF"/>
    <w:rsid w:val="00951E04"/>
    <w:rsid w:val="0095435C"/>
    <w:rsid w:val="00965F86"/>
    <w:rsid w:val="00971B89"/>
    <w:rsid w:val="00972ED7"/>
    <w:rsid w:val="009849CF"/>
    <w:rsid w:val="009C3113"/>
    <w:rsid w:val="009C6FF8"/>
    <w:rsid w:val="00A17932"/>
    <w:rsid w:val="00A20179"/>
    <w:rsid w:val="00A27869"/>
    <w:rsid w:val="00A46DC6"/>
    <w:rsid w:val="00A50CAF"/>
    <w:rsid w:val="00A633D2"/>
    <w:rsid w:val="00A67D77"/>
    <w:rsid w:val="00A70188"/>
    <w:rsid w:val="00A75CA3"/>
    <w:rsid w:val="00A77F2E"/>
    <w:rsid w:val="00A80205"/>
    <w:rsid w:val="00A82036"/>
    <w:rsid w:val="00AA48D8"/>
    <w:rsid w:val="00AD3AF1"/>
    <w:rsid w:val="00AF05B1"/>
    <w:rsid w:val="00AF3473"/>
    <w:rsid w:val="00AF4D5E"/>
    <w:rsid w:val="00AF6E61"/>
    <w:rsid w:val="00B038A1"/>
    <w:rsid w:val="00B03B93"/>
    <w:rsid w:val="00B06819"/>
    <w:rsid w:val="00B15EBD"/>
    <w:rsid w:val="00B51797"/>
    <w:rsid w:val="00B54B5C"/>
    <w:rsid w:val="00B56268"/>
    <w:rsid w:val="00BA3D46"/>
    <w:rsid w:val="00BC59A4"/>
    <w:rsid w:val="00BD2A59"/>
    <w:rsid w:val="00BD484A"/>
    <w:rsid w:val="00C31AEA"/>
    <w:rsid w:val="00C54787"/>
    <w:rsid w:val="00C571E9"/>
    <w:rsid w:val="00C7558F"/>
    <w:rsid w:val="00C93428"/>
    <w:rsid w:val="00CA6F38"/>
    <w:rsid w:val="00CB2A4B"/>
    <w:rsid w:val="00CB44AE"/>
    <w:rsid w:val="00CB7946"/>
    <w:rsid w:val="00D021A4"/>
    <w:rsid w:val="00D25DBF"/>
    <w:rsid w:val="00D37FDA"/>
    <w:rsid w:val="00D53A47"/>
    <w:rsid w:val="00D62A59"/>
    <w:rsid w:val="00D71C18"/>
    <w:rsid w:val="00D72403"/>
    <w:rsid w:val="00DA1BB8"/>
    <w:rsid w:val="00DB2574"/>
    <w:rsid w:val="00DB6013"/>
    <w:rsid w:val="00DC080F"/>
    <w:rsid w:val="00DC262F"/>
    <w:rsid w:val="00DE0D99"/>
    <w:rsid w:val="00DF7DA8"/>
    <w:rsid w:val="00E0644A"/>
    <w:rsid w:val="00E122D6"/>
    <w:rsid w:val="00E13E51"/>
    <w:rsid w:val="00E2390F"/>
    <w:rsid w:val="00E252F3"/>
    <w:rsid w:val="00E330E8"/>
    <w:rsid w:val="00E37490"/>
    <w:rsid w:val="00E40CF5"/>
    <w:rsid w:val="00E60757"/>
    <w:rsid w:val="00E714AE"/>
    <w:rsid w:val="00EA5061"/>
    <w:rsid w:val="00EB0D0A"/>
    <w:rsid w:val="00EB1C0F"/>
    <w:rsid w:val="00EE326F"/>
    <w:rsid w:val="00EE52D3"/>
    <w:rsid w:val="00EF1EF8"/>
    <w:rsid w:val="00F052D6"/>
    <w:rsid w:val="00F13965"/>
    <w:rsid w:val="00F1623A"/>
    <w:rsid w:val="00F22351"/>
    <w:rsid w:val="00F36C89"/>
    <w:rsid w:val="00F44BEE"/>
    <w:rsid w:val="00F6362D"/>
    <w:rsid w:val="00F76281"/>
    <w:rsid w:val="00F834C8"/>
    <w:rsid w:val="00F8623D"/>
    <w:rsid w:val="00FA1EC5"/>
    <w:rsid w:val="00FC1EED"/>
    <w:rsid w:val="00FC2B6A"/>
    <w:rsid w:val="00FC3567"/>
    <w:rsid w:val="00FC5076"/>
    <w:rsid w:val="00FD1589"/>
    <w:rsid w:val="00FD50D1"/>
    <w:rsid w:val="00FF5BB5"/>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454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1"/>
    <w:link w:val="10"/>
    <w:qFormat/>
    <w:rsid w:val="00145449"/>
    <w:pPr>
      <w:widowControl/>
      <w:spacing w:after="136" w:line="288" w:lineRule="atLeast"/>
      <w:outlineLvl w:val="0"/>
    </w:pPr>
    <w:rPr>
      <w:rFonts w:ascii="Tahoma" w:eastAsia="Times New Roman" w:hAnsi="Tahoma" w:cs="Times New Roman"/>
      <w:color w:val="2E3432"/>
      <w:kern w:val="36"/>
      <w:sz w:val="38"/>
      <w:szCs w:val="38"/>
      <w:lang w:bidi="ar-SA"/>
    </w:rPr>
  </w:style>
  <w:style w:type="paragraph" w:styleId="2">
    <w:name w:val="heading 2"/>
    <w:basedOn w:val="a1"/>
    <w:link w:val="20"/>
    <w:qFormat/>
    <w:rsid w:val="00145449"/>
    <w:pPr>
      <w:widowControl/>
      <w:spacing w:after="136" w:line="288" w:lineRule="atLeast"/>
      <w:outlineLvl w:val="1"/>
    </w:pPr>
    <w:rPr>
      <w:rFonts w:ascii="Tahoma" w:eastAsia="Times New Roman" w:hAnsi="Tahoma" w:cs="Times New Roman"/>
      <w:color w:val="auto"/>
      <w:sz w:val="34"/>
      <w:szCs w:val="34"/>
      <w:lang w:bidi="ar-SA"/>
    </w:rPr>
  </w:style>
  <w:style w:type="paragraph" w:styleId="3">
    <w:name w:val="heading 3"/>
    <w:basedOn w:val="a1"/>
    <w:link w:val="30"/>
    <w:qFormat/>
    <w:rsid w:val="00145449"/>
    <w:pPr>
      <w:widowControl/>
      <w:spacing w:after="136" w:line="288" w:lineRule="atLeast"/>
      <w:outlineLvl w:val="2"/>
    </w:pPr>
    <w:rPr>
      <w:rFonts w:ascii="Tahoma" w:eastAsia="Times New Roman" w:hAnsi="Tahoma" w:cs="Times New Roman"/>
      <w:color w:val="auto"/>
      <w:sz w:val="29"/>
      <w:szCs w:val="29"/>
      <w:lang w:bidi="ar-SA"/>
    </w:rPr>
  </w:style>
  <w:style w:type="paragraph" w:styleId="4">
    <w:name w:val="heading 4"/>
    <w:basedOn w:val="a1"/>
    <w:link w:val="40"/>
    <w:qFormat/>
    <w:rsid w:val="00145449"/>
    <w:pPr>
      <w:widowControl/>
      <w:spacing w:before="100" w:beforeAutospacing="1" w:after="100" w:afterAutospacing="1" w:line="288" w:lineRule="atLeast"/>
      <w:outlineLvl w:val="3"/>
    </w:pPr>
    <w:rPr>
      <w:rFonts w:ascii="Tahoma" w:eastAsia="Times New Roman" w:hAnsi="Tahoma" w:cs="Times New Roman"/>
      <w:b/>
      <w:bCs/>
      <w:color w:val="auto"/>
      <w:lang w:bidi="ar-SA"/>
    </w:rPr>
  </w:style>
  <w:style w:type="paragraph" w:styleId="5">
    <w:name w:val="heading 5"/>
    <w:basedOn w:val="a1"/>
    <w:link w:val="50"/>
    <w:qFormat/>
    <w:rsid w:val="00145449"/>
    <w:pPr>
      <w:widowControl/>
      <w:spacing w:before="100" w:beforeAutospacing="1" w:after="100" w:afterAutospacing="1" w:line="288" w:lineRule="atLeast"/>
      <w:outlineLvl w:val="4"/>
    </w:pPr>
    <w:rPr>
      <w:rFonts w:ascii="Tahoma" w:eastAsia="Times New Roman" w:hAnsi="Tahoma" w:cs="Times New Roman"/>
      <w:b/>
      <w:bCs/>
      <w:color w:val="auto"/>
      <w:lang w:bidi="ar-SA"/>
    </w:rPr>
  </w:style>
  <w:style w:type="paragraph" w:styleId="6">
    <w:name w:val="heading 6"/>
    <w:basedOn w:val="a1"/>
    <w:link w:val="60"/>
    <w:qFormat/>
    <w:rsid w:val="00145449"/>
    <w:pPr>
      <w:widowControl/>
      <w:spacing w:before="100" w:beforeAutospacing="1" w:after="100" w:afterAutospacing="1" w:line="288" w:lineRule="atLeast"/>
      <w:outlineLvl w:val="5"/>
    </w:pPr>
    <w:rPr>
      <w:rFonts w:ascii="Tahoma" w:eastAsia="Times New Roman" w:hAnsi="Tahoma" w:cs="Times New Roman"/>
      <w:b/>
      <w:bCs/>
      <w:color w:val="auto"/>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_"/>
    <w:link w:val="22"/>
    <w:rsid w:val="00145449"/>
    <w:rPr>
      <w:rFonts w:ascii="Times New Roman" w:eastAsia="Times New Roman" w:hAnsi="Times New Roman" w:cs="Times New Roman"/>
      <w:sz w:val="28"/>
      <w:szCs w:val="28"/>
      <w:shd w:val="clear" w:color="auto" w:fill="FFFFFF"/>
    </w:rPr>
  </w:style>
  <w:style w:type="character" w:customStyle="1" w:styleId="31">
    <w:name w:val="Основной текст (3)_"/>
    <w:link w:val="32"/>
    <w:rsid w:val="00145449"/>
    <w:rPr>
      <w:rFonts w:ascii="Arial" w:eastAsia="Arial" w:hAnsi="Arial" w:cs="Arial"/>
      <w:b/>
      <w:bCs/>
      <w:sz w:val="46"/>
      <w:szCs w:val="46"/>
      <w:shd w:val="clear" w:color="auto" w:fill="FFFFFF"/>
    </w:rPr>
  </w:style>
  <w:style w:type="character" w:customStyle="1" w:styleId="41">
    <w:name w:val="Основной текст (4)_"/>
    <w:link w:val="42"/>
    <w:rsid w:val="00145449"/>
    <w:rPr>
      <w:rFonts w:ascii="Arial" w:eastAsia="Arial" w:hAnsi="Arial" w:cs="Arial"/>
      <w:b/>
      <w:bCs/>
      <w:sz w:val="40"/>
      <w:szCs w:val="40"/>
      <w:shd w:val="clear" w:color="auto" w:fill="FFFFFF"/>
    </w:rPr>
  </w:style>
  <w:style w:type="character" w:customStyle="1" w:styleId="51">
    <w:name w:val="Основной текст (5)_"/>
    <w:link w:val="52"/>
    <w:rsid w:val="00145449"/>
    <w:rPr>
      <w:rFonts w:ascii="Arial" w:eastAsia="Arial" w:hAnsi="Arial" w:cs="Arial"/>
      <w:b/>
      <w:bCs/>
      <w:i/>
      <w:iCs/>
      <w:sz w:val="40"/>
      <w:szCs w:val="40"/>
      <w:shd w:val="clear" w:color="auto" w:fill="FFFFFF"/>
    </w:rPr>
  </w:style>
  <w:style w:type="character" w:customStyle="1" w:styleId="61">
    <w:name w:val="Основной текст (6)_"/>
    <w:link w:val="62"/>
    <w:rsid w:val="00145449"/>
    <w:rPr>
      <w:rFonts w:ascii="Arial" w:eastAsia="Arial" w:hAnsi="Arial" w:cs="Arial"/>
      <w:b/>
      <w:bCs/>
      <w:i/>
      <w:iCs/>
      <w:sz w:val="48"/>
      <w:szCs w:val="48"/>
      <w:shd w:val="clear" w:color="auto" w:fill="FFFFFF"/>
    </w:rPr>
  </w:style>
  <w:style w:type="character" w:customStyle="1" w:styleId="7">
    <w:name w:val="Основной текст (7)_"/>
    <w:link w:val="70"/>
    <w:rsid w:val="00145449"/>
    <w:rPr>
      <w:rFonts w:ascii="Times New Roman" w:eastAsia="Times New Roman" w:hAnsi="Times New Roman" w:cs="Times New Roman"/>
      <w:sz w:val="52"/>
      <w:szCs w:val="52"/>
      <w:shd w:val="clear" w:color="auto" w:fill="FFFFFF"/>
    </w:rPr>
  </w:style>
  <w:style w:type="character" w:customStyle="1" w:styleId="8">
    <w:name w:val="Основной текст (8)_"/>
    <w:link w:val="80"/>
    <w:rsid w:val="00145449"/>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1"/>
    <w:link w:val="21"/>
    <w:rsid w:val="00145449"/>
    <w:pPr>
      <w:shd w:val="clear" w:color="auto" w:fill="FFFFFF"/>
      <w:spacing w:before="120" w:after="3420" w:line="322" w:lineRule="exact"/>
      <w:jc w:val="center"/>
    </w:pPr>
    <w:rPr>
      <w:rFonts w:ascii="Times New Roman" w:eastAsia="Times New Roman" w:hAnsi="Times New Roman" w:cs="Times New Roman"/>
      <w:color w:val="auto"/>
      <w:sz w:val="28"/>
      <w:szCs w:val="28"/>
      <w:lang w:eastAsia="en-US" w:bidi="ar-SA"/>
    </w:rPr>
  </w:style>
  <w:style w:type="paragraph" w:customStyle="1" w:styleId="32">
    <w:name w:val="Основной текст (3)"/>
    <w:basedOn w:val="a1"/>
    <w:link w:val="31"/>
    <w:rsid w:val="00145449"/>
    <w:pPr>
      <w:shd w:val="clear" w:color="auto" w:fill="FFFFFF"/>
      <w:spacing w:before="3420" w:after="120" w:line="0" w:lineRule="atLeast"/>
    </w:pPr>
    <w:rPr>
      <w:rFonts w:ascii="Arial" w:eastAsia="Arial" w:hAnsi="Arial" w:cs="Arial"/>
      <w:b/>
      <w:bCs/>
      <w:color w:val="auto"/>
      <w:sz w:val="46"/>
      <w:szCs w:val="46"/>
      <w:lang w:eastAsia="en-US" w:bidi="ar-SA"/>
    </w:rPr>
  </w:style>
  <w:style w:type="paragraph" w:customStyle="1" w:styleId="42">
    <w:name w:val="Основной текст (4)"/>
    <w:basedOn w:val="a1"/>
    <w:link w:val="41"/>
    <w:rsid w:val="00145449"/>
    <w:pPr>
      <w:shd w:val="clear" w:color="auto" w:fill="FFFFFF"/>
      <w:spacing w:before="120" w:after="600" w:line="0" w:lineRule="atLeast"/>
    </w:pPr>
    <w:rPr>
      <w:rFonts w:ascii="Arial" w:eastAsia="Arial" w:hAnsi="Arial" w:cs="Arial"/>
      <w:b/>
      <w:bCs/>
      <w:color w:val="auto"/>
      <w:sz w:val="40"/>
      <w:szCs w:val="40"/>
      <w:lang w:eastAsia="en-US" w:bidi="ar-SA"/>
    </w:rPr>
  </w:style>
  <w:style w:type="paragraph" w:customStyle="1" w:styleId="52">
    <w:name w:val="Основной текст (5)"/>
    <w:basedOn w:val="a1"/>
    <w:link w:val="51"/>
    <w:rsid w:val="00145449"/>
    <w:pPr>
      <w:shd w:val="clear" w:color="auto" w:fill="FFFFFF"/>
      <w:spacing w:before="600" w:after="240" w:line="0" w:lineRule="atLeast"/>
      <w:jc w:val="center"/>
    </w:pPr>
    <w:rPr>
      <w:rFonts w:ascii="Arial" w:eastAsia="Arial" w:hAnsi="Arial" w:cs="Arial"/>
      <w:b/>
      <w:bCs/>
      <w:i/>
      <w:iCs/>
      <w:color w:val="auto"/>
      <w:sz w:val="40"/>
      <w:szCs w:val="40"/>
      <w:lang w:eastAsia="en-US" w:bidi="ar-SA"/>
    </w:rPr>
  </w:style>
  <w:style w:type="paragraph" w:customStyle="1" w:styleId="62">
    <w:name w:val="Основной текст (6)"/>
    <w:basedOn w:val="a1"/>
    <w:link w:val="61"/>
    <w:rsid w:val="00145449"/>
    <w:pPr>
      <w:shd w:val="clear" w:color="auto" w:fill="FFFFFF"/>
      <w:spacing w:before="240" w:after="120" w:line="552" w:lineRule="exact"/>
      <w:jc w:val="center"/>
    </w:pPr>
    <w:rPr>
      <w:rFonts w:ascii="Arial" w:eastAsia="Arial" w:hAnsi="Arial" w:cs="Arial"/>
      <w:b/>
      <w:bCs/>
      <w:i/>
      <w:iCs/>
      <w:color w:val="auto"/>
      <w:sz w:val="48"/>
      <w:szCs w:val="48"/>
      <w:lang w:eastAsia="en-US" w:bidi="ar-SA"/>
    </w:rPr>
  </w:style>
  <w:style w:type="paragraph" w:customStyle="1" w:styleId="70">
    <w:name w:val="Основной текст (7)"/>
    <w:basedOn w:val="a1"/>
    <w:link w:val="7"/>
    <w:rsid w:val="00145449"/>
    <w:pPr>
      <w:shd w:val="clear" w:color="auto" w:fill="FFFFFF"/>
      <w:spacing w:after="3540" w:line="566" w:lineRule="exact"/>
      <w:jc w:val="center"/>
    </w:pPr>
    <w:rPr>
      <w:rFonts w:ascii="Times New Roman" w:eastAsia="Times New Roman" w:hAnsi="Times New Roman" w:cs="Times New Roman"/>
      <w:color w:val="auto"/>
      <w:sz w:val="52"/>
      <w:szCs w:val="52"/>
      <w:lang w:eastAsia="en-US" w:bidi="ar-SA"/>
    </w:rPr>
  </w:style>
  <w:style w:type="paragraph" w:customStyle="1" w:styleId="80">
    <w:name w:val="Основной текст (8)"/>
    <w:basedOn w:val="a1"/>
    <w:link w:val="8"/>
    <w:rsid w:val="00145449"/>
    <w:pPr>
      <w:shd w:val="clear" w:color="auto" w:fill="FFFFFF"/>
      <w:spacing w:before="3540" w:line="0" w:lineRule="atLeast"/>
      <w:jc w:val="center"/>
    </w:pPr>
    <w:rPr>
      <w:rFonts w:ascii="Times New Roman" w:eastAsia="Times New Roman" w:hAnsi="Times New Roman" w:cs="Times New Roman"/>
      <w:b/>
      <w:bCs/>
      <w:color w:val="auto"/>
      <w:sz w:val="28"/>
      <w:szCs w:val="28"/>
      <w:lang w:eastAsia="en-US" w:bidi="ar-SA"/>
    </w:rPr>
  </w:style>
  <w:style w:type="paragraph" w:styleId="a5">
    <w:name w:val="List Paragraph"/>
    <w:basedOn w:val="a1"/>
    <w:link w:val="a6"/>
    <w:uiPriority w:val="34"/>
    <w:qFormat/>
    <w:rsid w:val="0014544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style-span">
    <w:name w:val="apple-style-span"/>
    <w:basedOn w:val="a2"/>
    <w:rsid w:val="00145449"/>
  </w:style>
  <w:style w:type="character" w:customStyle="1" w:styleId="10">
    <w:name w:val="Заголовок 1 Знак"/>
    <w:basedOn w:val="a2"/>
    <w:link w:val="1"/>
    <w:rsid w:val="00145449"/>
    <w:rPr>
      <w:rFonts w:ascii="Tahoma" w:eastAsia="Times New Roman" w:hAnsi="Tahoma" w:cs="Times New Roman"/>
      <w:color w:val="2E3432"/>
      <w:kern w:val="36"/>
      <w:sz w:val="38"/>
      <w:szCs w:val="38"/>
      <w:lang w:eastAsia="ru-RU"/>
    </w:rPr>
  </w:style>
  <w:style w:type="character" w:customStyle="1" w:styleId="20">
    <w:name w:val="Заголовок 2 Знак"/>
    <w:basedOn w:val="a2"/>
    <w:link w:val="2"/>
    <w:rsid w:val="00145449"/>
    <w:rPr>
      <w:rFonts w:ascii="Tahoma" w:eastAsia="Times New Roman" w:hAnsi="Tahoma" w:cs="Times New Roman"/>
      <w:sz w:val="34"/>
      <w:szCs w:val="34"/>
      <w:lang w:eastAsia="ru-RU"/>
    </w:rPr>
  </w:style>
  <w:style w:type="character" w:customStyle="1" w:styleId="30">
    <w:name w:val="Заголовок 3 Знак"/>
    <w:basedOn w:val="a2"/>
    <w:link w:val="3"/>
    <w:rsid w:val="00145449"/>
    <w:rPr>
      <w:rFonts w:ascii="Tahoma" w:eastAsia="Times New Roman" w:hAnsi="Tahoma" w:cs="Times New Roman"/>
      <w:sz w:val="29"/>
      <w:szCs w:val="29"/>
      <w:lang w:eastAsia="ru-RU"/>
    </w:rPr>
  </w:style>
  <w:style w:type="character" w:customStyle="1" w:styleId="40">
    <w:name w:val="Заголовок 4 Знак"/>
    <w:basedOn w:val="a2"/>
    <w:link w:val="4"/>
    <w:rsid w:val="00145449"/>
    <w:rPr>
      <w:rFonts w:ascii="Tahoma" w:eastAsia="Times New Roman" w:hAnsi="Tahoma" w:cs="Times New Roman"/>
      <w:b/>
      <w:bCs/>
      <w:sz w:val="24"/>
      <w:szCs w:val="24"/>
      <w:lang w:eastAsia="ru-RU"/>
    </w:rPr>
  </w:style>
  <w:style w:type="character" w:customStyle="1" w:styleId="50">
    <w:name w:val="Заголовок 5 Знак"/>
    <w:basedOn w:val="a2"/>
    <w:link w:val="5"/>
    <w:rsid w:val="00145449"/>
    <w:rPr>
      <w:rFonts w:ascii="Tahoma" w:eastAsia="Times New Roman" w:hAnsi="Tahoma" w:cs="Times New Roman"/>
      <w:b/>
      <w:bCs/>
      <w:sz w:val="24"/>
      <w:szCs w:val="24"/>
      <w:lang w:eastAsia="ru-RU"/>
    </w:rPr>
  </w:style>
  <w:style w:type="character" w:customStyle="1" w:styleId="60">
    <w:name w:val="Заголовок 6 Знак"/>
    <w:basedOn w:val="a2"/>
    <w:link w:val="6"/>
    <w:rsid w:val="00145449"/>
    <w:rPr>
      <w:rFonts w:ascii="Tahoma" w:eastAsia="Times New Roman" w:hAnsi="Tahoma" w:cs="Times New Roman"/>
      <w:b/>
      <w:bCs/>
      <w:sz w:val="24"/>
      <w:szCs w:val="24"/>
      <w:lang w:eastAsia="ru-RU"/>
    </w:rPr>
  </w:style>
  <w:style w:type="character" w:customStyle="1" w:styleId="HTML">
    <w:name w:val="Стандартный HTML Знак"/>
    <w:link w:val="HTML0"/>
    <w:semiHidden/>
    <w:rsid w:val="00145449"/>
    <w:rPr>
      <w:rFonts w:ascii="Courier New" w:hAnsi="Courier New"/>
      <w:lang w:eastAsia="ru-RU"/>
    </w:rPr>
  </w:style>
  <w:style w:type="paragraph" w:styleId="HTML0">
    <w:name w:val="HTML Preformatted"/>
    <w:basedOn w:val="a1"/>
    <w:link w:val="HTML"/>
    <w:semiHidden/>
    <w:unhideWhenUsed/>
    <w:rsid w:val="0014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sz w:val="22"/>
      <w:szCs w:val="22"/>
      <w:lang w:bidi="ar-SA"/>
    </w:rPr>
  </w:style>
  <w:style w:type="character" w:customStyle="1" w:styleId="HTML1">
    <w:name w:val="Стандартный HTML Знак1"/>
    <w:basedOn w:val="a2"/>
    <w:uiPriority w:val="99"/>
    <w:semiHidden/>
    <w:rsid w:val="00145449"/>
    <w:rPr>
      <w:rFonts w:ascii="Consolas" w:eastAsia="Arial Unicode MS" w:hAnsi="Consolas" w:cs="Arial Unicode MS"/>
      <w:color w:val="000000"/>
      <w:sz w:val="20"/>
      <w:szCs w:val="20"/>
      <w:lang w:eastAsia="ru-RU" w:bidi="ru-RU"/>
    </w:rPr>
  </w:style>
  <w:style w:type="character" w:customStyle="1" w:styleId="a7">
    <w:name w:val="Гипертекстовая ссылка"/>
    <w:rsid w:val="00145449"/>
    <w:rPr>
      <w:b/>
      <w:bCs/>
      <w:color w:val="008000"/>
    </w:rPr>
  </w:style>
  <w:style w:type="paragraph" w:styleId="a8">
    <w:name w:val="Body Text"/>
    <w:basedOn w:val="a1"/>
    <w:link w:val="a9"/>
    <w:semiHidden/>
    <w:unhideWhenUsed/>
    <w:rsid w:val="00145449"/>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basedOn w:val="a2"/>
    <w:link w:val="a8"/>
    <w:semiHidden/>
    <w:rsid w:val="00145449"/>
    <w:rPr>
      <w:rFonts w:ascii="Calibri" w:eastAsia="Calibri" w:hAnsi="Calibri" w:cs="Times New Roman"/>
    </w:rPr>
  </w:style>
  <w:style w:type="paragraph" w:styleId="aa">
    <w:name w:val="Body Text First Indent"/>
    <w:basedOn w:val="a8"/>
    <w:link w:val="ab"/>
    <w:rsid w:val="00145449"/>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145449"/>
    <w:rPr>
      <w:rFonts w:ascii="Times New Roman" w:eastAsia="Times New Roman" w:hAnsi="Times New Roman" w:cs="Times New Roman"/>
      <w:sz w:val="24"/>
      <w:szCs w:val="24"/>
    </w:rPr>
  </w:style>
  <w:style w:type="paragraph" w:styleId="33">
    <w:name w:val="Body Text Indent 3"/>
    <w:basedOn w:val="a1"/>
    <w:link w:val="34"/>
    <w:semiHidden/>
    <w:unhideWhenUsed/>
    <w:rsid w:val="00145449"/>
    <w:pPr>
      <w:widowControl/>
      <w:spacing w:after="120" w:line="276" w:lineRule="auto"/>
      <w:ind w:left="283"/>
    </w:pPr>
    <w:rPr>
      <w:rFonts w:ascii="Calibri" w:eastAsia="Calibri" w:hAnsi="Calibri" w:cs="Times New Roman"/>
      <w:color w:val="auto"/>
      <w:sz w:val="16"/>
      <w:szCs w:val="16"/>
      <w:lang w:eastAsia="en-US" w:bidi="ar-SA"/>
    </w:rPr>
  </w:style>
  <w:style w:type="character" w:customStyle="1" w:styleId="34">
    <w:name w:val="Основной текст с отступом 3 Знак"/>
    <w:basedOn w:val="a2"/>
    <w:link w:val="33"/>
    <w:semiHidden/>
    <w:rsid w:val="00145449"/>
    <w:rPr>
      <w:rFonts w:ascii="Calibri" w:eastAsia="Calibri" w:hAnsi="Calibri" w:cs="Times New Roman"/>
      <w:sz w:val="16"/>
      <w:szCs w:val="16"/>
    </w:rPr>
  </w:style>
  <w:style w:type="paragraph" w:customStyle="1" w:styleId="ac">
    <w:name w:val="Содержимое таблицы"/>
    <w:basedOn w:val="a1"/>
    <w:rsid w:val="00145449"/>
    <w:pPr>
      <w:widowControl/>
      <w:suppressLineNumbers/>
      <w:suppressAutoHyphens/>
    </w:pPr>
    <w:rPr>
      <w:rFonts w:ascii="Times New Roman" w:eastAsia="Times New Roman" w:hAnsi="Times New Roman" w:cs="Times New Roman"/>
      <w:color w:val="auto"/>
      <w:lang w:eastAsia="ar-SA" w:bidi="ar-SA"/>
    </w:rPr>
  </w:style>
  <w:style w:type="paragraph" w:styleId="ad">
    <w:name w:val="No Spacing"/>
    <w:qFormat/>
    <w:rsid w:val="0014544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1454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1"/>
    <w:link w:val="S0"/>
    <w:rsid w:val="00145449"/>
    <w:pPr>
      <w:widowControl/>
      <w:spacing w:line="360" w:lineRule="auto"/>
      <w:ind w:firstLine="709"/>
      <w:jc w:val="both"/>
    </w:pPr>
    <w:rPr>
      <w:rFonts w:ascii="Times New Roman" w:eastAsia="Times New Roman" w:hAnsi="Times New Roman" w:cs="Times New Roman"/>
      <w:color w:val="auto"/>
      <w:lang w:bidi="ar-SA"/>
    </w:rPr>
  </w:style>
  <w:style w:type="character" w:customStyle="1" w:styleId="S0">
    <w:name w:val="S_Обычный Знак"/>
    <w:basedOn w:val="a2"/>
    <w:link w:val="S"/>
    <w:locked/>
    <w:rsid w:val="00145449"/>
    <w:rPr>
      <w:rFonts w:ascii="Times New Roman" w:eastAsia="Times New Roman" w:hAnsi="Times New Roman" w:cs="Times New Roman"/>
      <w:sz w:val="24"/>
      <w:szCs w:val="24"/>
      <w:lang w:eastAsia="ru-RU"/>
    </w:r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1"/>
    <w:link w:val="24"/>
    <w:rsid w:val="00145449"/>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2"/>
    <w:link w:val="23"/>
    <w:rsid w:val="00145449"/>
    <w:rPr>
      <w:rFonts w:ascii="Times New Roman" w:eastAsia="Times New Roman" w:hAnsi="Times New Roman" w:cs="Times New Roman"/>
      <w:sz w:val="24"/>
      <w:szCs w:val="24"/>
      <w:lang w:eastAsia="ru-RU"/>
    </w:rPr>
  </w:style>
  <w:style w:type="paragraph" w:styleId="ae">
    <w:name w:val="footnote text"/>
    <w:aliases w:val="Знак3,Знак6"/>
    <w:basedOn w:val="a1"/>
    <w:link w:val="af"/>
    <w:rsid w:val="00145449"/>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aliases w:val="Знак3 Знак,Знак6 Знак"/>
    <w:basedOn w:val="a2"/>
    <w:link w:val="ae"/>
    <w:rsid w:val="00145449"/>
    <w:rPr>
      <w:rFonts w:ascii="Times New Roman" w:eastAsia="Times New Roman" w:hAnsi="Times New Roman" w:cs="Times New Roman"/>
      <w:sz w:val="20"/>
      <w:szCs w:val="20"/>
      <w:lang w:eastAsia="ru-RU"/>
    </w:rPr>
  </w:style>
  <w:style w:type="character" w:styleId="af0">
    <w:name w:val="footnote reference"/>
    <w:basedOn w:val="a2"/>
    <w:rsid w:val="00145449"/>
    <w:rPr>
      <w:rFonts w:cs="Times New Roman"/>
      <w:vertAlign w:val="superscript"/>
    </w:rPr>
  </w:style>
  <w:style w:type="paragraph" w:styleId="af1">
    <w:name w:val="footer"/>
    <w:aliases w:val="Знак2"/>
    <w:basedOn w:val="a1"/>
    <w:link w:val="af2"/>
    <w:uiPriority w:val="99"/>
    <w:rsid w:val="00145449"/>
    <w:pPr>
      <w:widowControl/>
      <w:tabs>
        <w:tab w:val="center" w:pos="4677"/>
        <w:tab w:val="right" w:pos="9355"/>
      </w:tabs>
    </w:pPr>
    <w:rPr>
      <w:rFonts w:ascii="Times New Roman" w:eastAsia="Times New Roman" w:hAnsi="Times New Roman" w:cs="Times New Roman"/>
      <w:color w:val="auto"/>
      <w:lang w:bidi="ar-SA"/>
    </w:rPr>
  </w:style>
  <w:style w:type="character" w:customStyle="1" w:styleId="af2">
    <w:name w:val="Нижний колонтитул Знак"/>
    <w:aliases w:val="Знак2 Знак"/>
    <w:basedOn w:val="a2"/>
    <w:link w:val="af1"/>
    <w:uiPriority w:val="99"/>
    <w:rsid w:val="00145449"/>
    <w:rPr>
      <w:rFonts w:ascii="Times New Roman" w:eastAsia="Times New Roman" w:hAnsi="Times New Roman" w:cs="Times New Roman"/>
      <w:sz w:val="24"/>
      <w:szCs w:val="24"/>
      <w:lang w:eastAsia="ru-RU"/>
    </w:rPr>
  </w:style>
  <w:style w:type="character" w:styleId="af3">
    <w:name w:val="page number"/>
    <w:basedOn w:val="a2"/>
    <w:rsid w:val="00145449"/>
    <w:rPr>
      <w:rFonts w:cs="Times New Roman"/>
    </w:rPr>
  </w:style>
  <w:style w:type="paragraph" w:styleId="af4">
    <w:name w:val="header"/>
    <w:basedOn w:val="a1"/>
    <w:link w:val="af5"/>
    <w:rsid w:val="00145449"/>
    <w:pPr>
      <w:widowControl/>
      <w:tabs>
        <w:tab w:val="center" w:pos="4677"/>
        <w:tab w:val="right" w:pos="9355"/>
      </w:tabs>
    </w:pPr>
    <w:rPr>
      <w:rFonts w:ascii="Times New Roman" w:eastAsia="Times New Roman" w:hAnsi="Times New Roman" w:cs="Times New Roman"/>
      <w:color w:val="auto"/>
      <w:lang w:bidi="ar-SA"/>
    </w:rPr>
  </w:style>
  <w:style w:type="character" w:customStyle="1" w:styleId="af5">
    <w:name w:val="Верхний колонтитул Знак"/>
    <w:basedOn w:val="a2"/>
    <w:link w:val="af4"/>
    <w:rsid w:val="00145449"/>
    <w:rPr>
      <w:rFonts w:ascii="Times New Roman" w:eastAsia="Times New Roman" w:hAnsi="Times New Roman" w:cs="Times New Roman"/>
      <w:sz w:val="24"/>
      <w:szCs w:val="24"/>
      <w:lang w:eastAsia="ru-RU"/>
    </w:rPr>
  </w:style>
  <w:style w:type="paragraph" w:customStyle="1" w:styleId="25">
    <w:name w:val="Список_маркир.2"/>
    <w:basedOn w:val="a1"/>
    <w:rsid w:val="00145449"/>
    <w:pPr>
      <w:widowControl/>
      <w:tabs>
        <w:tab w:val="num" w:pos="1021"/>
      </w:tabs>
      <w:spacing w:line="360" w:lineRule="auto"/>
      <w:ind w:firstLine="567"/>
      <w:jc w:val="both"/>
    </w:pPr>
    <w:rPr>
      <w:rFonts w:ascii="Times New Roman" w:eastAsia="Times New Roman" w:hAnsi="Times New Roman" w:cs="Times New Roman"/>
      <w:color w:val="auto"/>
      <w:lang w:bidi="ar-SA"/>
    </w:rPr>
  </w:style>
  <w:style w:type="paragraph" w:styleId="af6">
    <w:name w:val="Balloon Text"/>
    <w:basedOn w:val="a1"/>
    <w:link w:val="af7"/>
    <w:semiHidden/>
    <w:unhideWhenUsed/>
    <w:rsid w:val="00145449"/>
    <w:pPr>
      <w:widowControl/>
    </w:pPr>
    <w:rPr>
      <w:rFonts w:ascii="Tahoma" w:eastAsia="Calibri" w:hAnsi="Tahoma" w:cs="Tahoma"/>
      <w:color w:val="auto"/>
      <w:sz w:val="16"/>
      <w:szCs w:val="16"/>
      <w:lang w:eastAsia="en-US" w:bidi="ar-SA"/>
    </w:rPr>
  </w:style>
  <w:style w:type="character" w:customStyle="1" w:styleId="af7">
    <w:name w:val="Текст выноски Знак"/>
    <w:basedOn w:val="a2"/>
    <w:link w:val="af6"/>
    <w:semiHidden/>
    <w:rsid w:val="00145449"/>
    <w:rPr>
      <w:rFonts w:ascii="Tahoma" w:eastAsia="Calibri" w:hAnsi="Tahoma" w:cs="Tahoma"/>
      <w:sz w:val="16"/>
      <w:szCs w:val="16"/>
    </w:rPr>
  </w:style>
  <w:style w:type="paragraph" w:customStyle="1" w:styleId="11">
    <w:name w:val="Заголовок 11"/>
    <w:basedOn w:val="a1"/>
    <w:uiPriority w:val="1"/>
    <w:qFormat/>
    <w:rsid w:val="00965F86"/>
    <w:pPr>
      <w:spacing w:before="5"/>
      <w:ind w:left="831"/>
      <w:outlineLvl w:val="1"/>
    </w:pPr>
    <w:rPr>
      <w:rFonts w:ascii="Times New Roman" w:eastAsia="Times New Roman" w:hAnsi="Times New Roman" w:cs="Times New Roman"/>
      <w:b/>
      <w:bCs/>
      <w:color w:val="auto"/>
      <w:lang w:val="en-US" w:eastAsia="en-US" w:bidi="ar-SA"/>
    </w:rPr>
  </w:style>
  <w:style w:type="character" w:customStyle="1" w:styleId="35">
    <w:name w:val="Заголовок №3_"/>
    <w:link w:val="36"/>
    <w:rsid w:val="00965F86"/>
    <w:rPr>
      <w:b/>
      <w:bCs/>
      <w:sz w:val="28"/>
      <w:szCs w:val="28"/>
      <w:shd w:val="clear" w:color="auto" w:fill="FFFFFF"/>
    </w:rPr>
  </w:style>
  <w:style w:type="paragraph" w:customStyle="1" w:styleId="36">
    <w:name w:val="Заголовок №3"/>
    <w:basedOn w:val="a1"/>
    <w:link w:val="35"/>
    <w:rsid w:val="00965F86"/>
    <w:pPr>
      <w:shd w:val="clear" w:color="auto" w:fill="FFFFFF"/>
      <w:spacing w:after="180" w:line="374" w:lineRule="exact"/>
      <w:ind w:hanging="1060"/>
      <w:outlineLvl w:val="2"/>
    </w:pPr>
    <w:rPr>
      <w:rFonts w:asciiTheme="minorHAnsi" w:eastAsiaTheme="minorHAnsi" w:hAnsiTheme="minorHAnsi" w:cstheme="minorBidi"/>
      <w:b/>
      <w:bCs/>
      <w:color w:val="auto"/>
      <w:sz w:val="28"/>
      <w:szCs w:val="28"/>
      <w:lang w:eastAsia="en-US" w:bidi="ar-SA"/>
    </w:rPr>
  </w:style>
  <w:style w:type="table" w:styleId="af8">
    <w:name w:val="Table Grid"/>
    <w:aliases w:val="Table Grid Report"/>
    <w:basedOn w:val="a3"/>
    <w:uiPriority w:val="59"/>
    <w:rsid w:val="0011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2"/>
    <w:uiPriority w:val="99"/>
    <w:semiHidden/>
    <w:unhideWhenUsed/>
    <w:rsid w:val="00FD1589"/>
    <w:rPr>
      <w:sz w:val="16"/>
      <w:szCs w:val="16"/>
    </w:rPr>
  </w:style>
  <w:style w:type="paragraph" w:styleId="afa">
    <w:name w:val="annotation text"/>
    <w:basedOn w:val="a1"/>
    <w:link w:val="afb"/>
    <w:uiPriority w:val="99"/>
    <w:semiHidden/>
    <w:unhideWhenUsed/>
    <w:rsid w:val="00FD1589"/>
    <w:rPr>
      <w:sz w:val="20"/>
      <w:szCs w:val="20"/>
    </w:rPr>
  </w:style>
  <w:style w:type="character" w:customStyle="1" w:styleId="afb">
    <w:name w:val="Текст примечания Знак"/>
    <w:basedOn w:val="a2"/>
    <w:link w:val="afa"/>
    <w:uiPriority w:val="99"/>
    <w:semiHidden/>
    <w:rsid w:val="00FD1589"/>
    <w:rPr>
      <w:rFonts w:ascii="Arial Unicode MS" w:eastAsia="Arial Unicode MS" w:hAnsi="Arial Unicode MS" w:cs="Arial Unicode MS"/>
      <w:color w:val="000000"/>
      <w:sz w:val="20"/>
      <w:szCs w:val="20"/>
      <w:lang w:eastAsia="ru-RU" w:bidi="ru-RU"/>
    </w:rPr>
  </w:style>
  <w:style w:type="paragraph" w:styleId="afc">
    <w:name w:val="annotation subject"/>
    <w:basedOn w:val="afa"/>
    <w:next w:val="afa"/>
    <w:link w:val="afd"/>
    <w:uiPriority w:val="99"/>
    <w:semiHidden/>
    <w:unhideWhenUsed/>
    <w:rsid w:val="00FD1589"/>
    <w:rPr>
      <w:b/>
      <w:bCs/>
    </w:rPr>
  </w:style>
  <w:style w:type="character" w:customStyle="1" w:styleId="afd">
    <w:name w:val="Тема примечания Знак"/>
    <w:basedOn w:val="afb"/>
    <w:link w:val="afc"/>
    <w:uiPriority w:val="99"/>
    <w:semiHidden/>
    <w:rsid w:val="00FD1589"/>
    <w:rPr>
      <w:rFonts w:ascii="Arial Unicode MS" w:eastAsia="Arial Unicode MS" w:hAnsi="Arial Unicode MS" w:cs="Arial Unicode MS"/>
      <w:b/>
      <w:bCs/>
      <w:color w:val="000000"/>
      <w:sz w:val="20"/>
      <w:szCs w:val="20"/>
      <w:lang w:eastAsia="ru-RU" w:bidi="ru-RU"/>
    </w:rPr>
  </w:style>
  <w:style w:type="character" w:customStyle="1" w:styleId="211pt">
    <w:name w:val="Основной текст (2) + 11 pt;Полужирный;Курсив"/>
    <w:basedOn w:val="21"/>
    <w:rsid w:val="00F36C8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e">
    <w:name w:val="TOC Heading"/>
    <w:basedOn w:val="1"/>
    <w:next w:val="a1"/>
    <w:uiPriority w:val="39"/>
    <w:unhideWhenUsed/>
    <w:qFormat/>
    <w:rsid w:val="00B56268"/>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26">
    <w:name w:val="toc 2"/>
    <w:basedOn w:val="a1"/>
    <w:next w:val="a1"/>
    <w:autoRedefine/>
    <w:uiPriority w:val="39"/>
    <w:unhideWhenUsed/>
    <w:qFormat/>
    <w:rsid w:val="00B56268"/>
    <w:pPr>
      <w:widowControl/>
      <w:spacing w:after="100" w:line="276" w:lineRule="auto"/>
      <w:ind w:left="220"/>
    </w:pPr>
    <w:rPr>
      <w:rFonts w:asciiTheme="minorHAnsi" w:eastAsiaTheme="minorEastAsia" w:hAnsiTheme="minorHAnsi" w:cstheme="minorBidi"/>
      <w:color w:val="auto"/>
      <w:sz w:val="22"/>
      <w:szCs w:val="22"/>
      <w:lang w:bidi="ar-SA"/>
    </w:rPr>
  </w:style>
  <w:style w:type="paragraph" w:styleId="12">
    <w:name w:val="toc 1"/>
    <w:basedOn w:val="a1"/>
    <w:next w:val="a1"/>
    <w:autoRedefine/>
    <w:uiPriority w:val="39"/>
    <w:unhideWhenUsed/>
    <w:qFormat/>
    <w:rsid w:val="00B56268"/>
    <w:pPr>
      <w:widowControl/>
      <w:spacing w:after="100" w:line="276" w:lineRule="auto"/>
    </w:pPr>
    <w:rPr>
      <w:rFonts w:asciiTheme="minorHAnsi" w:eastAsiaTheme="minorEastAsia" w:hAnsiTheme="minorHAnsi" w:cstheme="minorBidi"/>
      <w:color w:val="auto"/>
      <w:sz w:val="22"/>
      <w:szCs w:val="22"/>
      <w:lang w:bidi="ar-SA"/>
    </w:rPr>
  </w:style>
  <w:style w:type="paragraph" w:styleId="37">
    <w:name w:val="toc 3"/>
    <w:basedOn w:val="a1"/>
    <w:next w:val="a1"/>
    <w:autoRedefine/>
    <w:uiPriority w:val="39"/>
    <w:unhideWhenUsed/>
    <w:qFormat/>
    <w:rsid w:val="00B56268"/>
    <w:pPr>
      <w:widowControl/>
      <w:spacing w:after="100" w:line="276" w:lineRule="auto"/>
      <w:ind w:left="440"/>
    </w:pPr>
    <w:rPr>
      <w:rFonts w:asciiTheme="minorHAnsi" w:eastAsiaTheme="minorEastAsia" w:hAnsiTheme="minorHAnsi" w:cstheme="minorBidi"/>
      <w:color w:val="auto"/>
      <w:sz w:val="22"/>
      <w:szCs w:val="22"/>
      <w:lang w:bidi="ar-SA"/>
    </w:rPr>
  </w:style>
  <w:style w:type="character" w:styleId="aff">
    <w:name w:val="Hyperlink"/>
    <w:basedOn w:val="a2"/>
    <w:uiPriority w:val="99"/>
    <w:unhideWhenUsed/>
    <w:rsid w:val="00B56268"/>
    <w:rPr>
      <w:color w:val="0000FF" w:themeColor="hyperlink"/>
      <w:u w:val="single"/>
    </w:rPr>
  </w:style>
  <w:style w:type="paragraph" w:customStyle="1" w:styleId="a">
    <w:name w:val="ПКР Перечень"/>
    <w:basedOn w:val="a1"/>
    <w:link w:val="aff0"/>
    <w:qFormat/>
    <w:rsid w:val="00AF6E61"/>
    <w:pPr>
      <w:widowControl/>
      <w:numPr>
        <w:numId w:val="27"/>
      </w:numPr>
      <w:spacing w:after="120" w:line="360" w:lineRule="auto"/>
      <w:ind w:left="0" w:right="170" w:firstLine="851"/>
      <w:jc w:val="both"/>
    </w:pPr>
    <w:rPr>
      <w:rFonts w:ascii="Times New Roman" w:eastAsiaTheme="minorHAnsi" w:hAnsi="Times New Roman" w:cs="Times New Roman"/>
      <w:color w:val="auto"/>
      <w:sz w:val="28"/>
      <w:szCs w:val="22"/>
      <w:lang w:eastAsia="en-US" w:bidi="ar-SA"/>
    </w:rPr>
  </w:style>
  <w:style w:type="character" w:customStyle="1" w:styleId="aff0">
    <w:name w:val="ПКР Перечень Знак"/>
    <w:basedOn w:val="a2"/>
    <w:link w:val="a"/>
    <w:rsid w:val="00AF6E61"/>
    <w:rPr>
      <w:rFonts w:ascii="Times New Roman" w:hAnsi="Times New Roman" w:cs="Times New Roman"/>
      <w:sz w:val="28"/>
    </w:rPr>
  </w:style>
  <w:style w:type="paragraph" w:customStyle="1" w:styleId="Textbody">
    <w:name w:val="Text body"/>
    <w:basedOn w:val="a1"/>
    <w:qFormat/>
    <w:rsid w:val="00AF6E61"/>
    <w:pPr>
      <w:widowControl/>
      <w:suppressAutoHyphens/>
      <w:spacing w:line="288" w:lineRule="auto"/>
      <w:textAlignment w:val="baseline"/>
    </w:pPr>
    <w:rPr>
      <w:rFonts w:ascii="Times New Roman" w:eastAsia="Times New Roman" w:hAnsi="Times New Roman" w:cs="Times New Roman"/>
      <w:color w:val="auto"/>
      <w:kern w:val="2"/>
    </w:rPr>
  </w:style>
  <w:style w:type="paragraph" w:styleId="aff1">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1"/>
    <w:next w:val="a1"/>
    <w:link w:val="aff2"/>
    <w:uiPriority w:val="35"/>
    <w:unhideWhenUsed/>
    <w:qFormat/>
    <w:rsid w:val="00686910"/>
    <w:pPr>
      <w:widowControl/>
      <w:spacing w:before="240" w:after="120"/>
      <w:ind w:right="170"/>
    </w:pPr>
    <w:rPr>
      <w:rFonts w:ascii="Times New Roman" w:eastAsiaTheme="minorHAnsi" w:hAnsi="Times New Roman" w:cstheme="minorBidi"/>
      <w:b/>
      <w:bCs/>
      <w:color w:val="000000" w:themeColor="text1"/>
      <w:sz w:val="28"/>
      <w:szCs w:val="18"/>
      <w:lang w:eastAsia="en-US" w:bidi="ar-SA"/>
    </w:rPr>
  </w:style>
  <w:style w:type="character" w:customStyle="1" w:styleId="aff2">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ff1"/>
    <w:uiPriority w:val="35"/>
    <w:rsid w:val="00686910"/>
    <w:rPr>
      <w:rFonts w:ascii="Times New Roman" w:hAnsi="Times New Roman"/>
      <w:b/>
      <w:bCs/>
      <w:color w:val="000000" w:themeColor="text1"/>
      <w:sz w:val="28"/>
      <w:szCs w:val="18"/>
    </w:rPr>
  </w:style>
  <w:style w:type="paragraph" w:customStyle="1" w:styleId="aff3">
    <w:name w:val="!!!ТС Основной текст"/>
    <w:basedOn w:val="a1"/>
    <w:link w:val="aff4"/>
    <w:qFormat/>
    <w:rsid w:val="00686910"/>
    <w:pPr>
      <w:widowControl/>
      <w:spacing w:line="360" w:lineRule="auto"/>
      <w:ind w:firstLine="709"/>
      <w:jc w:val="both"/>
    </w:pPr>
    <w:rPr>
      <w:rFonts w:ascii="Times New Roman" w:eastAsiaTheme="minorHAnsi" w:hAnsi="Times New Roman" w:cs="Times New Roman"/>
      <w:color w:val="auto"/>
      <w:sz w:val="28"/>
      <w:szCs w:val="28"/>
      <w:lang w:eastAsia="en-US" w:bidi="ar-SA"/>
    </w:rPr>
  </w:style>
  <w:style w:type="character" w:customStyle="1" w:styleId="aff4">
    <w:name w:val="!!!ТС Основной текст Знак"/>
    <w:basedOn w:val="a2"/>
    <w:link w:val="aff3"/>
    <w:rsid w:val="00686910"/>
    <w:rPr>
      <w:rFonts w:ascii="Times New Roman" w:hAnsi="Times New Roman" w:cs="Times New Roman"/>
      <w:sz w:val="28"/>
      <w:szCs w:val="28"/>
    </w:rPr>
  </w:style>
  <w:style w:type="paragraph" w:customStyle="1" w:styleId="TableParagraph">
    <w:name w:val="Table Paragraph"/>
    <w:basedOn w:val="a1"/>
    <w:qFormat/>
    <w:rsid w:val="00FC3567"/>
    <w:pPr>
      <w:widowControl/>
      <w:suppressAutoHyphens/>
      <w:textAlignment w:val="baseline"/>
    </w:pPr>
    <w:rPr>
      <w:rFonts w:ascii="Times New Roman" w:eastAsia="Times New Roman" w:hAnsi="Times New Roman" w:cs="Times New Roman"/>
      <w:color w:val="auto"/>
      <w:kern w:val="2"/>
      <w:sz w:val="22"/>
      <w:szCs w:val="22"/>
    </w:rPr>
  </w:style>
  <w:style w:type="character" w:customStyle="1" w:styleId="a6">
    <w:name w:val="Абзац списка Знак"/>
    <w:link w:val="a5"/>
    <w:uiPriority w:val="34"/>
    <w:rsid w:val="00AD3AF1"/>
    <w:rPr>
      <w:rFonts w:ascii="Calibri" w:eastAsia="Calibri" w:hAnsi="Calibri" w:cs="Times New Roman"/>
    </w:rPr>
  </w:style>
  <w:style w:type="paragraph" w:customStyle="1" w:styleId="a0">
    <w:name w:val="!!!ТС Абзац"/>
    <w:basedOn w:val="a"/>
    <w:link w:val="aff5"/>
    <w:qFormat/>
    <w:rsid w:val="0001089F"/>
    <w:pPr>
      <w:numPr>
        <w:numId w:val="11"/>
      </w:numPr>
      <w:ind w:left="0" w:firstLine="851"/>
    </w:pPr>
  </w:style>
  <w:style w:type="character" w:customStyle="1" w:styleId="aff5">
    <w:name w:val="!!!ТС Абзац Знак"/>
    <w:basedOn w:val="aff0"/>
    <w:link w:val="a0"/>
    <w:rsid w:val="0001089F"/>
    <w:rPr>
      <w:rFonts w:ascii="Times New Roman" w:hAnsi="Times New Roman" w:cs="Times New Roman"/>
      <w:sz w:val="28"/>
    </w:rPr>
  </w:style>
  <w:style w:type="table" w:customStyle="1" w:styleId="47">
    <w:name w:val="Сетка таблицы47"/>
    <w:basedOn w:val="a3"/>
    <w:next w:val="af8"/>
    <w:uiPriority w:val="59"/>
    <w:rsid w:val="008A6E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454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1"/>
    <w:link w:val="10"/>
    <w:qFormat/>
    <w:rsid w:val="00145449"/>
    <w:pPr>
      <w:widowControl/>
      <w:spacing w:after="136" w:line="288" w:lineRule="atLeast"/>
      <w:outlineLvl w:val="0"/>
    </w:pPr>
    <w:rPr>
      <w:rFonts w:ascii="Tahoma" w:eastAsia="Times New Roman" w:hAnsi="Tahoma" w:cs="Times New Roman"/>
      <w:color w:val="2E3432"/>
      <w:kern w:val="36"/>
      <w:sz w:val="38"/>
      <w:szCs w:val="38"/>
      <w:lang w:bidi="ar-SA"/>
    </w:rPr>
  </w:style>
  <w:style w:type="paragraph" w:styleId="2">
    <w:name w:val="heading 2"/>
    <w:basedOn w:val="a1"/>
    <w:link w:val="20"/>
    <w:qFormat/>
    <w:rsid w:val="00145449"/>
    <w:pPr>
      <w:widowControl/>
      <w:spacing w:after="136" w:line="288" w:lineRule="atLeast"/>
      <w:outlineLvl w:val="1"/>
    </w:pPr>
    <w:rPr>
      <w:rFonts w:ascii="Tahoma" w:eastAsia="Times New Roman" w:hAnsi="Tahoma" w:cs="Times New Roman"/>
      <w:color w:val="auto"/>
      <w:sz w:val="34"/>
      <w:szCs w:val="34"/>
      <w:lang w:bidi="ar-SA"/>
    </w:rPr>
  </w:style>
  <w:style w:type="paragraph" w:styleId="3">
    <w:name w:val="heading 3"/>
    <w:basedOn w:val="a1"/>
    <w:link w:val="30"/>
    <w:qFormat/>
    <w:rsid w:val="00145449"/>
    <w:pPr>
      <w:widowControl/>
      <w:spacing w:after="136" w:line="288" w:lineRule="atLeast"/>
      <w:outlineLvl w:val="2"/>
    </w:pPr>
    <w:rPr>
      <w:rFonts w:ascii="Tahoma" w:eastAsia="Times New Roman" w:hAnsi="Tahoma" w:cs="Times New Roman"/>
      <w:color w:val="auto"/>
      <w:sz w:val="29"/>
      <w:szCs w:val="29"/>
      <w:lang w:bidi="ar-SA"/>
    </w:rPr>
  </w:style>
  <w:style w:type="paragraph" w:styleId="4">
    <w:name w:val="heading 4"/>
    <w:basedOn w:val="a1"/>
    <w:link w:val="40"/>
    <w:qFormat/>
    <w:rsid w:val="00145449"/>
    <w:pPr>
      <w:widowControl/>
      <w:spacing w:before="100" w:beforeAutospacing="1" w:after="100" w:afterAutospacing="1" w:line="288" w:lineRule="atLeast"/>
      <w:outlineLvl w:val="3"/>
    </w:pPr>
    <w:rPr>
      <w:rFonts w:ascii="Tahoma" w:eastAsia="Times New Roman" w:hAnsi="Tahoma" w:cs="Times New Roman"/>
      <w:b/>
      <w:bCs/>
      <w:color w:val="auto"/>
      <w:lang w:bidi="ar-SA"/>
    </w:rPr>
  </w:style>
  <w:style w:type="paragraph" w:styleId="5">
    <w:name w:val="heading 5"/>
    <w:basedOn w:val="a1"/>
    <w:link w:val="50"/>
    <w:qFormat/>
    <w:rsid w:val="00145449"/>
    <w:pPr>
      <w:widowControl/>
      <w:spacing w:before="100" w:beforeAutospacing="1" w:after="100" w:afterAutospacing="1" w:line="288" w:lineRule="atLeast"/>
      <w:outlineLvl w:val="4"/>
    </w:pPr>
    <w:rPr>
      <w:rFonts w:ascii="Tahoma" w:eastAsia="Times New Roman" w:hAnsi="Tahoma" w:cs="Times New Roman"/>
      <w:b/>
      <w:bCs/>
      <w:color w:val="auto"/>
      <w:lang w:bidi="ar-SA"/>
    </w:rPr>
  </w:style>
  <w:style w:type="paragraph" w:styleId="6">
    <w:name w:val="heading 6"/>
    <w:basedOn w:val="a1"/>
    <w:link w:val="60"/>
    <w:qFormat/>
    <w:rsid w:val="00145449"/>
    <w:pPr>
      <w:widowControl/>
      <w:spacing w:before="100" w:beforeAutospacing="1" w:after="100" w:afterAutospacing="1" w:line="288" w:lineRule="atLeast"/>
      <w:outlineLvl w:val="5"/>
    </w:pPr>
    <w:rPr>
      <w:rFonts w:ascii="Tahoma" w:eastAsia="Times New Roman" w:hAnsi="Tahoma" w:cs="Times New Roman"/>
      <w:b/>
      <w:bCs/>
      <w:color w:val="auto"/>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_"/>
    <w:link w:val="22"/>
    <w:rsid w:val="00145449"/>
    <w:rPr>
      <w:rFonts w:ascii="Times New Roman" w:eastAsia="Times New Roman" w:hAnsi="Times New Roman" w:cs="Times New Roman"/>
      <w:sz w:val="28"/>
      <w:szCs w:val="28"/>
      <w:shd w:val="clear" w:color="auto" w:fill="FFFFFF"/>
    </w:rPr>
  </w:style>
  <w:style w:type="character" w:customStyle="1" w:styleId="31">
    <w:name w:val="Основной текст (3)_"/>
    <w:link w:val="32"/>
    <w:rsid w:val="00145449"/>
    <w:rPr>
      <w:rFonts w:ascii="Arial" w:eastAsia="Arial" w:hAnsi="Arial" w:cs="Arial"/>
      <w:b/>
      <w:bCs/>
      <w:sz w:val="46"/>
      <w:szCs w:val="46"/>
      <w:shd w:val="clear" w:color="auto" w:fill="FFFFFF"/>
    </w:rPr>
  </w:style>
  <w:style w:type="character" w:customStyle="1" w:styleId="41">
    <w:name w:val="Основной текст (4)_"/>
    <w:link w:val="42"/>
    <w:rsid w:val="00145449"/>
    <w:rPr>
      <w:rFonts w:ascii="Arial" w:eastAsia="Arial" w:hAnsi="Arial" w:cs="Arial"/>
      <w:b/>
      <w:bCs/>
      <w:sz w:val="40"/>
      <w:szCs w:val="40"/>
      <w:shd w:val="clear" w:color="auto" w:fill="FFFFFF"/>
    </w:rPr>
  </w:style>
  <w:style w:type="character" w:customStyle="1" w:styleId="51">
    <w:name w:val="Основной текст (5)_"/>
    <w:link w:val="52"/>
    <w:rsid w:val="00145449"/>
    <w:rPr>
      <w:rFonts w:ascii="Arial" w:eastAsia="Arial" w:hAnsi="Arial" w:cs="Arial"/>
      <w:b/>
      <w:bCs/>
      <w:i/>
      <w:iCs/>
      <w:sz w:val="40"/>
      <w:szCs w:val="40"/>
      <w:shd w:val="clear" w:color="auto" w:fill="FFFFFF"/>
    </w:rPr>
  </w:style>
  <w:style w:type="character" w:customStyle="1" w:styleId="61">
    <w:name w:val="Основной текст (6)_"/>
    <w:link w:val="62"/>
    <w:rsid w:val="00145449"/>
    <w:rPr>
      <w:rFonts w:ascii="Arial" w:eastAsia="Arial" w:hAnsi="Arial" w:cs="Arial"/>
      <w:b/>
      <w:bCs/>
      <w:i/>
      <w:iCs/>
      <w:sz w:val="48"/>
      <w:szCs w:val="48"/>
      <w:shd w:val="clear" w:color="auto" w:fill="FFFFFF"/>
    </w:rPr>
  </w:style>
  <w:style w:type="character" w:customStyle="1" w:styleId="7">
    <w:name w:val="Основной текст (7)_"/>
    <w:link w:val="70"/>
    <w:rsid w:val="00145449"/>
    <w:rPr>
      <w:rFonts w:ascii="Times New Roman" w:eastAsia="Times New Roman" w:hAnsi="Times New Roman" w:cs="Times New Roman"/>
      <w:sz w:val="52"/>
      <w:szCs w:val="52"/>
      <w:shd w:val="clear" w:color="auto" w:fill="FFFFFF"/>
    </w:rPr>
  </w:style>
  <w:style w:type="character" w:customStyle="1" w:styleId="8">
    <w:name w:val="Основной текст (8)_"/>
    <w:link w:val="80"/>
    <w:rsid w:val="00145449"/>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1"/>
    <w:link w:val="21"/>
    <w:rsid w:val="00145449"/>
    <w:pPr>
      <w:shd w:val="clear" w:color="auto" w:fill="FFFFFF"/>
      <w:spacing w:before="120" w:after="3420" w:line="322" w:lineRule="exact"/>
      <w:jc w:val="center"/>
    </w:pPr>
    <w:rPr>
      <w:rFonts w:ascii="Times New Roman" w:eastAsia="Times New Roman" w:hAnsi="Times New Roman" w:cs="Times New Roman"/>
      <w:color w:val="auto"/>
      <w:sz w:val="28"/>
      <w:szCs w:val="28"/>
      <w:lang w:eastAsia="en-US" w:bidi="ar-SA"/>
    </w:rPr>
  </w:style>
  <w:style w:type="paragraph" w:customStyle="1" w:styleId="32">
    <w:name w:val="Основной текст (3)"/>
    <w:basedOn w:val="a1"/>
    <w:link w:val="31"/>
    <w:rsid w:val="00145449"/>
    <w:pPr>
      <w:shd w:val="clear" w:color="auto" w:fill="FFFFFF"/>
      <w:spacing w:before="3420" w:after="120" w:line="0" w:lineRule="atLeast"/>
    </w:pPr>
    <w:rPr>
      <w:rFonts w:ascii="Arial" w:eastAsia="Arial" w:hAnsi="Arial" w:cs="Arial"/>
      <w:b/>
      <w:bCs/>
      <w:color w:val="auto"/>
      <w:sz w:val="46"/>
      <w:szCs w:val="46"/>
      <w:lang w:eastAsia="en-US" w:bidi="ar-SA"/>
    </w:rPr>
  </w:style>
  <w:style w:type="paragraph" w:customStyle="1" w:styleId="42">
    <w:name w:val="Основной текст (4)"/>
    <w:basedOn w:val="a1"/>
    <w:link w:val="41"/>
    <w:rsid w:val="00145449"/>
    <w:pPr>
      <w:shd w:val="clear" w:color="auto" w:fill="FFFFFF"/>
      <w:spacing w:before="120" w:after="600" w:line="0" w:lineRule="atLeast"/>
    </w:pPr>
    <w:rPr>
      <w:rFonts w:ascii="Arial" w:eastAsia="Arial" w:hAnsi="Arial" w:cs="Arial"/>
      <w:b/>
      <w:bCs/>
      <w:color w:val="auto"/>
      <w:sz w:val="40"/>
      <w:szCs w:val="40"/>
      <w:lang w:eastAsia="en-US" w:bidi="ar-SA"/>
    </w:rPr>
  </w:style>
  <w:style w:type="paragraph" w:customStyle="1" w:styleId="52">
    <w:name w:val="Основной текст (5)"/>
    <w:basedOn w:val="a1"/>
    <w:link w:val="51"/>
    <w:rsid w:val="00145449"/>
    <w:pPr>
      <w:shd w:val="clear" w:color="auto" w:fill="FFFFFF"/>
      <w:spacing w:before="600" w:after="240" w:line="0" w:lineRule="atLeast"/>
      <w:jc w:val="center"/>
    </w:pPr>
    <w:rPr>
      <w:rFonts w:ascii="Arial" w:eastAsia="Arial" w:hAnsi="Arial" w:cs="Arial"/>
      <w:b/>
      <w:bCs/>
      <w:i/>
      <w:iCs/>
      <w:color w:val="auto"/>
      <w:sz w:val="40"/>
      <w:szCs w:val="40"/>
      <w:lang w:eastAsia="en-US" w:bidi="ar-SA"/>
    </w:rPr>
  </w:style>
  <w:style w:type="paragraph" w:customStyle="1" w:styleId="62">
    <w:name w:val="Основной текст (6)"/>
    <w:basedOn w:val="a1"/>
    <w:link w:val="61"/>
    <w:rsid w:val="00145449"/>
    <w:pPr>
      <w:shd w:val="clear" w:color="auto" w:fill="FFFFFF"/>
      <w:spacing w:before="240" w:after="120" w:line="552" w:lineRule="exact"/>
      <w:jc w:val="center"/>
    </w:pPr>
    <w:rPr>
      <w:rFonts w:ascii="Arial" w:eastAsia="Arial" w:hAnsi="Arial" w:cs="Arial"/>
      <w:b/>
      <w:bCs/>
      <w:i/>
      <w:iCs/>
      <w:color w:val="auto"/>
      <w:sz w:val="48"/>
      <w:szCs w:val="48"/>
      <w:lang w:eastAsia="en-US" w:bidi="ar-SA"/>
    </w:rPr>
  </w:style>
  <w:style w:type="paragraph" w:customStyle="1" w:styleId="70">
    <w:name w:val="Основной текст (7)"/>
    <w:basedOn w:val="a1"/>
    <w:link w:val="7"/>
    <w:rsid w:val="00145449"/>
    <w:pPr>
      <w:shd w:val="clear" w:color="auto" w:fill="FFFFFF"/>
      <w:spacing w:after="3540" w:line="566" w:lineRule="exact"/>
      <w:jc w:val="center"/>
    </w:pPr>
    <w:rPr>
      <w:rFonts w:ascii="Times New Roman" w:eastAsia="Times New Roman" w:hAnsi="Times New Roman" w:cs="Times New Roman"/>
      <w:color w:val="auto"/>
      <w:sz w:val="52"/>
      <w:szCs w:val="52"/>
      <w:lang w:eastAsia="en-US" w:bidi="ar-SA"/>
    </w:rPr>
  </w:style>
  <w:style w:type="paragraph" w:customStyle="1" w:styleId="80">
    <w:name w:val="Основной текст (8)"/>
    <w:basedOn w:val="a1"/>
    <w:link w:val="8"/>
    <w:rsid w:val="00145449"/>
    <w:pPr>
      <w:shd w:val="clear" w:color="auto" w:fill="FFFFFF"/>
      <w:spacing w:before="3540" w:line="0" w:lineRule="atLeast"/>
      <w:jc w:val="center"/>
    </w:pPr>
    <w:rPr>
      <w:rFonts w:ascii="Times New Roman" w:eastAsia="Times New Roman" w:hAnsi="Times New Roman" w:cs="Times New Roman"/>
      <w:b/>
      <w:bCs/>
      <w:color w:val="auto"/>
      <w:sz w:val="28"/>
      <w:szCs w:val="28"/>
      <w:lang w:eastAsia="en-US" w:bidi="ar-SA"/>
    </w:rPr>
  </w:style>
  <w:style w:type="paragraph" w:styleId="a5">
    <w:name w:val="List Paragraph"/>
    <w:basedOn w:val="a1"/>
    <w:link w:val="a6"/>
    <w:uiPriority w:val="34"/>
    <w:qFormat/>
    <w:rsid w:val="0014544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style-span">
    <w:name w:val="apple-style-span"/>
    <w:basedOn w:val="a2"/>
    <w:rsid w:val="00145449"/>
  </w:style>
  <w:style w:type="character" w:customStyle="1" w:styleId="10">
    <w:name w:val="Заголовок 1 Знак"/>
    <w:basedOn w:val="a2"/>
    <w:link w:val="1"/>
    <w:rsid w:val="00145449"/>
    <w:rPr>
      <w:rFonts w:ascii="Tahoma" w:eastAsia="Times New Roman" w:hAnsi="Tahoma" w:cs="Times New Roman"/>
      <w:color w:val="2E3432"/>
      <w:kern w:val="36"/>
      <w:sz w:val="38"/>
      <w:szCs w:val="38"/>
      <w:lang w:eastAsia="ru-RU"/>
    </w:rPr>
  </w:style>
  <w:style w:type="character" w:customStyle="1" w:styleId="20">
    <w:name w:val="Заголовок 2 Знак"/>
    <w:basedOn w:val="a2"/>
    <w:link w:val="2"/>
    <w:rsid w:val="00145449"/>
    <w:rPr>
      <w:rFonts w:ascii="Tahoma" w:eastAsia="Times New Roman" w:hAnsi="Tahoma" w:cs="Times New Roman"/>
      <w:sz w:val="34"/>
      <w:szCs w:val="34"/>
      <w:lang w:eastAsia="ru-RU"/>
    </w:rPr>
  </w:style>
  <w:style w:type="character" w:customStyle="1" w:styleId="30">
    <w:name w:val="Заголовок 3 Знак"/>
    <w:basedOn w:val="a2"/>
    <w:link w:val="3"/>
    <w:rsid w:val="00145449"/>
    <w:rPr>
      <w:rFonts w:ascii="Tahoma" w:eastAsia="Times New Roman" w:hAnsi="Tahoma" w:cs="Times New Roman"/>
      <w:sz w:val="29"/>
      <w:szCs w:val="29"/>
      <w:lang w:eastAsia="ru-RU"/>
    </w:rPr>
  </w:style>
  <w:style w:type="character" w:customStyle="1" w:styleId="40">
    <w:name w:val="Заголовок 4 Знак"/>
    <w:basedOn w:val="a2"/>
    <w:link w:val="4"/>
    <w:rsid w:val="00145449"/>
    <w:rPr>
      <w:rFonts w:ascii="Tahoma" w:eastAsia="Times New Roman" w:hAnsi="Tahoma" w:cs="Times New Roman"/>
      <w:b/>
      <w:bCs/>
      <w:sz w:val="24"/>
      <w:szCs w:val="24"/>
      <w:lang w:eastAsia="ru-RU"/>
    </w:rPr>
  </w:style>
  <w:style w:type="character" w:customStyle="1" w:styleId="50">
    <w:name w:val="Заголовок 5 Знак"/>
    <w:basedOn w:val="a2"/>
    <w:link w:val="5"/>
    <w:rsid w:val="00145449"/>
    <w:rPr>
      <w:rFonts w:ascii="Tahoma" w:eastAsia="Times New Roman" w:hAnsi="Tahoma" w:cs="Times New Roman"/>
      <w:b/>
      <w:bCs/>
      <w:sz w:val="24"/>
      <w:szCs w:val="24"/>
      <w:lang w:eastAsia="ru-RU"/>
    </w:rPr>
  </w:style>
  <w:style w:type="character" w:customStyle="1" w:styleId="60">
    <w:name w:val="Заголовок 6 Знак"/>
    <w:basedOn w:val="a2"/>
    <w:link w:val="6"/>
    <w:rsid w:val="00145449"/>
    <w:rPr>
      <w:rFonts w:ascii="Tahoma" w:eastAsia="Times New Roman" w:hAnsi="Tahoma" w:cs="Times New Roman"/>
      <w:b/>
      <w:bCs/>
      <w:sz w:val="24"/>
      <w:szCs w:val="24"/>
      <w:lang w:eastAsia="ru-RU"/>
    </w:rPr>
  </w:style>
  <w:style w:type="character" w:customStyle="1" w:styleId="HTML">
    <w:name w:val="Стандартный HTML Знак"/>
    <w:link w:val="HTML0"/>
    <w:semiHidden/>
    <w:rsid w:val="00145449"/>
    <w:rPr>
      <w:rFonts w:ascii="Courier New" w:hAnsi="Courier New"/>
      <w:lang w:eastAsia="ru-RU"/>
    </w:rPr>
  </w:style>
  <w:style w:type="paragraph" w:styleId="HTML0">
    <w:name w:val="HTML Preformatted"/>
    <w:basedOn w:val="a1"/>
    <w:link w:val="HTML"/>
    <w:semiHidden/>
    <w:unhideWhenUsed/>
    <w:rsid w:val="0014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color w:val="auto"/>
      <w:sz w:val="22"/>
      <w:szCs w:val="22"/>
      <w:lang w:bidi="ar-SA"/>
    </w:rPr>
  </w:style>
  <w:style w:type="character" w:customStyle="1" w:styleId="HTML1">
    <w:name w:val="Стандартный HTML Знак1"/>
    <w:basedOn w:val="a2"/>
    <w:uiPriority w:val="99"/>
    <w:semiHidden/>
    <w:rsid w:val="00145449"/>
    <w:rPr>
      <w:rFonts w:ascii="Consolas" w:eastAsia="Arial Unicode MS" w:hAnsi="Consolas" w:cs="Arial Unicode MS"/>
      <w:color w:val="000000"/>
      <w:sz w:val="20"/>
      <w:szCs w:val="20"/>
      <w:lang w:eastAsia="ru-RU" w:bidi="ru-RU"/>
    </w:rPr>
  </w:style>
  <w:style w:type="character" w:customStyle="1" w:styleId="a7">
    <w:name w:val="Гипертекстовая ссылка"/>
    <w:rsid w:val="00145449"/>
    <w:rPr>
      <w:b/>
      <w:bCs/>
      <w:color w:val="008000"/>
    </w:rPr>
  </w:style>
  <w:style w:type="paragraph" w:styleId="a8">
    <w:name w:val="Body Text"/>
    <w:basedOn w:val="a1"/>
    <w:link w:val="a9"/>
    <w:semiHidden/>
    <w:unhideWhenUsed/>
    <w:rsid w:val="00145449"/>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basedOn w:val="a2"/>
    <w:link w:val="a8"/>
    <w:semiHidden/>
    <w:rsid w:val="00145449"/>
    <w:rPr>
      <w:rFonts w:ascii="Calibri" w:eastAsia="Calibri" w:hAnsi="Calibri" w:cs="Times New Roman"/>
    </w:rPr>
  </w:style>
  <w:style w:type="paragraph" w:styleId="aa">
    <w:name w:val="Body Text First Indent"/>
    <w:basedOn w:val="a8"/>
    <w:link w:val="ab"/>
    <w:rsid w:val="00145449"/>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145449"/>
    <w:rPr>
      <w:rFonts w:ascii="Times New Roman" w:eastAsia="Times New Roman" w:hAnsi="Times New Roman" w:cs="Times New Roman"/>
      <w:sz w:val="24"/>
      <w:szCs w:val="24"/>
    </w:rPr>
  </w:style>
  <w:style w:type="paragraph" w:styleId="33">
    <w:name w:val="Body Text Indent 3"/>
    <w:basedOn w:val="a1"/>
    <w:link w:val="34"/>
    <w:semiHidden/>
    <w:unhideWhenUsed/>
    <w:rsid w:val="00145449"/>
    <w:pPr>
      <w:widowControl/>
      <w:spacing w:after="120" w:line="276" w:lineRule="auto"/>
      <w:ind w:left="283"/>
    </w:pPr>
    <w:rPr>
      <w:rFonts w:ascii="Calibri" w:eastAsia="Calibri" w:hAnsi="Calibri" w:cs="Times New Roman"/>
      <w:color w:val="auto"/>
      <w:sz w:val="16"/>
      <w:szCs w:val="16"/>
      <w:lang w:eastAsia="en-US" w:bidi="ar-SA"/>
    </w:rPr>
  </w:style>
  <w:style w:type="character" w:customStyle="1" w:styleId="34">
    <w:name w:val="Основной текст с отступом 3 Знак"/>
    <w:basedOn w:val="a2"/>
    <w:link w:val="33"/>
    <w:semiHidden/>
    <w:rsid w:val="00145449"/>
    <w:rPr>
      <w:rFonts w:ascii="Calibri" w:eastAsia="Calibri" w:hAnsi="Calibri" w:cs="Times New Roman"/>
      <w:sz w:val="16"/>
      <w:szCs w:val="16"/>
    </w:rPr>
  </w:style>
  <w:style w:type="paragraph" w:customStyle="1" w:styleId="ac">
    <w:name w:val="Содержимое таблицы"/>
    <w:basedOn w:val="a1"/>
    <w:rsid w:val="00145449"/>
    <w:pPr>
      <w:widowControl/>
      <w:suppressLineNumbers/>
      <w:suppressAutoHyphens/>
    </w:pPr>
    <w:rPr>
      <w:rFonts w:ascii="Times New Roman" w:eastAsia="Times New Roman" w:hAnsi="Times New Roman" w:cs="Times New Roman"/>
      <w:color w:val="auto"/>
      <w:lang w:eastAsia="ar-SA" w:bidi="ar-SA"/>
    </w:rPr>
  </w:style>
  <w:style w:type="paragraph" w:styleId="ad">
    <w:name w:val="No Spacing"/>
    <w:qFormat/>
    <w:rsid w:val="0014544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1454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1"/>
    <w:link w:val="S0"/>
    <w:rsid w:val="00145449"/>
    <w:pPr>
      <w:widowControl/>
      <w:spacing w:line="360" w:lineRule="auto"/>
      <w:ind w:firstLine="709"/>
      <w:jc w:val="both"/>
    </w:pPr>
    <w:rPr>
      <w:rFonts w:ascii="Times New Roman" w:eastAsia="Times New Roman" w:hAnsi="Times New Roman" w:cs="Times New Roman"/>
      <w:color w:val="auto"/>
      <w:lang w:bidi="ar-SA"/>
    </w:rPr>
  </w:style>
  <w:style w:type="character" w:customStyle="1" w:styleId="S0">
    <w:name w:val="S_Обычный Знак"/>
    <w:basedOn w:val="a2"/>
    <w:link w:val="S"/>
    <w:locked/>
    <w:rsid w:val="00145449"/>
    <w:rPr>
      <w:rFonts w:ascii="Times New Roman" w:eastAsia="Times New Roman" w:hAnsi="Times New Roman" w:cs="Times New Roman"/>
      <w:sz w:val="24"/>
      <w:szCs w:val="24"/>
      <w:lang w:eastAsia="ru-RU"/>
    </w:r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1"/>
    <w:link w:val="24"/>
    <w:rsid w:val="00145449"/>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2"/>
    <w:link w:val="23"/>
    <w:rsid w:val="00145449"/>
    <w:rPr>
      <w:rFonts w:ascii="Times New Roman" w:eastAsia="Times New Roman" w:hAnsi="Times New Roman" w:cs="Times New Roman"/>
      <w:sz w:val="24"/>
      <w:szCs w:val="24"/>
      <w:lang w:eastAsia="ru-RU"/>
    </w:rPr>
  </w:style>
  <w:style w:type="paragraph" w:styleId="ae">
    <w:name w:val="footnote text"/>
    <w:aliases w:val="Знак3,Знак6"/>
    <w:basedOn w:val="a1"/>
    <w:link w:val="af"/>
    <w:rsid w:val="00145449"/>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aliases w:val="Знак3 Знак,Знак6 Знак"/>
    <w:basedOn w:val="a2"/>
    <w:link w:val="ae"/>
    <w:rsid w:val="00145449"/>
    <w:rPr>
      <w:rFonts w:ascii="Times New Roman" w:eastAsia="Times New Roman" w:hAnsi="Times New Roman" w:cs="Times New Roman"/>
      <w:sz w:val="20"/>
      <w:szCs w:val="20"/>
      <w:lang w:eastAsia="ru-RU"/>
    </w:rPr>
  </w:style>
  <w:style w:type="character" w:styleId="af0">
    <w:name w:val="footnote reference"/>
    <w:basedOn w:val="a2"/>
    <w:rsid w:val="00145449"/>
    <w:rPr>
      <w:rFonts w:cs="Times New Roman"/>
      <w:vertAlign w:val="superscript"/>
    </w:rPr>
  </w:style>
  <w:style w:type="paragraph" w:styleId="af1">
    <w:name w:val="footer"/>
    <w:aliases w:val="Знак2"/>
    <w:basedOn w:val="a1"/>
    <w:link w:val="af2"/>
    <w:uiPriority w:val="99"/>
    <w:rsid w:val="00145449"/>
    <w:pPr>
      <w:widowControl/>
      <w:tabs>
        <w:tab w:val="center" w:pos="4677"/>
        <w:tab w:val="right" w:pos="9355"/>
      </w:tabs>
    </w:pPr>
    <w:rPr>
      <w:rFonts w:ascii="Times New Roman" w:eastAsia="Times New Roman" w:hAnsi="Times New Roman" w:cs="Times New Roman"/>
      <w:color w:val="auto"/>
      <w:lang w:bidi="ar-SA"/>
    </w:rPr>
  </w:style>
  <w:style w:type="character" w:customStyle="1" w:styleId="af2">
    <w:name w:val="Нижний колонтитул Знак"/>
    <w:aliases w:val="Знак2 Знак"/>
    <w:basedOn w:val="a2"/>
    <w:link w:val="af1"/>
    <w:uiPriority w:val="99"/>
    <w:rsid w:val="00145449"/>
    <w:rPr>
      <w:rFonts w:ascii="Times New Roman" w:eastAsia="Times New Roman" w:hAnsi="Times New Roman" w:cs="Times New Roman"/>
      <w:sz w:val="24"/>
      <w:szCs w:val="24"/>
      <w:lang w:eastAsia="ru-RU"/>
    </w:rPr>
  </w:style>
  <w:style w:type="character" w:styleId="af3">
    <w:name w:val="page number"/>
    <w:basedOn w:val="a2"/>
    <w:rsid w:val="00145449"/>
    <w:rPr>
      <w:rFonts w:cs="Times New Roman"/>
    </w:rPr>
  </w:style>
  <w:style w:type="paragraph" w:styleId="af4">
    <w:name w:val="header"/>
    <w:basedOn w:val="a1"/>
    <w:link w:val="af5"/>
    <w:rsid w:val="00145449"/>
    <w:pPr>
      <w:widowControl/>
      <w:tabs>
        <w:tab w:val="center" w:pos="4677"/>
        <w:tab w:val="right" w:pos="9355"/>
      </w:tabs>
    </w:pPr>
    <w:rPr>
      <w:rFonts w:ascii="Times New Roman" w:eastAsia="Times New Roman" w:hAnsi="Times New Roman" w:cs="Times New Roman"/>
      <w:color w:val="auto"/>
      <w:lang w:bidi="ar-SA"/>
    </w:rPr>
  </w:style>
  <w:style w:type="character" w:customStyle="1" w:styleId="af5">
    <w:name w:val="Верхний колонтитул Знак"/>
    <w:basedOn w:val="a2"/>
    <w:link w:val="af4"/>
    <w:rsid w:val="00145449"/>
    <w:rPr>
      <w:rFonts w:ascii="Times New Roman" w:eastAsia="Times New Roman" w:hAnsi="Times New Roman" w:cs="Times New Roman"/>
      <w:sz w:val="24"/>
      <w:szCs w:val="24"/>
      <w:lang w:eastAsia="ru-RU"/>
    </w:rPr>
  </w:style>
  <w:style w:type="paragraph" w:customStyle="1" w:styleId="25">
    <w:name w:val="Список_маркир.2"/>
    <w:basedOn w:val="a1"/>
    <w:rsid w:val="00145449"/>
    <w:pPr>
      <w:widowControl/>
      <w:tabs>
        <w:tab w:val="num" w:pos="1021"/>
      </w:tabs>
      <w:spacing w:line="360" w:lineRule="auto"/>
      <w:ind w:firstLine="567"/>
      <w:jc w:val="both"/>
    </w:pPr>
    <w:rPr>
      <w:rFonts w:ascii="Times New Roman" w:eastAsia="Times New Roman" w:hAnsi="Times New Roman" w:cs="Times New Roman"/>
      <w:color w:val="auto"/>
      <w:lang w:bidi="ar-SA"/>
    </w:rPr>
  </w:style>
  <w:style w:type="paragraph" w:styleId="af6">
    <w:name w:val="Balloon Text"/>
    <w:basedOn w:val="a1"/>
    <w:link w:val="af7"/>
    <w:semiHidden/>
    <w:unhideWhenUsed/>
    <w:rsid w:val="00145449"/>
    <w:pPr>
      <w:widowControl/>
    </w:pPr>
    <w:rPr>
      <w:rFonts w:ascii="Tahoma" w:eastAsia="Calibri" w:hAnsi="Tahoma" w:cs="Tahoma"/>
      <w:color w:val="auto"/>
      <w:sz w:val="16"/>
      <w:szCs w:val="16"/>
      <w:lang w:eastAsia="en-US" w:bidi="ar-SA"/>
    </w:rPr>
  </w:style>
  <w:style w:type="character" w:customStyle="1" w:styleId="af7">
    <w:name w:val="Текст выноски Знак"/>
    <w:basedOn w:val="a2"/>
    <w:link w:val="af6"/>
    <w:semiHidden/>
    <w:rsid w:val="00145449"/>
    <w:rPr>
      <w:rFonts w:ascii="Tahoma" w:eastAsia="Calibri" w:hAnsi="Tahoma" w:cs="Tahoma"/>
      <w:sz w:val="16"/>
      <w:szCs w:val="16"/>
    </w:rPr>
  </w:style>
  <w:style w:type="paragraph" w:customStyle="1" w:styleId="11">
    <w:name w:val="Заголовок 11"/>
    <w:basedOn w:val="a1"/>
    <w:uiPriority w:val="1"/>
    <w:qFormat/>
    <w:rsid w:val="00965F86"/>
    <w:pPr>
      <w:spacing w:before="5"/>
      <w:ind w:left="831"/>
      <w:outlineLvl w:val="1"/>
    </w:pPr>
    <w:rPr>
      <w:rFonts w:ascii="Times New Roman" w:eastAsia="Times New Roman" w:hAnsi="Times New Roman" w:cs="Times New Roman"/>
      <w:b/>
      <w:bCs/>
      <w:color w:val="auto"/>
      <w:lang w:val="en-US" w:eastAsia="en-US" w:bidi="ar-SA"/>
    </w:rPr>
  </w:style>
  <w:style w:type="character" w:customStyle="1" w:styleId="35">
    <w:name w:val="Заголовок №3_"/>
    <w:link w:val="36"/>
    <w:rsid w:val="00965F86"/>
    <w:rPr>
      <w:b/>
      <w:bCs/>
      <w:sz w:val="28"/>
      <w:szCs w:val="28"/>
      <w:shd w:val="clear" w:color="auto" w:fill="FFFFFF"/>
    </w:rPr>
  </w:style>
  <w:style w:type="paragraph" w:customStyle="1" w:styleId="36">
    <w:name w:val="Заголовок №3"/>
    <w:basedOn w:val="a1"/>
    <w:link w:val="35"/>
    <w:rsid w:val="00965F86"/>
    <w:pPr>
      <w:shd w:val="clear" w:color="auto" w:fill="FFFFFF"/>
      <w:spacing w:after="180" w:line="374" w:lineRule="exact"/>
      <w:ind w:hanging="1060"/>
      <w:outlineLvl w:val="2"/>
    </w:pPr>
    <w:rPr>
      <w:rFonts w:asciiTheme="minorHAnsi" w:eastAsiaTheme="minorHAnsi" w:hAnsiTheme="minorHAnsi" w:cstheme="minorBidi"/>
      <w:b/>
      <w:bCs/>
      <w:color w:val="auto"/>
      <w:sz w:val="28"/>
      <w:szCs w:val="28"/>
      <w:lang w:eastAsia="en-US" w:bidi="ar-SA"/>
    </w:rPr>
  </w:style>
  <w:style w:type="table" w:styleId="af8">
    <w:name w:val="Table Grid"/>
    <w:aliases w:val="Table Grid Report"/>
    <w:basedOn w:val="a3"/>
    <w:uiPriority w:val="59"/>
    <w:rsid w:val="0011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2"/>
    <w:uiPriority w:val="99"/>
    <w:semiHidden/>
    <w:unhideWhenUsed/>
    <w:rsid w:val="00FD1589"/>
    <w:rPr>
      <w:sz w:val="16"/>
      <w:szCs w:val="16"/>
    </w:rPr>
  </w:style>
  <w:style w:type="paragraph" w:styleId="afa">
    <w:name w:val="annotation text"/>
    <w:basedOn w:val="a1"/>
    <w:link w:val="afb"/>
    <w:uiPriority w:val="99"/>
    <w:semiHidden/>
    <w:unhideWhenUsed/>
    <w:rsid w:val="00FD1589"/>
    <w:rPr>
      <w:sz w:val="20"/>
      <w:szCs w:val="20"/>
    </w:rPr>
  </w:style>
  <w:style w:type="character" w:customStyle="1" w:styleId="afb">
    <w:name w:val="Текст примечания Знак"/>
    <w:basedOn w:val="a2"/>
    <w:link w:val="afa"/>
    <w:uiPriority w:val="99"/>
    <w:semiHidden/>
    <w:rsid w:val="00FD1589"/>
    <w:rPr>
      <w:rFonts w:ascii="Arial Unicode MS" w:eastAsia="Arial Unicode MS" w:hAnsi="Arial Unicode MS" w:cs="Arial Unicode MS"/>
      <w:color w:val="000000"/>
      <w:sz w:val="20"/>
      <w:szCs w:val="20"/>
      <w:lang w:eastAsia="ru-RU" w:bidi="ru-RU"/>
    </w:rPr>
  </w:style>
  <w:style w:type="paragraph" w:styleId="afc">
    <w:name w:val="annotation subject"/>
    <w:basedOn w:val="afa"/>
    <w:next w:val="afa"/>
    <w:link w:val="afd"/>
    <w:uiPriority w:val="99"/>
    <w:semiHidden/>
    <w:unhideWhenUsed/>
    <w:rsid w:val="00FD1589"/>
    <w:rPr>
      <w:b/>
      <w:bCs/>
    </w:rPr>
  </w:style>
  <w:style w:type="character" w:customStyle="1" w:styleId="afd">
    <w:name w:val="Тема примечания Знак"/>
    <w:basedOn w:val="afb"/>
    <w:link w:val="afc"/>
    <w:uiPriority w:val="99"/>
    <w:semiHidden/>
    <w:rsid w:val="00FD1589"/>
    <w:rPr>
      <w:rFonts w:ascii="Arial Unicode MS" w:eastAsia="Arial Unicode MS" w:hAnsi="Arial Unicode MS" w:cs="Arial Unicode MS"/>
      <w:b/>
      <w:bCs/>
      <w:color w:val="000000"/>
      <w:sz w:val="20"/>
      <w:szCs w:val="20"/>
      <w:lang w:eastAsia="ru-RU" w:bidi="ru-RU"/>
    </w:rPr>
  </w:style>
  <w:style w:type="character" w:customStyle="1" w:styleId="211pt">
    <w:name w:val="Основной текст (2) + 11 pt;Полужирный;Курсив"/>
    <w:basedOn w:val="21"/>
    <w:rsid w:val="00F36C8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e">
    <w:name w:val="TOC Heading"/>
    <w:basedOn w:val="1"/>
    <w:next w:val="a1"/>
    <w:uiPriority w:val="39"/>
    <w:unhideWhenUsed/>
    <w:qFormat/>
    <w:rsid w:val="00B56268"/>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26">
    <w:name w:val="toc 2"/>
    <w:basedOn w:val="a1"/>
    <w:next w:val="a1"/>
    <w:autoRedefine/>
    <w:uiPriority w:val="39"/>
    <w:unhideWhenUsed/>
    <w:qFormat/>
    <w:rsid w:val="00B56268"/>
    <w:pPr>
      <w:widowControl/>
      <w:spacing w:after="100" w:line="276" w:lineRule="auto"/>
      <w:ind w:left="220"/>
    </w:pPr>
    <w:rPr>
      <w:rFonts w:asciiTheme="minorHAnsi" w:eastAsiaTheme="minorEastAsia" w:hAnsiTheme="minorHAnsi" w:cstheme="minorBidi"/>
      <w:color w:val="auto"/>
      <w:sz w:val="22"/>
      <w:szCs w:val="22"/>
      <w:lang w:bidi="ar-SA"/>
    </w:rPr>
  </w:style>
  <w:style w:type="paragraph" w:styleId="12">
    <w:name w:val="toc 1"/>
    <w:basedOn w:val="a1"/>
    <w:next w:val="a1"/>
    <w:autoRedefine/>
    <w:uiPriority w:val="39"/>
    <w:unhideWhenUsed/>
    <w:qFormat/>
    <w:rsid w:val="00B56268"/>
    <w:pPr>
      <w:widowControl/>
      <w:spacing w:after="100" w:line="276" w:lineRule="auto"/>
    </w:pPr>
    <w:rPr>
      <w:rFonts w:asciiTheme="minorHAnsi" w:eastAsiaTheme="minorEastAsia" w:hAnsiTheme="minorHAnsi" w:cstheme="minorBidi"/>
      <w:color w:val="auto"/>
      <w:sz w:val="22"/>
      <w:szCs w:val="22"/>
      <w:lang w:bidi="ar-SA"/>
    </w:rPr>
  </w:style>
  <w:style w:type="paragraph" w:styleId="37">
    <w:name w:val="toc 3"/>
    <w:basedOn w:val="a1"/>
    <w:next w:val="a1"/>
    <w:autoRedefine/>
    <w:uiPriority w:val="39"/>
    <w:unhideWhenUsed/>
    <w:qFormat/>
    <w:rsid w:val="00B56268"/>
    <w:pPr>
      <w:widowControl/>
      <w:spacing w:after="100" w:line="276" w:lineRule="auto"/>
      <w:ind w:left="440"/>
    </w:pPr>
    <w:rPr>
      <w:rFonts w:asciiTheme="minorHAnsi" w:eastAsiaTheme="minorEastAsia" w:hAnsiTheme="minorHAnsi" w:cstheme="minorBidi"/>
      <w:color w:val="auto"/>
      <w:sz w:val="22"/>
      <w:szCs w:val="22"/>
      <w:lang w:bidi="ar-SA"/>
    </w:rPr>
  </w:style>
  <w:style w:type="character" w:styleId="aff">
    <w:name w:val="Hyperlink"/>
    <w:basedOn w:val="a2"/>
    <w:uiPriority w:val="99"/>
    <w:unhideWhenUsed/>
    <w:rsid w:val="00B56268"/>
    <w:rPr>
      <w:color w:val="0000FF" w:themeColor="hyperlink"/>
      <w:u w:val="single"/>
    </w:rPr>
  </w:style>
  <w:style w:type="paragraph" w:customStyle="1" w:styleId="a">
    <w:name w:val="ПКР Перечень"/>
    <w:basedOn w:val="a1"/>
    <w:link w:val="aff0"/>
    <w:qFormat/>
    <w:rsid w:val="00AF6E61"/>
    <w:pPr>
      <w:widowControl/>
      <w:numPr>
        <w:numId w:val="27"/>
      </w:numPr>
      <w:spacing w:after="120" w:line="360" w:lineRule="auto"/>
      <w:ind w:left="0" w:right="170" w:firstLine="851"/>
      <w:jc w:val="both"/>
    </w:pPr>
    <w:rPr>
      <w:rFonts w:ascii="Times New Roman" w:eastAsiaTheme="minorHAnsi" w:hAnsi="Times New Roman" w:cs="Times New Roman"/>
      <w:color w:val="auto"/>
      <w:sz w:val="28"/>
      <w:szCs w:val="22"/>
      <w:lang w:eastAsia="en-US" w:bidi="ar-SA"/>
    </w:rPr>
  </w:style>
  <w:style w:type="character" w:customStyle="1" w:styleId="aff0">
    <w:name w:val="ПКР Перечень Знак"/>
    <w:basedOn w:val="a2"/>
    <w:link w:val="a"/>
    <w:rsid w:val="00AF6E61"/>
    <w:rPr>
      <w:rFonts w:ascii="Times New Roman" w:hAnsi="Times New Roman" w:cs="Times New Roman"/>
      <w:sz w:val="28"/>
    </w:rPr>
  </w:style>
  <w:style w:type="paragraph" w:customStyle="1" w:styleId="Textbody">
    <w:name w:val="Text body"/>
    <w:basedOn w:val="a1"/>
    <w:qFormat/>
    <w:rsid w:val="00AF6E61"/>
    <w:pPr>
      <w:widowControl/>
      <w:suppressAutoHyphens/>
      <w:spacing w:line="288" w:lineRule="auto"/>
      <w:textAlignment w:val="baseline"/>
    </w:pPr>
    <w:rPr>
      <w:rFonts w:ascii="Times New Roman" w:eastAsia="Times New Roman" w:hAnsi="Times New Roman" w:cs="Times New Roman"/>
      <w:color w:val="auto"/>
      <w:kern w:val="2"/>
    </w:rPr>
  </w:style>
  <w:style w:type="paragraph" w:styleId="aff1">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1"/>
    <w:next w:val="a1"/>
    <w:link w:val="aff2"/>
    <w:uiPriority w:val="35"/>
    <w:unhideWhenUsed/>
    <w:qFormat/>
    <w:rsid w:val="00686910"/>
    <w:pPr>
      <w:widowControl/>
      <w:spacing w:before="240" w:after="120"/>
      <w:ind w:right="170"/>
    </w:pPr>
    <w:rPr>
      <w:rFonts w:ascii="Times New Roman" w:eastAsiaTheme="minorHAnsi" w:hAnsi="Times New Roman" w:cstheme="minorBidi"/>
      <w:b/>
      <w:bCs/>
      <w:color w:val="000000" w:themeColor="text1"/>
      <w:sz w:val="28"/>
      <w:szCs w:val="18"/>
      <w:lang w:eastAsia="en-US" w:bidi="ar-SA"/>
    </w:rPr>
  </w:style>
  <w:style w:type="character" w:customStyle="1" w:styleId="aff2">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ff1"/>
    <w:uiPriority w:val="35"/>
    <w:rsid w:val="00686910"/>
    <w:rPr>
      <w:rFonts w:ascii="Times New Roman" w:hAnsi="Times New Roman"/>
      <w:b/>
      <w:bCs/>
      <w:color w:val="000000" w:themeColor="text1"/>
      <w:sz w:val="28"/>
      <w:szCs w:val="18"/>
    </w:rPr>
  </w:style>
  <w:style w:type="paragraph" w:customStyle="1" w:styleId="aff3">
    <w:name w:val="!!!ТС Основной текст"/>
    <w:basedOn w:val="a1"/>
    <w:link w:val="aff4"/>
    <w:qFormat/>
    <w:rsid w:val="00686910"/>
    <w:pPr>
      <w:widowControl/>
      <w:spacing w:line="360" w:lineRule="auto"/>
      <w:ind w:firstLine="709"/>
      <w:jc w:val="both"/>
    </w:pPr>
    <w:rPr>
      <w:rFonts w:ascii="Times New Roman" w:eastAsiaTheme="minorHAnsi" w:hAnsi="Times New Roman" w:cs="Times New Roman"/>
      <w:color w:val="auto"/>
      <w:sz w:val="28"/>
      <w:szCs w:val="28"/>
      <w:lang w:eastAsia="en-US" w:bidi="ar-SA"/>
    </w:rPr>
  </w:style>
  <w:style w:type="character" w:customStyle="1" w:styleId="aff4">
    <w:name w:val="!!!ТС Основной текст Знак"/>
    <w:basedOn w:val="a2"/>
    <w:link w:val="aff3"/>
    <w:rsid w:val="00686910"/>
    <w:rPr>
      <w:rFonts w:ascii="Times New Roman" w:hAnsi="Times New Roman" w:cs="Times New Roman"/>
      <w:sz w:val="28"/>
      <w:szCs w:val="28"/>
    </w:rPr>
  </w:style>
  <w:style w:type="paragraph" w:customStyle="1" w:styleId="TableParagraph">
    <w:name w:val="Table Paragraph"/>
    <w:basedOn w:val="a1"/>
    <w:qFormat/>
    <w:rsid w:val="00FC3567"/>
    <w:pPr>
      <w:widowControl/>
      <w:suppressAutoHyphens/>
      <w:textAlignment w:val="baseline"/>
    </w:pPr>
    <w:rPr>
      <w:rFonts w:ascii="Times New Roman" w:eastAsia="Times New Roman" w:hAnsi="Times New Roman" w:cs="Times New Roman"/>
      <w:color w:val="auto"/>
      <w:kern w:val="2"/>
      <w:sz w:val="22"/>
      <w:szCs w:val="22"/>
    </w:rPr>
  </w:style>
  <w:style w:type="character" w:customStyle="1" w:styleId="a6">
    <w:name w:val="Абзац списка Знак"/>
    <w:link w:val="a5"/>
    <w:uiPriority w:val="34"/>
    <w:rsid w:val="00AD3AF1"/>
    <w:rPr>
      <w:rFonts w:ascii="Calibri" w:eastAsia="Calibri" w:hAnsi="Calibri" w:cs="Times New Roman"/>
    </w:rPr>
  </w:style>
  <w:style w:type="paragraph" w:customStyle="1" w:styleId="a0">
    <w:name w:val="!!!ТС Абзац"/>
    <w:basedOn w:val="a"/>
    <w:link w:val="aff5"/>
    <w:qFormat/>
    <w:rsid w:val="0001089F"/>
    <w:pPr>
      <w:numPr>
        <w:numId w:val="11"/>
      </w:numPr>
      <w:ind w:left="0" w:firstLine="851"/>
    </w:pPr>
  </w:style>
  <w:style w:type="character" w:customStyle="1" w:styleId="aff5">
    <w:name w:val="!!!ТС Абзац Знак"/>
    <w:basedOn w:val="aff0"/>
    <w:link w:val="a0"/>
    <w:rsid w:val="0001089F"/>
    <w:rPr>
      <w:rFonts w:ascii="Times New Roman" w:hAnsi="Times New Roman" w:cs="Times New Roman"/>
      <w:sz w:val="28"/>
    </w:rPr>
  </w:style>
  <w:style w:type="table" w:customStyle="1" w:styleId="47">
    <w:name w:val="Сетка таблицы47"/>
    <w:basedOn w:val="a3"/>
    <w:next w:val="af8"/>
    <w:uiPriority w:val="59"/>
    <w:rsid w:val="008A6E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49901183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D5DDE-4A88-4349-999C-ECD04761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14031</Words>
  <Characters>79980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k.dutsu</cp:lastModifiedBy>
  <cp:revision>8</cp:revision>
  <cp:lastPrinted>2020-12-25T13:00:00Z</cp:lastPrinted>
  <dcterms:created xsi:type="dcterms:W3CDTF">2020-12-25T12:24:00Z</dcterms:created>
  <dcterms:modified xsi:type="dcterms:W3CDTF">2020-12-25T13:09:00Z</dcterms:modified>
</cp:coreProperties>
</file>