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8D" w:rsidRDefault="0084497D">
      <w:pPr>
        <w:pStyle w:val="Style1"/>
        <w:widowControl/>
        <w:spacing w:before="53"/>
        <w:ind w:left="557"/>
        <w:rPr>
          <w:rStyle w:val="FontStyle11"/>
        </w:rPr>
      </w:pPr>
      <w:r>
        <w:rPr>
          <w:rStyle w:val="FontStyle11"/>
        </w:rPr>
        <w:t>6.1.5. "Лучшее комплексное оформление частного дома":</w:t>
      </w:r>
    </w:p>
    <w:p w:rsidR="008D058D" w:rsidRDefault="0084497D">
      <w:pPr>
        <w:pStyle w:val="Style3"/>
        <w:widowControl/>
        <w:tabs>
          <w:tab w:val="left" w:pos="677"/>
        </w:tabs>
        <w:spacing w:line="274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декоративное художественное и световое оформление фасада и прилегающей территории должно соответствовать праздничному оформлению к встрече Нового года и Рождества Христова;</w:t>
      </w:r>
    </w:p>
    <w:p w:rsidR="008D058D" w:rsidRDefault="0056432C" w:rsidP="0056432C">
      <w:pPr>
        <w:pStyle w:val="Style4"/>
        <w:widowControl/>
        <w:spacing w:line="274" w:lineRule="exact"/>
        <w:ind w:firstLine="0"/>
        <w:rPr>
          <w:rStyle w:val="FontStyle11"/>
        </w:rPr>
      </w:pPr>
      <w:r>
        <w:rPr>
          <w:rStyle w:val="FontStyle11"/>
        </w:rPr>
        <w:t xml:space="preserve">       - </w:t>
      </w:r>
      <w:r w:rsidR="0084497D">
        <w:rPr>
          <w:rStyle w:val="FontStyle11"/>
        </w:rPr>
        <w:t>использование    в    оформлении    фасадов    и    прилегающей    территории стилеобразующих элементов новогоднего оформления;</w:t>
      </w:r>
    </w:p>
    <w:p w:rsidR="008D058D" w:rsidRDefault="0084497D" w:rsidP="00B22889">
      <w:pPr>
        <w:pStyle w:val="Style3"/>
        <w:widowControl/>
        <w:numPr>
          <w:ilvl w:val="0"/>
          <w:numId w:val="1"/>
        </w:numPr>
        <w:tabs>
          <w:tab w:val="left" w:pos="677"/>
        </w:tabs>
        <w:spacing w:line="274" w:lineRule="exact"/>
        <w:rPr>
          <w:rStyle w:val="FontStyle11"/>
        </w:rPr>
      </w:pPr>
      <w:r>
        <w:rPr>
          <w:rStyle w:val="FontStyle11"/>
        </w:rPr>
        <w:t>техническое состояние и внешний вид фасада дома, забора и придомовой территории;</w:t>
      </w:r>
    </w:p>
    <w:p w:rsidR="008D058D" w:rsidRDefault="0084497D" w:rsidP="00B22889">
      <w:pPr>
        <w:pStyle w:val="Style3"/>
        <w:widowControl/>
        <w:numPr>
          <w:ilvl w:val="0"/>
          <w:numId w:val="1"/>
        </w:numPr>
        <w:tabs>
          <w:tab w:val="left" w:pos="677"/>
        </w:tabs>
        <w:spacing w:line="274" w:lineRule="exact"/>
        <w:rPr>
          <w:rStyle w:val="FontStyle11"/>
        </w:rPr>
      </w:pPr>
      <w:r>
        <w:rPr>
          <w:rStyle w:val="FontStyle11"/>
        </w:rPr>
        <w:t>содержание дворовых строений и прилегающих территорий в надлежащем противопожарном состоянии, комплексная уборка прилегающей территории от снега и наледи.</w:t>
      </w:r>
    </w:p>
    <w:p w:rsidR="008D058D" w:rsidRDefault="0084497D">
      <w:pPr>
        <w:pStyle w:val="Style3"/>
        <w:widowControl/>
        <w:tabs>
          <w:tab w:val="left" w:pos="965"/>
        </w:tabs>
        <w:spacing w:line="274" w:lineRule="exact"/>
        <w:ind w:left="552" w:firstLine="0"/>
        <w:jc w:val="left"/>
        <w:rPr>
          <w:rStyle w:val="FontStyle11"/>
        </w:rPr>
      </w:pPr>
      <w:r>
        <w:rPr>
          <w:rStyle w:val="FontStyle11"/>
        </w:rPr>
        <w:t>6.2.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Все показатели определяются по пятибалльной системе.</w:t>
      </w:r>
    </w:p>
    <w:p w:rsidR="008D058D" w:rsidRDefault="0084497D" w:rsidP="00B22889">
      <w:pPr>
        <w:pStyle w:val="Style3"/>
        <w:widowControl/>
        <w:numPr>
          <w:ilvl w:val="0"/>
          <w:numId w:val="2"/>
        </w:numPr>
        <w:tabs>
          <w:tab w:val="left" w:pos="950"/>
        </w:tabs>
        <w:spacing w:line="274" w:lineRule="exact"/>
        <w:ind w:firstLine="538"/>
        <w:rPr>
          <w:rStyle w:val="FontStyle11"/>
        </w:rPr>
      </w:pPr>
      <w:r>
        <w:rPr>
          <w:rStyle w:val="FontStyle11"/>
        </w:rPr>
        <w:t>Победителем конкурса считается участник, набравший наибольшее количество баллов по оценочным местам.</w:t>
      </w:r>
    </w:p>
    <w:p w:rsidR="008D058D" w:rsidRDefault="0084497D" w:rsidP="00B22889">
      <w:pPr>
        <w:pStyle w:val="Style3"/>
        <w:widowControl/>
        <w:numPr>
          <w:ilvl w:val="0"/>
          <w:numId w:val="2"/>
        </w:numPr>
        <w:tabs>
          <w:tab w:val="left" w:pos="950"/>
        </w:tabs>
        <w:spacing w:before="5" w:line="274" w:lineRule="exact"/>
        <w:ind w:firstLine="538"/>
        <w:rPr>
          <w:rStyle w:val="FontStyle11"/>
        </w:rPr>
      </w:pPr>
      <w:r>
        <w:rPr>
          <w:rStyle w:val="FontStyle11"/>
        </w:rPr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</w:p>
    <w:p w:rsidR="008D058D" w:rsidRDefault="0084497D">
      <w:pPr>
        <w:pStyle w:val="Style3"/>
        <w:widowControl/>
        <w:tabs>
          <w:tab w:val="left" w:pos="1046"/>
        </w:tabs>
        <w:spacing w:line="274" w:lineRule="exact"/>
        <w:ind w:firstLine="547"/>
        <w:rPr>
          <w:rStyle w:val="FontStyle11"/>
        </w:rPr>
      </w:pPr>
      <w:r>
        <w:rPr>
          <w:rStyle w:val="FontStyle11"/>
        </w:rPr>
        <w:t>6.5.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После подведения итогов конкурса по номинациям на основании решения</w:t>
      </w:r>
      <w:r>
        <w:rPr>
          <w:rStyle w:val="FontStyle11"/>
        </w:rPr>
        <w:br/>
        <w:t>конкурсной комиссии принимается постановление администрации СП "Поселок</w:t>
      </w:r>
      <w:r>
        <w:rPr>
          <w:rStyle w:val="FontStyle11"/>
        </w:rPr>
        <w:br/>
        <w:t>Детчино".</w:t>
      </w:r>
    </w:p>
    <w:p w:rsidR="008D058D" w:rsidRDefault="0084497D">
      <w:pPr>
        <w:pStyle w:val="Style3"/>
        <w:widowControl/>
        <w:tabs>
          <w:tab w:val="left" w:pos="946"/>
        </w:tabs>
        <w:spacing w:line="274" w:lineRule="exact"/>
        <w:rPr>
          <w:rStyle w:val="FontStyle11"/>
        </w:rPr>
      </w:pPr>
      <w:r>
        <w:rPr>
          <w:rStyle w:val="FontStyle11"/>
        </w:rPr>
        <w:t>6.6.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Участники, занявшие первые, вторые и третьи места, награждаются на празднике</w:t>
      </w:r>
      <w:r>
        <w:rPr>
          <w:rStyle w:val="FontStyle11"/>
        </w:rPr>
        <w:br/>
        <w:t>«День села» за:</w:t>
      </w:r>
    </w:p>
    <w:p w:rsidR="008D058D" w:rsidRDefault="0084497D">
      <w:pPr>
        <w:pStyle w:val="Style2"/>
        <w:widowControl/>
        <w:tabs>
          <w:tab w:val="left" w:pos="686"/>
        </w:tabs>
        <w:spacing w:before="5" w:line="274" w:lineRule="exact"/>
        <w:ind w:left="54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"Лучшее комплексное оформление фасада":</w:t>
      </w:r>
    </w:p>
    <w:p w:rsidR="008D058D" w:rsidRDefault="0084497D">
      <w:pPr>
        <w:pStyle w:val="Style3"/>
        <w:widowControl/>
        <w:tabs>
          <w:tab w:val="left" w:pos="67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грамота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758"/>
        </w:tabs>
        <w:spacing w:before="5"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835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2"/>
        <w:widowControl/>
        <w:tabs>
          <w:tab w:val="left" w:pos="686"/>
        </w:tabs>
        <w:spacing w:line="274" w:lineRule="exact"/>
        <w:ind w:left="54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"Лучшее комплексное оформление прилегающей территории":</w:t>
      </w:r>
    </w:p>
    <w:p w:rsidR="008D058D" w:rsidRDefault="0084497D">
      <w:pPr>
        <w:pStyle w:val="Style3"/>
        <w:widowControl/>
        <w:tabs>
          <w:tab w:val="left" w:pos="67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грамота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754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835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2"/>
        <w:widowControl/>
        <w:tabs>
          <w:tab w:val="left" w:pos="686"/>
        </w:tabs>
        <w:spacing w:line="274" w:lineRule="exact"/>
        <w:ind w:left="54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"Лучшее комплексное оформление подъезда многоквартирного дома":</w:t>
      </w:r>
    </w:p>
    <w:p w:rsidR="008D058D" w:rsidRDefault="0084497D">
      <w:pPr>
        <w:pStyle w:val="Style3"/>
        <w:widowControl/>
        <w:tabs>
          <w:tab w:val="left" w:pos="67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грамота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754"/>
        </w:tabs>
        <w:spacing w:before="5"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830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2"/>
        <w:widowControl/>
        <w:tabs>
          <w:tab w:val="left" w:pos="686"/>
        </w:tabs>
        <w:spacing w:line="274" w:lineRule="exact"/>
        <w:ind w:left="54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"Лучшее комплексное оформление двора многоквартирного дома":</w:t>
      </w:r>
    </w:p>
    <w:p w:rsidR="008D058D" w:rsidRDefault="0084497D">
      <w:pPr>
        <w:pStyle w:val="Style3"/>
        <w:widowControl/>
        <w:tabs>
          <w:tab w:val="left" w:pos="672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грамота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754"/>
        </w:tabs>
        <w:spacing w:before="5"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830"/>
        </w:tabs>
        <w:spacing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III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2"/>
        <w:widowControl/>
        <w:tabs>
          <w:tab w:val="left" w:pos="686"/>
        </w:tabs>
        <w:spacing w:line="274" w:lineRule="exact"/>
        <w:ind w:left="542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2"/>
        </w:rPr>
        <w:t>"Лучшее комплексное оформление частного дома":</w:t>
      </w:r>
    </w:p>
    <w:p w:rsidR="008D058D" w:rsidRDefault="0084497D">
      <w:pPr>
        <w:pStyle w:val="Style3"/>
        <w:widowControl/>
        <w:tabs>
          <w:tab w:val="left" w:pos="672"/>
        </w:tabs>
        <w:spacing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грамота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749"/>
        </w:tabs>
        <w:spacing w:before="5"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4497D">
      <w:pPr>
        <w:pStyle w:val="Style3"/>
        <w:widowControl/>
        <w:tabs>
          <w:tab w:val="left" w:pos="830"/>
        </w:tabs>
        <w:spacing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III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место - благодарственное письмо администрации СП "Поселок Детчино";</w:t>
      </w:r>
    </w:p>
    <w:p w:rsidR="008D058D" w:rsidRDefault="008D058D">
      <w:pPr>
        <w:pStyle w:val="Style5"/>
        <w:widowControl/>
        <w:spacing w:line="240" w:lineRule="exact"/>
        <w:rPr>
          <w:sz w:val="20"/>
          <w:szCs w:val="20"/>
        </w:rPr>
      </w:pPr>
    </w:p>
    <w:p w:rsidR="0056432C" w:rsidRDefault="0084497D">
      <w:pPr>
        <w:pStyle w:val="Style5"/>
        <w:widowControl/>
        <w:spacing w:before="38" w:line="269" w:lineRule="exact"/>
        <w:rPr>
          <w:rStyle w:val="FontStyle11"/>
        </w:rPr>
      </w:pPr>
      <w:r>
        <w:rPr>
          <w:rStyle w:val="FontStyle11"/>
        </w:rPr>
        <w:t xml:space="preserve">7. Публикация в средствах массовой информации </w:t>
      </w:r>
    </w:p>
    <w:p w:rsidR="00B22889" w:rsidRDefault="0056432C" w:rsidP="0056432C">
      <w:pPr>
        <w:pStyle w:val="Style5"/>
        <w:widowControl/>
        <w:spacing w:before="38" w:line="269" w:lineRule="exact"/>
        <w:ind w:firstLine="0"/>
        <w:rPr>
          <w:rStyle w:val="FontStyle11"/>
        </w:rPr>
      </w:pPr>
      <w:r>
        <w:rPr>
          <w:rStyle w:val="FontStyle11"/>
        </w:rPr>
        <w:t xml:space="preserve">      </w:t>
      </w:r>
      <w:r w:rsidR="0084497D">
        <w:rPr>
          <w:rStyle w:val="FontStyle11"/>
        </w:rPr>
        <w:t>7.1. Информация о проведении конкурса, настоящее Положение, результаты конкурса публикуются в газете "Маяк", Детчино в регионе, на сайте Администрации поселка Детчино.</w:t>
      </w:r>
    </w:p>
    <w:sectPr w:rsidR="00B22889" w:rsidSect="008D058D">
      <w:type w:val="continuous"/>
      <w:pgSz w:w="11905" w:h="16837"/>
      <w:pgMar w:top="1251" w:right="1082" w:bottom="1440" w:left="146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44" w:rsidRDefault="00E91344">
      <w:r>
        <w:separator/>
      </w:r>
    </w:p>
  </w:endnote>
  <w:endnote w:type="continuationSeparator" w:id="0">
    <w:p w:rsidR="00E91344" w:rsidRDefault="00E9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44" w:rsidRDefault="00E91344">
      <w:r>
        <w:separator/>
      </w:r>
    </w:p>
  </w:footnote>
  <w:footnote w:type="continuationSeparator" w:id="0">
    <w:p w:rsidR="00E91344" w:rsidRDefault="00E9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41B30"/>
    <w:lvl w:ilvl="0">
      <w:numFmt w:val="bullet"/>
      <w:lvlText w:val="*"/>
      <w:lvlJc w:val="left"/>
    </w:lvl>
  </w:abstractNum>
  <w:abstractNum w:abstractNumId="1">
    <w:nsid w:val="28B55632"/>
    <w:multiLevelType w:val="singleLevel"/>
    <w:tmpl w:val="63123AE4"/>
    <w:lvl w:ilvl="0">
      <w:start w:val="3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22889"/>
    <w:rsid w:val="0056432C"/>
    <w:rsid w:val="0084497D"/>
    <w:rsid w:val="008D058D"/>
    <w:rsid w:val="00B22889"/>
    <w:rsid w:val="00E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058D"/>
    <w:pPr>
      <w:spacing w:line="274" w:lineRule="exact"/>
    </w:pPr>
  </w:style>
  <w:style w:type="paragraph" w:customStyle="1" w:styleId="Style2">
    <w:name w:val="Style2"/>
    <w:basedOn w:val="a"/>
    <w:uiPriority w:val="99"/>
    <w:rsid w:val="008D058D"/>
  </w:style>
  <w:style w:type="paragraph" w:customStyle="1" w:styleId="Style3">
    <w:name w:val="Style3"/>
    <w:basedOn w:val="a"/>
    <w:uiPriority w:val="99"/>
    <w:rsid w:val="008D058D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8D058D"/>
    <w:pPr>
      <w:spacing w:line="278" w:lineRule="exact"/>
      <w:ind w:firstLine="931"/>
    </w:pPr>
  </w:style>
  <w:style w:type="paragraph" w:customStyle="1" w:styleId="Style5">
    <w:name w:val="Style5"/>
    <w:basedOn w:val="a"/>
    <w:uiPriority w:val="99"/>
    <w:rsid w:val="008D058D"/>
    <w:pPr>
      <w:spacing w:line="272" w:lineRule="exact"/>
      <w:ind w:firstLine="1589"/>
    </w:pPr>
  </w:style>
  <w:style w:type="character" w:customStyle="1" w:styleId="FontStyle11">
    <w:name w:val="Font Style11"/>
    <w:basedOn w:val="a0"/>
    <w:uiPriority w:val="99"/>
    <w:rsid w:val="008D058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D05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2017-11-23T07:55:00Z</dcterms:created>
  <dcterms:modified xsi:type="dcterms:W3CDTF">2017-11-23T08:52:00Z</dcterms:modified>
</cp:coreProperties>
</file>