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53" w:rsidRPr="00950AAE" w:rsidRDefault="00325B66">
      <w:pPr>
        <w:pStyle w:val="Style5"/>
        <w:widowControl/>
        <w:spacing w:before="53"/>
        <w:ind w:left="6451"/>
        <w:rPr>
          <w:rStyle w:val="FontStyle12"/>
        </w:rPr>
      </w:pPr>
      <w:r>
        <w:rPr>
          <w:rStyle w:val="FontStyle12"/>
        </w:rPr>
        <w:t>Приложение N</w:t>
      </w:r>
      <w:r>
        <w:rPr>
          <w:rStyle w:val="FontStyle13"/>
        </w:rPr>
        <w:t xml:space="preserve">1 </w:t>
      </w:r>
      <w:r>
        <w:rPr>
          <w:rStyle w:val="FontStyle12"/>
        </w:rPr>
        <w:t>к Постановлению администрации сельского п</w:t>
      </w:r>
      <w:r w:rsidR="00950AAE">
        <w:rPr>
          <w:rStyle w:val="FontStyle12"/>
        </w:rPr>
        <w:t>оселения "Поселок Детчино" от 2</w:t>
      </w:r>
      <w:r w:rsidR="00950AAE" w:rsidRPr="00950AAE">
        <w:rPr>
          <w:rStyle w:val="FontStyle12"/>
        </w:rPr>
        <w:t>3</w:t>
      </w:r>
      <w:r w:rsidR="004534FF">
        <w:rPr>
          <w:rStyle w:val="FontStyle12"/>
        </w:rPr>
        <w:t xml:space="preserve"> ноября 201</w:t>
      </w:r>
      <w:r w:rsidR="004534FF" w:rsidRPr="004534FF">
        <w:rPr>
          <w:rStyle w:val="FontStyle12"/>
        </w:rPr>
        <w:t>8</w:t>
      </w:r>
      <w:bookmarkStart w:id="0" w:name="_GoBack"/>
      <w:bookmarkEnd w:id="0"/>
      <w:r>
        <w:rPr>
          <w:rStyle w:val="FontStyle12"/>
        </w:rPr>
        <w:t xml:space="preserve"> г. N</w:t>
      </w:r>
      <w:r w:rsidR="00950AAE" w:rsidRPr="00950AAE">
        <w:rPr>
          <w:rStyle w:val="FontStyle12"/>
        </w:rPr>
        <w:t>404</w:t>
      </w:r>
    </w:p>
    <w:p w:rsidR="00DD0E53" w:rsidRDefault="00DD0E53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DD0E53" w:rsidRDefault="00325B66">
      <w:pPr>
        <w:pStyle w:val="Style1"/>
        <w:widowControl/>
        <w:spacing w:before="43" w:line="230" w:lineRule="exact"/>
        <w:jc w:val="center"/>
        <w:rPr>
          <w:rStyle w:val="FontStyle11"/>
        </w:rPr>
      </w:pPr>
      <w:r>
        <w:rPr>
          <w:rStyle w:val="FontStyle11"/>
        </w:rPr>
        <w:t>ПОЛОЖЕНИЕ</w:t>
      </w:r>
    </w:p>
    <w:p w:rsidR="00DD0E53" w:rsidRDefault="00325B66">
      <w:pPr>
        <w:pStyle w:val="Style7"/>
        <w:widowControl/>
        <w:ind w:left="773"/>
        <w:rPr>
          <w:rStyle w:val="FontStyle11"/>
        </w:rPr>
      </w:pPr>
      <w:r>
        <w:rPr>
          <w:rStyle w:val="FontStyle11"/>
        </w:rPr>
        <w:t>О ПРОВЕДЕНИИ ЕЖЕГОДНОГО СМОТРА-КОНКУРСА НА ЛУЧШЕЕ ДЕКОРАТИВНО-ХУДОЖЕСТВЕННОЕ И СВЕТОВОЕ ОФОРМЛЕНИЕ ФАСАДОВ, ЗДАНИЙ И ТЕРРИТОРИЙ СЕЛЬСКИХ ОБЪЕКТОВ К ВСТРЕЧЕ НОВОГО ГОДА И РОЖДЕСТВА ХРИСТОВА</w:t>
      </w:r>
    </w:p>
    <w:p w:rsidR="00DD0E53" w:rsidRDefault="00325B66">
      <w:pPr>
        <w:pStyle w:val="Style3"/>
        <w:widowControl/>
        <w:spacing w:before="235"/>
        <w:jc w:val="center"/>
        <w:rPr>
          <w:rStyle w:val="FontStyle12"/>
        </w:rPr>
      </w:pPr>
      <w:r>
        <w:rPr>
          <w:rStyle w:val="FontStyle12"/>
        </w:rPr>
        <w:t>1. Общие положения</w:t>
      </w:r>
    </w:p>
    <w:p w:rsidR="00DD0E53" w:rsidRDefault="00DD0E53">
      <w:pPr>
        <w:pStyle w:val="Style4"/>
        <w:widowControl/>
        <w:spacing w:line="240" w:lineRule="exact"/>
        <w:ind w:firstLine="562"/>
        <w:rPr>
          <w:sz w:val="20"/>
          <w:szCs w:val="20"/>
        </w:rPr>
      </w:pPr>
    </w:p>
    <w:p w:rsidR="00DD0E53" w:rsidRDefault="00325B66">
      <w:pPr>
        <w:pStyle w:val="Style4"/>
        <w:widowControl/>
        <w:spacing w:before="38" w:line="278" w:lineRule="exact"/>
        <w:ind w:firstLine="562"/>
        <w:rPr>
          <w:rStyle w:val="FontStyle12"/>
        </w:rPr>
      </w:pPr>
      <w:r>
        <w:rPr>
          <w:rStyle w:val="FontStyle12"/>
        </w:rPr>
        <w:t>1.1. Положение определяет порядок, условия организации и проведения конкурса на лучшее декоративно-художественное и световое оформление фасадов, зданий и территорий сельских объектов, к встрече Нового года и Рождества Христова.</w:t>
      </w:r>
    </w:p>
    <w:p w:rsidR="00DD0E53" w:rsidRDefault="00DD0E53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DD0E53" w:rsidRDefault="00325B66">
      <w:pPr>
        <w:pStyle w:val="Style3"/>
        <w:widowControl/>
        <w:spacing w:before="53"/>
        <w:jc w:val="center"/>
        <w:rPr>
          <w:rStyle w:val="FontStyle12"/>
        </w:rPr>
      </w:pPr>
      <w:r>
        <w:rPr>
          <w:rStyle w:val="FontStyle12"/>
        </w:rPr>
        <w:t>2. Цель проведения конкурса</w:t>
      </w:r>
    </w:p>
    <w:p w:rsidR="00DD0E53" w:rsidRDefault="00DD0E53">
      <w:pPr>
        <w:pStyle w:val="Style4"/>
        <w:widowControl/>
        <w:spacing w:line="240" w:lineRule="exact"/>
        <w:ind w:firstLine="542"/>
        <w:rPr>
          <w:sz w:val="20"/>
          <w:szCs w:val="20"/>
        </w:rPr>
      </w:pPr>
    </w:p>
    <w:p w:rsidR="00DD0E53" w:rsidRDefault="00325B66">
      <w:pPr>
        <w:pStyle w:val="Style4"/>
        <w:widowControl/>
        <w:spacing w:before="38" w:line="274" w:lineRule="exact"/>
        <w:ind w:firstLine="542"/>
        <w:rPr>
          <w:rStyle w:val="FontStyle12"/>
        </w:rPr>
      </w:pPr>
      <w:r>
        <w:rPr>
          <w:rStyle w:val="FontStyle12"/>
        </w:rPr>
        <w:t>2.1. Целью проведения смотра-конкурса являются повышение эстетического и художественного уровня оформления фасадов, зданий и территорий сельских объектов в период празднования Нового года и Рождества Христова, улучшение благоустройства и создание праздничной атмосферы.</w:t>
      </w:r>
    </w:p>
    <w:p w:rsidR="00DD0E53" w:rsidRDefault="00DD0E53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DD0E53" w:rsidRDefault="00325B66">
      <w:pPr>
        <w:pStyle w:val="Style3"/>
        <w:widowControl/>
        <w:spacing w:before="58"/>
        <w:jc w:val="center"/>
        <w:rPr>
          <w:rStyle w:val="FontStyle12"/>
        </w:rPr>
      </w:pPr>
      <w:r>
        <w:rPr>
          <w:rStyle w:val="FontStyle12"/>
        </w:rPr>
        <w:t>3. Организация и проведение конкурса</w:t>
      </w:r>
    </w:p>
    <w:p w:rsidR="00DD0E53" w:rsidRDefault="00DD0E53">
      <w:pPr>
        <w:pStyle w:val="Style6"/>
        <w:widowControl/>
        <w:spacing w:line="240" w:lineRule="exact"/>
        <w:rPr>
          <w:sz w:val="20"/>
          <w:szCs w:val="20"/>
        </w:rPr>
      </w:pPr>
    </w:p>
    <w:p w:rsidR="00DD0E53" w:rsidRDefault="00325B66">
      <w:pPr>
        <w:pStyle w:val="Style6"/>
        <w:widowControl/>
        <w:tabs>
          <w:tab w:val="left" w:pos="1061"/>
        </w:tabs>
        <w:spacing w:before="38" w:line="274" w:lineRule="exact"/>
        <w:rPr>
          <w:rStyle w:val="FontStyle12"/>
        </w:rPr>
      </w:pPr>
      <w:r>
        <w:rPr>
          <w:rStyle w:val="FontStyle12"/>
        </w:rPr>
        <w:t>3.1.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Организация и проведение смотра-конкурса возлагаются на комиссию по</w:t>
      </w:r>
      <w:r>
        <w:rPr>
          <w:rStyle w:val="FontStyle12"/>
        </w:rPr>
        <w:br/>
        <w:t>проведению смотра-конкурса.</w:t>
      </w:r>
    </w:p>
    <w:p w:rsidR="00DD0E53" w:rsidRDefault="00325B66">
      <w:pPr>
        <w:pStyle w:val="Style6"/>
        <w:widowControl/>
        <w:tabs>
          <w:tab w:val="left" w:pos="955"/>
          <w:tab w:val="left" w:pos="4987"/>
        </w:tabs>
        <w:spacing w:line="274" w:lineRule="exact"/>
        <w:ind w:left="542" w:firstLine="0"/>
        <w:jc w:val="left"/>
        <w:rPr>
          <w:rStyle w:val="FontStyle12"/>
          <w:spacing w:val="-20"/>
        </w:rPr>
      </w:pPr>
      <w:r>
        <w:rPr>
          <w:rStyle w:val="FontStyle12"/>
        </w:rPr>
        <w:t>3.2.</w:t>
      </w:r>
      <w:r>
        <w:rPr>
          <w:rStyle w:val="FontStyle12"/>
          <w:sz w:val="20"/>
          <w:szCs w:val="20"/>
        </w:rPr>
        <w:tab/>
      </w:r>
      <w:proofErr w:type="gramStart"/>
      <w:r>
        <w:rPr>
          <w:rStyle w:val="FontStyle12"/>
        </w:rPr>
        <w:t>Конкурсная</w:t>
      </w:r>
      <w:proofErr w:type="gramEnd"/>
      <w:r>
        <w:rPr>
          <w:rStyle w:val="FontStyle12"/>
        </w:rPr>
        <w:t xml:space="preserve"> комиссия в срок:</w:t>
      </w:r>
    </w:p>
    <w:p w:rsidR="00DD0E53" w:rsidRDefault="00325B66" w:rsidP="00EA1D85">
      <w:pPr>
        <w:pStyle w:val="Style6"/>
        <w:widowControl/>
        <w:numPr>
          <w:ilvl w:val="0"/>
          <w:numId w:val="1"/>
        </w:numPr>
        <w:tabs>
          <w:tab w:val="left" w:pos="672"/>
        </w:tabs>
        <w:spacing w:line="274" w:lineRule="exact"/>
        <w:ind w:firstLine="538"/>
        <w:rPr>
          <w:rStyle w:val="FontStyle12"/>
        </w:rPr>
      </w:pPr>
      <w:r>
        <w:rPr>
          <w:rStyle w:val="FontStyle12"/>
        </w:rPr>
        <w:t>до 10 декабря текущего года обеспечивает размещение в СМИ информации о проведении смотра-конкурса;</w:t>
      </w:r>
    </w:p>
    <w:p w:rsidR="00DD0E53" w:rsidRDefault="00325B66" w:rsidP="00EA1D85">
      <w:pPr>
        <w:pStyle w:val="Style6"/>
        <w:widowControl/>
        <w:numPr>
          <w:ilvl w:val="0"/>
          <w:numId w:val="1"/>
        </w:numPr>
        <w:tabs>
          <w:tab w:val="left" w:pos="672"/>
        </w:tabs>
        <w:spacing w:before="5" w:line="274" w:lineRule="exact"/>
        <w:ind w:firstLine="538"/>
        <w:rPr>
          <w:rStyle w:val="FontStyle12"/>
        </w:rPr>
      </w:pPr>
      <w:r>
        <w:rPr>
          <w:rStyle w:val="FontStyle12"/>
        </w:rPr>
        <w:t>в период с 20 декабря</w:t>
      </w:r>
      <w:r w:rsidR="002B33FF">
        <w:rPr>
          <w:rStyle w:val="FontStyle12"/>
        </w:rPr>
        <w:t xml:space="preserve"> текущего года по 20 января 2018</w:t>
      </w:r>
      <w:r>
        <w:rPr>
          <w:rStyle w:val="FontStyle12"/>
        </w:rPr>
        <w:t xml:space="preserve"> года </w:t>
      </w:r>
      <w:proofErr w:type="gramStart"/>
      <w:r>
        <w:rPr>
          <w:rStyle w:val="FontStyle12"/>
        </w:rPr>
        <w:t>оценивает состояние объектов и подводит</w:t>
      </w:r>
      <w:proofErr w:type="gramEnd"/>
      <w:r>
        <w:rPr>
          <w:rStyle w:val="FontStyle12"/>
        </w:rPr>
        <w:t xml:space="preserve"> итоги смотра-конкурса.</w:t>
      </w:r>
    </w:p>
    <w:p w:rsidR="00DD0E53" w:rsidRDefault="00DD0E53">
      <w:pPr>
        <w:widowControl/>
        <w:rPr>
          <w:sz w:val="2"/>
          <w:szCs w:val="2"/>
        </w:rPr>
      </w:pPr>
    </w:p>
    <w:p w:rsidR="00DD0E53" w:rsidRDefault="00325B66" w:rsidP="00EA1D85">
      <w:pPr>
        <w:pStyle w:val="Style6"/>
        <w:widowControl/>
        <w:numPr>
          <w:ilvl w:val="0"/>
          <w:numId w:val="2"/>
        </w:numPr>
        <w:tabs>
          <w:tab w:val="left" w:pos="955"/>
        </w:tabs>
        <w:spacing w:line="274" w:lineRule="exact"/>
        <w:ind w:left="542" w:firstLine="0"/>
        <w:jc w:val="left"/>
        <w:rPr>
          <w:rStyle w:val="FontStyle12"/>
        </w:rPr>
      </w:pPr>
      <w:r>
        <w:rPr>
          <w:rStyle w:val="FontStyle12"/>
        </w:rPr>
        <w:t>Заявки на конкурс подаются с 12 по 22 декабря текущего года.</w:t>
      </w:r>
    </w:p>
    <w:p w:rsidR="00DD0E53" w:rsidRDefault="00325B66" w:rsidP="00EA1D85">
      <w:pPr>
        <w:pStyle w:val="Style6"/>
        <w:widowControl/>
        <w:numPr>
          <w:ilvl w:val="0"/>
          <w:numId w:val="2"/>
        </w:numPr>
        <w:tabs>
          <w:tab w:val="left" w:pos="955"/>
        </w:tabs>
        <w:spacing w:line="274" w:lineRule="exact"/>
        <w:ind w:left="542" w:firstLine="0"/>
        <w:jc w:val="left"/>
        <w:rPr>
          <w:rStyle w:val="FontStyle12"/>
        </w:rPr>
      </w:pPr>
      <w:r>
        <w:rPr>
          <w:rStyle w:val="FontStyle12"/>
        </w:rPr>
        <w:t>Конкурс проводится ежегодно.</w:t>
      </w:r>
    </w:p>
    <w:p w:rsidR="00DD0E53" w:rsidRDefault="00DD0E53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DD0E53" w:rsidRDefault="00325B66">
      <w:pPr>
        <w:pStyle w:val="Style3"/>
        <w:widowControl/>
        <w:spacing w:before="24" w:line="274" w:lineRule="exact"/>
        <w:jc w:val="center"/>
        <w:rPr>
          <w:rStyle w:val="FontStyle12"/>
        </w:rPr>
      </w:pPr>
      <w:r>
        <w:rPr>
          <w:rStyle w:val="FontStyle12"/>
        </w:rPr>
        <w:t xml:space="preserve">4. Условия участия в </w:t>
      </w:r>
      <w:proofErr w:type="gramStart"/>
      <w:r>
        <w:rPr>
          <w:rStyle w:val="FontStyle12"/>
        </w:rPr>
        <w:t>конкурсе</w:t>
      </w:r>
      <w:proofErr w:type="gramEnd"/>
    </w:p>
    <w:p w:rsidR="00DD0E53" w:rsidRDefault="00325B66">
      <w:pPr>
        <w:pStyle w:val="Style6"/>
        <w:widowControl/>
        <w:tabs>
          <w:tab w:val="left" w:pos="955"/>
        </w:tabs>
        <w:spacing w:line="274" w:lineRule="exact"/>
        <w:ind w:left="538" w:firstLine="0"/>
        <w:jc w:val="left"/>
        <w:rPr>
          <w:rStyle w:val="FontStyle12"/>
        </w:rPr>
      </w:pPr>
      <w:r>
        <w:rPr>
          <w:rStyle w:val="FontStyle12"/>
        </w:rPr>
        <w:t>4.1.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 xml:space="preserve">К участию в </w:t>
      </w:r>
      <w:proofErr w:type="gramStart"/>
      <w:r>
        <w:rPr>
          <w:rStyle w:val="FontStyle12"/>
        </w:rPr>
        <w:t>смотре-конкурсе</w:t>
      </w:r>
      <w:proofErr w:type="gramEnd"/>
      <w:r>
        <w:rPr>
          <w:rStyle w:val="FontStyle12"/>
        </w:rPr>
        <w:t xml:space="preserve"> приглашаются:</w:t>
      </w:r>
    </w:p>
    <w:p w:rsidR="00DD0E53" w:rsidRDefault="00325B66">
      <w:pPr>
        <w:pStyle w:val="Style6"/>
        <w:widowControl/>
        <w:tabs>
          <w:tab w:val="left" w:pos="672"/>
        </w:tabs>
        <w:spacing w:line="274" w:lineRule="exact"/>
        <w:ind w:firstLine="538"/>
        <w:rPr>
          <w:rStyle w:val="FontStyle12"/>
        </w:rPr>
      </w:pPr>
      <w:r>
        <w:rPr>
          <w:rStyle w:val="FontStyle12"/>
        </w:rPr>
        <w:t>-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предприятия, организации, учреждения независимо от организационно-правовой формы;</w:t>
      </w:r>
    </w:p>
    <w:p w:rsidR="00DD0E53" w:rsidRDefault="00325B66" w:rsidP="00EA1D85">
      <w:pPr>
        <w:pStyle w:val="Style6"/>
        <w:widowControl/>
        <w:numPr>
          <w:ilvl w:val="0"/>
          <w:numId w:val="3"/>
        </w:numPr>
        <w:tabs>
          <w:tab w:val="left" w:pos="677"/>
        </w:tabs>
        <w:spacing w:before="5" w:line="274" w:lineRule="exact"/>
        <w:ind w:left="542" w:firstLine="0"/>
        <w:jc w:val="left"/>
        <w:rPr>
          <w:rStyle w:val="FontStyle12"/>
        </w:rPr>
      </w:pPr>
      <w:r>
        <w:rPr>
          <w:rStyle w:val="FontStyle12"/>
        </w:rPr>
        <w:t>индивидуальные предприниматели;</w:t>
      </w:r>
    </w:p>
    <w:p w:rsidR="00DD0E53" w:rsidRDefault="00325B66" w:rsidP="00EA1D85">
      <w:pPr>
        <w:pStyle w:val="Style6"/>
        <w:widowControl/>
        <w:numPr>
          <w:ilvl w:val="0"/>
          <w:numId w:val="3"/>
        </w:numPr>
        <w:tabs>
          <w:tab w:val="left" w:pos="677"/>
        </w:tabs>
        <w:spacing w:line="274" w:lineRule="exact"/>
        <w:ind w:left="542" w:firstLine="0"/>
        <w:jc w:val="left"/>
        <w:rPr>
          <w:rStyle w:val="FontStyle12"/>
        </w:rPr>
      </w:pPr>
      <w:r>
        <w:rPr>
          <w:rStyle w:val="FontStyle12"/>
        </w:rPr>
        <w:t>жители многоквартирных домов;</w:t>
      </w:r>
    </w:p>
    <w:p w:rsidR="00DD0E53" w:rsidRDefault="00325B66" w:rsidP="00EA1D85">
      <w:pPr>
        <w:pStyle w:val="Style6"/>
        <w:widowControl/>
        <w:numPr>
          <w:ilvl w:val="0"/>
          <w:numId w:val="3"/>
        </w:numPr>
        <w:tabs>
          <w:tab w:val="left" w:pos="677"/>
        </w:tabs>
        <w:spacing w:line="274" w:lineRule="exact"/>
        <w:ind w:left="542" w:firstLine="0"/>
        <w:jc w:val="left"/>
        <w:rPr>
          <w:rStyle w:val="FontStyle12"/>
        </w:rPr>
      </w:pPr>
      <w:r>
        <w:rPr>
          <w:rStyle w:val="FontStyle12"/>
        </w:rPr>
        <w:t>владельцы индивидуальных жилых домов.</w:t>
      </w:r>
    </w:p>
    <w:p w:rsidR="00DD0E53" w:rsidRDefault="00325B66">
      <w:pPr>
        <w:pStyle w:val="Style6"/>
        <w:widowControl/>
        <w:tabs>
          <w:tab w:val="left" w:pos="955"/>
        </w:tabs>
        <w:spacing w:line="274" w:lineRule="exact"/>
        <w:ind w:left="538" w:firstLine="0"/>
        <w:jc w:val="left"/>
        <w:rPr>
          <w:rStyle w:val="FontStyle12"/>
        </w:rPr>
      </w:pPr>
      <w:r>
        <w:rPr>
          <w:rStyle w:val="FontStyle12"/>
        </w:rPr>
        <w:t>4.2.</w:t>
      </w:r>
      <w:r>
        <w:rPr>
          <w:rStyle w:val="FontStyle12"/>
          <w:sz w:val="20"/>
          <w:szCs w:val="20"/>
        </w:rPr>
        <w:tab/>
      </w:r>
      <w:r>
        <w:rPr>
          <w:rStyle w:val="FontStyle12"/>
        </w:rPr>
        <w:t>Смотр-конкурс проводится по номинациям:</w:t>
      </w:r>
    </w:p>
    <w:p w:rsidR="00DD0E53" w:rsidRDefault="00325B66">
      <w:pPr>
        <w:pStyle w:val="Style4"/>
        <w:widowControl/>
        <w:spacing w:line="274" w:lineRule="exact"/>
        <w:ind w:firstLine="533"/>
        <w:rPr>
          <w:rStyle w:val="FontStyle12"/>
        </w:rPr>
      </w:pPr>
      <w:r>
        <w:rPr>
          <w:rStyle w:val="FontStyle12"/>
        </w:rPr>
        <w:t>4.2.1. Среди предприятий, организаций, учреждений независимо от организационно-правовой формы, индивидуальных предпринимателей:</w:t>
      </w:r>
    </w:p>
    <w:p w:rsidR="00DD0E53" w:rsidRDefault="00325B66" w:rsidP="00EA1D85">
      <w:pPr>
        <w:pStyle w:val="Style6"/>
        <w:widowControl/>
        <w:numPr>
          <w:ilvl w:val="0"/>
          <w:numId w:val="3"/>
        </w:numPr>
        <w:tabs>
          <w:tab w:val="left" w:pos="677"/>
        </w:tabs>
        <w:spacing w:line="274" w:lineRule="exact"/>
        <w:ind w:left="542" w:firstLine="0"/>
        <w:jc w:val="left"/>
        <w:rPr>
          <w:rStyle w:val="FontStyle12"/>
        </w:rPr>
      </w:pPr>
      <w:r>
        <w:rPr>
          <w:rStyle w:val="FontStyle12"/>
        </w:rPr>
        <w:t>"Лучшее комплексное оформление фасада";</w:t>
      </w:r>
    </w:p>
    <w:p w:rsidR="00DD0E53" w:rsidRDefault="00325B66" w:rsidP="00EA1D85">
      <w:pPr>
        <w:pStyle w:val="Style6"/>
        <w:widowControl/>
        <w:numPr>
          <w:ilvl w:val="0"/>
          <w:numId w:val="3"/>
        </w:numPr>
        <w:tabs>
          <w:tab w:val="left" w:pos="677"/>
        </w:tabs>
        <w:spacing w:line="274" w:lineRule="exact"/>
        <w:ind w:left="542" w:firstLine="0"/>
        <w:jc w:val="left"/>
        <w:rPr>
          <w:rStyle w:val="FontStyle12"/>
        </w:rPr>
      </w:pPr>
      <w:r>
        <w:rPr>
          <w:rStyle w:val="FontStyle12"/>
        </w:rPr>
        <w:t>"Лучшее комплексное оформление прилегающей территории".</w:t>
      </w:r>
    </w:p>
    <w:p w:rsidR="00EA1D85" w:rsidRDefault="00325B66">
      <w:pPr>
        <w:pStyle w:val="Style2"/>
        <w:widowControl/>
        <w:spacing w:line="274" w:lineRule="exact"/>
        <w:ind w:firstLine="461"/>
        <w:rPr>
          <w:rStyle w:val="FontStyle12"/>
        </w:rPr>
      </w:pPr>
      <w:r>
        <w:rPr>
          <w:rStyle w:val="FontStyle12"/>
        </w:rPr>
        <w:t xml:space="preserve">.4.2.2. Среди жителей многоквартирных домов и владельцев индивидуальных жилых домов в следующих </w:t>
      </w:r>
      <w:proofErr w:type="gramStart"/>
      <w:r>
        <w:rPr>
          <w:rStyle w:val="FontStyle12"/>
        </w:rPr>
        <w:t>номинациях</w:t>
      </w:r>
      <w:proofErr w:type="gramEnd"/>
      <w:r>
        <w:rPr>
          <w:rStyle w:val="FontStyle12"/>
        </w:rPr>
        <w:t>:</w:t>
      </w:r>
    </w:p>
    <w:sectPr w:rsidR="00EA1D85" w:rsidSect="00DD0E53">
      <w:type w:val="continuous"/>
      <w:pgSz w:w="11905" w:h="16837"/>
      <w:pgMar w:top="1396" w:right="1187" w:bottom="637" w:left="1371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AAC" w:rsidRDefault="00CB0AAC">
      <w:r>
        <w:separator/>
      </w:r>
    </w:p>
  </w:endnote>
  <w:endnote w:type="continuationSeparator" w:id="0">
    <w:p w:rsidR="00CB0AAC" w:rsidRDefault="00CB0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AAC" w:rsidRDefault="00CB0AAC">
      <w:r>
        <w:separator/>
      </w:r>
    </w:p>
  </w:footnote>
  <w:footnote w:type="continuationSeparator" w:id="0">
    <w:p w:rsidR="00CB0AAC" w:rsidRDefault="00CB0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A4D41A"/>
    <w:lvl w:ilvl="0">
      <w:numFmt w:val="bullet"/>
      <w:lvlText w:val="*"/>
      <w:lvlJc w:val="left"/>
    </w:lvl>
  </w:abstractNum>
  <w:abstractNum w:abstractNumId="1">
    <w:nsid w:val="363A0DA2"/>
    <w:multiLevelType w:val="singleLevel"/>
    <w:tmpl w:val="B3B80790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EA1D85"/>
    <w:rsid w:val="002B33FF"/>
    <w:rsid w:val="00325B66"/>
    <w:rsid w:val="004534FF"/>
    <w:rsid w:val="007674A0"/>
    <w:rsid w:val="00950AAE"/>
    <w:rsid w:val="00CB0AAC"/>
    <w:rsid w:val="00CF0C6C"/>
    <w:rsid w:val="00DD0E53"/>
    <w:rsid w:val="00EA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5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D0E53"/>
  </w:style>
  <w:style w:type="paragraph" w:customStyle="1" w:styleId="Style2">
    <w:name w:val="Style2"/>
    <w:basedOn w:val="a"/>
    <w:uiPriority w:val="99"/>
    <w:rsid w:val="00DD0E53"/>
    <w:pPr>
      <w:spacing w:line="275" w:lineRule="exact"/>
      <w:ind w:firstLine="528"/>
      <w:jc w:val="both"/>
    </w:pPr>
  </w:style>
  <w:style w:type="paragraph" w:customStyle="1" w:styleId="Style3">
    <w:name w:val="Style3"/>
    <w:basedOn w:val="a"/>
    <w:uiPriority w:val="99"/>
    <w:rsid w:val="00DD0E53"/>
  </w:style>
  <w:style w:type="paragraph" w:customStyle="1" w:styleId="Style4">
    <w:name w:val="Style4"/>
    <w:basedOn w:val="a"/>
    <w:uiPriority w:val="99"/>
    <w:rsid w:val="00DD0E53"/>
    <w:pPr>
      <w:spacing w:line="277" w:lineRule="exact"/>
      <w:ind w:firstLine="557"/>
      <w:jc w:val="both"/>
    </w:pPr>
  </w:style>
  <w:style w:type="paragraph" w:customStyle="1" w:styleId="Style5">
    <w:name w:val="Style5"/>
    <w:basedOn w:val="a"/>
    <w:uiPriority w:val="99"/>
    <w:rsid w:val="00DD0E53"/>
    <w:pPr>
      <w:spacing w:line="274" w:lineRule="exact"/>
      <w:jc w:val="right"/>
    </w:pPr>
  </w:style>
  <w:style w:type="paragraph" w:customStyle="1" w:styleId="Style6">
    <w:name w:val="Style6"/>
    <w:basedOn w:val="a"/>
    <w:uiPriority w:val="99"/>
    <w:rsid w:val="00DD0E53"/>
    <w:pPr>
      <w:spacing w:line="278" w:lineRule="exact"/>
      <w:ind w:firstLine="542"/>
      <w:jc w:val="both"/>
    </w:pPr>
  </w:style>
  <w:style w:type="paragraph" w:customStyle="1" w:styleId="Style7">
    <w:name w:val="Style7"/>
    <w:basedOn w:val="a"/>
    <w:uiPriority w:val="99"/>
    <w:rsid w:val="00DD0E53"/>
    <w:pPr>
      <w:spacing w:line="230" w:lineRule="exact"/>
      <w:jc w:val="center"/>
    </w:pPr>
  </w:style>
  <w:style w:type="character" w:customStyle="1" w:styleId="FontStyle11">
    <w:name w:val="Font Style11"/>
    <w:basedOn w:val="a0"/>
    <w:uiPriority w:val="99"/>
    <w:rsid w:val="00DD0E5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DD0E5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DD0E53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2017-11-23T07:45:00Z</dcterms:created>
  <dcterms:modified xsi:type="dcterms:W3CDTF">2018-11-23T08:04:00Z</dcterms:modified>
</cp:coreProperties>
</file>