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58"/>
        <w:gridCol w:w="57"/>
        <w:gridCol w:w="444"/>
        <w:gridCol w:w="57"/>
        <w:gridCol w:w="344"/>
        <w:gridCol w:w="172"/>
        <w:gridCol w:w="230"/>
        <w:gridCol w:w="272"/>
        <w:gridCol w:w="516"/>
        <w:gridCol w:w="57"/>
        <w:gridCol w:w="387"/>
        <w:gridCol w:w="344"/>
        <w:gridCol w:w="172"/>
        <w:gridCol w:w="57"/>
        <w:gridCol w:w="43"/>
        <w:gridCol w:w="57"/>
        <w:gridCol w:w="459"/>
        <w:gridCol w:w="114"/>
        <w:gridCol w:w="172"/>
        <w:gridCol w:w="58"/>
        <w:gridCol w:w="42"/>
        <w:gridCol w:w="58"/>
        <w:gridCol w:w="630"/>
        <w:gridCol w:w="215"/>
        <w:gridCol w:w="115"/>
        <w:gridCol w:w="229"/>
        <w:gridCol w:w="401"/>
        <w:gridCol w:w="158"/>
        <w:gridCol w:w="172"/>
        <w:gridCol w:w="114"/>
        <w:gridCol w:w="172"/>
        <w:gridCol w:w="344"/>
        <w:gridCol w:w="43"/>
        <w:gridCol w:w="1075"/>
        <w:gridCol w:w="573"/>
        <w:gridCol w:w="845"/>
        <w:gridCol w:w="58"/>
      </w:tblGrid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1A67BC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DA3A6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40:13:180410</w:t>
            </w:r>
            <w:bookmarkStart w:id="1" w:name="_GoBack"/>
            <w:bookmarkEnd w:id="1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61" w:type="dxa"/>
            <w:gridSpan w:val="8"/>
            <w:tcBorders>
              <w:left w:val="double" w:sz="5" w:space="0" w:color="000000"/>
            </w:tcBorders>
          </w:tcPr>
          <w:p w:rsidR="001A67BC" w:rsidRDefault="001A67BC"/>
        </w:tc>
        <w:tc>
          <w:tcPr>
            <w:tcW w:w="4399" w:type="dxa"/>
            <w:gridSpan w:val="20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11"/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"14" октября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1A67BC">
        <w:trPr>
          <w:trHeight w:hRule="exact" w:val="51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1A67BC">
        <w:trPr>
          <w:trHeight w:hRule="exact" w:val="7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1A67BC">
        <w:trPr>
          <w:trHeight w:hRule="exact" w:val="7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1A67BC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территории кадастрового квартала 40:13:180308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99/2019/288734895,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99/2019/288738241,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99/2019/286461786,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99/2019/286425503,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99/2019/288739246,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99/2019/288735067,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99/2019/288733125,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99/2019/288738503,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99/2019/286473354,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99/2019/286473208,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99/2019/288739416,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99/2019/275396782,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99/2019/286472717,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99/2019/288733030,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99/2019/288733189,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99/2019/288739275,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99/2019/288733324,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99/2019/288732944, ФГИС ЕГРН, 09.10.2019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99/2019/288750088,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99/2019/275397543, ФГИС ЕГРН, 30.07.2019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99/2019/288739790,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99/2019/286473323,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019/288734575,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99/2019/275396989,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99/2019/286473304,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99/2019/288735630,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99/2019/286461771,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99/2019/288733704,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99/2019/288739043,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99/2019/288750218,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99/2019/286472799,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99/2019/286461903,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99/2019/288733074,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99/2019/288738117,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99/2019/288732909,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99/2019/288739336,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99/2019/286443792,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99/2019/288737356,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99/2019/275396765,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99/2019/286458030,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019/288733602,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99/2019/288732943,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99/2019/288732871,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99/2019/288733540,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99/2019/288738365,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99/2019/288732836,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99/2019/288733016,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99/2019/288749837,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99/2019/288733568,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99/2019/288739092,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99/2019/288739193,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99/2019/288736985,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019/286444039,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99/2019/288750424,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99/2019/286443902,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99/2019/288733479,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99/2019/288733191,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99/2019/288733828, ФГИС ЕГРН, 09.10.2019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99/2019/286425661,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019/288736321,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99/2019/286443929,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99/2019/288738993,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99/2019/288733273,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99/2019/288732964,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99/2019/286439853,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99/2019/286461915,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99/2019/288732978,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99/2019/286472856,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99/2019/288750277,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99/2019/288733333,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99/2019/288739668,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019/286458084,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99/2019/288735326,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99/2019/288733053,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99/2019/288733085, ФГИС ЕГРН, 09.10.2019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99/2019/286461941,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99/2019/288732803,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99/2019/288738106, ФГИС ЕГРН, 09.10.2019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99/2019/288733459, ФГИС ЕГРН, 09.10.2019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99/2019/288734807,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99/2019/286458055, ФГИС ЕГРН, 27.09.2019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99/2019/286439927,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99/2019/288732946,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99/2019/288733411,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99/2019/286439957,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99/2019/286473333,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99/2019/286425248, ФГИС ЕГРН, 27.09.2019</w:t>
            </w:r>
          </w:p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99/2019/275396923, ФГИС ЕГРН, 30.07.2019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99/2019/286425179, ФГИС ЕГРН, 27.09.2019</w:t>
            </w:r>
          </w:p>
        </w:tc>
      </w:tr>
      <w:tr w:rsidR="001A67BC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99/2019/288739627,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99/2019/288737810,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99/2019/288736123, ФГИС ЕГРН, 09.10.2019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99/2019/288735015,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99/2019/286461840, ФГИС ЕГРН, 27.09.2019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99/2019/288750109, ФГИС ЕГРН, 09.10.2019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Единого государственного реестра недвижимости об объекте недвижимости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99/2019/286458064, ФГИС ЕГРН, 27.09.2019</w:t>
            </w:r>
          </w:p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Решение "Об утверждении Правил землепользования и застройки сельского поселения "Поселок Детчино" Малоярославецкого района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1A67BC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1A67BC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1041-09, Управление Федеральной службы государственной регистрации, кадастра и картографии по Калужской области, 23.09.2019</w:t>
            </w:r>
          </w:p>
        </w:tc>
      </w:tr>
      <w:tr w:rsidR="001A67BC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1A67BC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171/6665,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данных», 24.09.2019</w:t>
            </w:r>
          </w:p>
        </w:tc>
      </w:tr>
      <w:tr w:rsidR="001A67BC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5130" w:type="dxa"/>
            <w:gridSpan w:val="2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Дело по инвентаризации земель пос. Детчино Малоярославецкого района Калужской области 40:13:18:03:08</w:t>
            </w:r>
          </w:p>
        </w:tc>
        <w:tc>
          <w:tcPr>
            <w:tcW w:w="418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6/2, ФГУП "Калужское землеустроительное проекто-изыскательское предприятие", 13.01.2002</w:t>
            </w:r>
          </w:p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1A67BC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1A67BC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45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1A67BC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1A67BC">
        <w:trPr>
          <w:trHeight w:hRule="exact" w:val="27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10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район», 08.07.2019</w:t>
            </w:r>
          </w:p>
        </w:tc>
      </w:tr>
      <w:tr w:rsidR="001A67BC">
        <w:trPr>
          <w:trHeight w:hRule="exact" w:val="33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1A67BC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995" w:type="dxa"/>
            <w:gridSpan w:val="11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2880" w:type="dxa"/>
            <w:gridSpan w:val="14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3110" w:type="dxa"/>
            <w:gridSpan w:val="7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40:13:180308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в виде кадастровых планов территорий и сведений об основных характе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ристиках объекта недвижимости. В ходе проведения работ были уточнены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 Калужской области и 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об отсутствии запрашиваемой информации. Таким образом уточнение 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"Поселок Детчино" от 15.01.2013 № 3 "Об утверждении Правил землепользования и застройки сельского поселения "Поселок Детчино" Малоярославецкого района и материалов инвентаризации от 2001 г.. При выполнении полевых работ использовались спутниковые GPS-прие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мники Trimble 5700, сведения о которых приведены в разделе "Исходные данные", и пункты ГГС, выданные Управлением Росреестра по Калужской области (данные приведены разделе "Исходные данные"). В разделе "Схема границ земельных участков" в качестве картографи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ческой основы использовались цифровые картографические карты М 1:25000, полученные из ФГБУ «Федеральный научно-технический центр геодезии, картографии и инфраструктуры пространственных данных». В результате проведены следующие работы: 1. Земельный участок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 кадастровым номером 40:13:180308:43: Местоположение 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земельного участка совпадает с границами земельного участка с кадастровым номером 40:13:180308:45 (границы уточнены, площадь - 1185 кв.м, право зарегистрировано). Предлагается земельному участку с кадастровым номером 40:13:180308:43 присвоить статус "архив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ный". 2. Земельный участок с кадастровым номером 40:13:180308:2046: ЗУ находится за пределами квартала 3. Земельный участок с кадастровым номером 40:13:180308:2052: Уточнено местоположение границ земельного участка. Уменьшение площади не превышает десять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роцентов от значения площади по сведениям ЕГРН. 4. Здание с кадастровым номером 40:13:180308:2054: Фактическая площадь не соответствует сведениям ЕГРН 5. Здание с кадастровым номером 40:13:180308:2055: По сведениям ЕГРН 3 эт., на чертеже обозначен по факту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6. Здание с кадастровым номером 40:13:180308:2056: не является объектом комплексных кадастровых работ в соответствии с п.3 ч. 1 ст. 42.1 221-ФЗ 7. Здание с кадастровым номером 40:13:180308:2057: не является объектом комплексных кадастровых работ в соответ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ствии с п.3 ч. 1 ст. 42.1 221-ФЗ 8. Здание с кадастровым номером 40:13:180308:2058: Фактическая площадь не соответствует сведениям ЕГРН 9. Здание с кадастровым номером 40:13:180308:2059: Местоположение границ уточнено 10. Здание с кадастровым номером 40:13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:180308:2060: не является объектом комплексных кадастровых работ в соответствии с п.3 ч. 1 ст. 42.1 221-ФЗ 11. Здание с кадастровым номером 40:13:180308:2061: не является объектом комплексных кадастровых работ в соответствии с п.3 ч. 1 ст. 42.1 221-ФЗ 12.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 с кадастровым номером 40:13:180308:2062: не является объектом комплексных кадастровых работ в соответствии с п.3 ч. 1 ст. 42.1 221-ФЗ 13. Здание с кадастровым номером 40:13:180308:2063: Местоположение границ уточнено 14. Здание с кадастровым номером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40:13:180308:2067: Местоположение границ уточнено 15. Здание с кадастровым номером 40:13:180308:2068: не является объектом комплексных кадастровых работ в соответствии с п.3 ч. 1 ст. 42.1 221-ФЗ 16. Здание с кадастровым номером 40:13:180308:2069: Местопол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ожение границ уточнено 17. Здание с кадастровым номером 40:13:180308:2070: Местоположение границ уточнено 18. Здание с кадастровым номером 40:13:180308:2071: не является объектом комплексных кадастровых работ в соответствии с п.3 ч. 1 ст. 42.1 221-ФЗ 19.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дание с кадастровым номером 40:13:180308:2072: Окс по данному адресу находится за границей квартала 20. Здание с кадастровым номером 40:13:180308:2072: Окс по данному адресу находится за границей квартала 21. Здание с кадастровым номером 40:13:180308:2073: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Окс по данному адресу находится за границей квартала 22. Здание с кадастровым номером 40:13:180308:2074: не является объектом комплексных кадастровых работ в соответствии с п.3 ч. 1 ст. 42.1 221-ФЗ 23. Здание с кадастровым номером 40:13:180308:2075: </w:t>
            </w:r>
          </w:p>
        </w:tc>
      </w:tr>
      <w:tr w:rsidR="001A67BC">
        <w:trPr>
          <w:trHeight w:hRule="exact" w:val="286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7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1A67BC">
        <w:trPr>
          <w:trHeight w:hRule="exact" w:val="9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1A67BC">
        <w:trPr>
          <w:trHeight w:hRule="exact" w:val="3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1A67BC">
        <w:trPr>
          <w:trHeight w:hRule="exact" w:val="5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2865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3210" w:type="dxa"/>
            <w:gridSpan w:val="1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6104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границ уточнено 24. Здание с кадастровым номером 40:13:180308:2076: Фактическая площадь не соответствует сведениям ЕГРН 25. Здание с кадастровым номером 40:13:180308:2077: Фактическая площадь не соответствует сведениям ЕГРН 26. Здание с када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стровым номером 40:13:180308:2078: Фактическая площадь не соответствует сведениям ЕГРН 27. Здание с кадастровым номером 40:13:180308:2089: Местоположение границ уточнено 28. Здание с кадастровым номером 40:13:180308:2096: Местоположение границ уточнено 29.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 с кадастровым номером 40:13:180308:2097: Фактическая площадь не соответствует сведениям ЕГРН 30. Здание с кадастровым номером 40:13:180308:2098: ОКС входит в площадь ОКС с к.н. 40:13:180308:2118 п. 32 таблицы 31. Здание с кадастровым номером 40:13: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180308:2101: не является объектом комплексных кадастровых работ в соответствии с п.3 ч. 1 ст. 42.1 221-ФЗ 32. Здание с кадастровым номером 40:13:180308:2103: не является объектом комплексных кадастровых работ в соответствии с п.3 ч. 1 ст. 42.1 221-ФЗ 33.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дание с кадастровым номером 40:13:180308:2104: Фактическая площадь не соответствует сведениям ЕГРН 34. Здание с кадастровым номером 40:13:180308:2106: Местоположение границ уточнено 35. Здание с кадастровым номером 40:13:180308:2107: Местоположение границ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уточнено 36. Здание с кадастровым номером 40:13:180308:2118: не является объектом комплексных кадастровых работ в соответствии с п.3 ч. 1 ст. 42.1 221-ФЗ</w:t>
            </w:r>
          </w:p>
        </w:tc>
      </w:tr>
      <w:tr w:rsidR="001A67BC">
        <w:trPr>
          <w:trHeight w:hRule="exact" w:val="173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1719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3210" w:type="dxa"/>
            <w:gridSpan w:val="1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1A67BC" w:rsidRDefault="001A67BC"/>
        </w:tc>
        <w:tc>
          <w:tcPr>
            <w:tcW w:w="6104" w:type="dxa"/>
            <w:gridSpan w:val="2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</w:tcPr>
          <w:p w:rsidR="001A67BC" w:rsidRDefault="001A67BC"/>
        </w:tc>
      </w:tr>
      <w:tr w:rsidR="001A67BC">
        <w:trPr>
          <w:trHeight w:hRule="exact" w:val="273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462834.31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462830.51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462831.32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43-А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1441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3.5*0,1*√1441=13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1429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462843.49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462845.93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462842.09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462848.89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1302815.99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462849.37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1302816.42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462856.15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462855.37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462890.09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462862.68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н22У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40:13:180308:44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41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Ленина, д. 41</w:t>
            </w:r>
          </w:p>
          <w:p w:rsidR="001A67BC" w:rsidRDefault="001A67BC"/>
        </w:tc>
      </w:tr>
      <w:tr w:rsidR="001A67BC">
        <w:trPr>
          <w:trHeight w:hRule="exact" w:val="243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2279 ± 17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3.5*0,1*√2279=17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2260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19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0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1302793.08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1302844.52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462813.27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462844.42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1302820.99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462828.42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558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8.50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40:13:180308:46</w:t>
            </w:r>
          </w:p>
        </w:tc>
      </w:tr>
      <w:tr w:rsidR="001A67BC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55а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 Детчино, ул Ленина, дом 55а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1864 ± 15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3.5*0,1*√1864=15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1840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44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462770.99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40:13:180308:48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45а/2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3.5*0,1*√202=5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462788.13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1302775.37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1302772.11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462765.94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н30У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13.51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40:13:180308:49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45б/3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583 ± 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3.5*0,1*√583=8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462789.55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462777.31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462773.15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462776.63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462771.59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1302750.83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462779.38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1302756.41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462781.28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462798.58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1302771.16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462801.46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462795.76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1302763.19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462805.62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2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40:13:180308:50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Ленина, дом 45/1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579 ± 8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3.5*0,1*√579=8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566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462609.89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1302759.02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462609.47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462611.38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1302719.14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1302763.96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1302764.07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40:13:180308:62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54б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872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3.5*0,1*√872=10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845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27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462659.86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1302744.66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462613.72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1302783.91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462683.18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1302714.05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184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54а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1537 ± 14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3.5*0,1*√1537=14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1507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462644.46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1302810.54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462658.30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1302791.56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1302763.34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462697.14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1302753.55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18.00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50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462794.55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1302849.00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1302860.18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1302853.01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1302863.10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462730.03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1302893.27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1302912.35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1302902.53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1302898.15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462793.37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1302881.66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462811.40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37.21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22.08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40:13:180308:73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40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обл, р-н Малоярославецкий, с. Детчино, ул. Пушкина, дом 40</w:t>
            </w:r>
          </w:p>
          <w:p w:rsidR="001A67BC" w:rsidRDefault="001A67BC"/>
        </w:tc>
      </w:tr>
      <w:tr w:rsidR="001A67BC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2566 ± 18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3.5*0,1*√2566=18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2550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3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40:13:180308:84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219 ± 5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3.5*0,1*√219=5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202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40:13:180308:2120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462588.02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1302850.06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40:13:180308:85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53/2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861 ± 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3.5*0,1*√861=10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865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10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2.94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40:13:180308:87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Детчино, улица Пушкина, дом 55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1293 ± 13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3.5*0,1*√1293=13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6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1273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77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9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462810.77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1302996.06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1303024.67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462787.63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1303050.64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462826.37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1303009.92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4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53.75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34.27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56.20</w:t>
            </w:r>
          </w:p>
        </w:tc>
        <w:tc>
          <w:tcPr>
            <w:tcW w:w="184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76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Общие сведения об уточняемом земельном участке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40:13:180308:2052</w:t>
            </w:r>
          </w:p>
        </w:tc>
      </w:tr>
      <w:tr w:rsidR="001A67BC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Калужская область, район Малоярославецкий, село Детчино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95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0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р-н Малоярославецкий, с. Детчино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1497 ± 14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3.5*0,1*√1497=14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1500</w:t>
            </w:r>
          </w:p>
          <w:p w:rsidR="001A67BC" w:rsidRDefault="001A67BC"/>
        </w:tc>
      </w:tr>
      <w:tr w:rsidR="001A67BC">
        <w:trPr>
          <w:trHeight w:hRule="exact" w:val="41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359" w:type="dxa"/>
            <w:gridSpan w:val="2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955" w:type="dxa"/>
            <w:gridSpan w:val="11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65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3"/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1302739.33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1302746.44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1302762.36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462642.87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1302766.60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462631.35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462621.00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1302784.22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1302788.35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462625.36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462624.84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1302788.54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462632.33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1302764.45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462692.45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1302740.57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462687.34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40:13:180308:22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н67У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11.51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40:13:180308:22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1184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3.5*0,1*√1184=12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9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462726.38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1413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3.5*0,1*√1413=13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1302683.75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1302670.73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1302717.45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40:13:180308:59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1302713.51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1302709.01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462738.60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1302691.80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40:13:180308:59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40:13:180308:59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2081 +/- 16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3.5*0,1*√2081=16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1302741.63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462752.62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1302745.13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462735.95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1302774.01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462712.68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462711.93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1302768.06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1302765.79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1302763.06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462704.34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1302754.98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1302728.04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40:13:180308:60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1302734.33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40:13:180308:60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1264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3.5*0,1*√1264=12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94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40:13:180308:70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40:13:180308:70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40:13:180308:70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1332 +/- 13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3.5*0,1*√1332=13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1302857.16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1302832.63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462714.26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1302827.22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462716.40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462721.03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462734.21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1302801.98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462737.98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462744.78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3.5*0,1*√1276=13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1302923.77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1302966.59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462721.49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1302903.85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40:13:180308:75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462724.65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1302906.54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40:13:180308:75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40:13:180308:75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1719 +/- 15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3.5*0,1*√1719=15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1302921.06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462660.98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1302937.99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40:13:180308:76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462717.81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40:13:180308:76</w:t>
            </w:r>
          </w:p>
        </w:tc>
      </w:tr>
      <w:tr w:rsidR="001A67BC">
        <w:trPr>
          <w:trHeight w:hRule="exact" w:val="574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15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172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40:13:180308:76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1376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3.5*0,1*√1376=13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4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462707.40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1302897.98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462701.39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1302904.72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1302906.11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40:13:180308:77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462669.75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1302928.24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462661.65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1302919.08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40:13:180308:77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40:13:180308:77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857 +/- 10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3.5*0,1*√857=10</w:t>
            </w:r>
          </w:p>
          <w:p w:rsidR="001A67BC" w:rsidRDefault="001A67BC"/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6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462656.07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1302840.90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462636.72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1302852.65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462604.92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1302840.75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462601.50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1302837.29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40:13:180308:81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1388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3.5*0,1*√1388=13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462581.26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1302785.64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462582.54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1302787.12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462590.45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1302795.36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462598.85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1302802.93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462601.66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462610.61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1302812.64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40:13:180308:82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462607.70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462606.42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1302819.48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462600.76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462606.77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1302829.09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462608.37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462612.17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1302828.84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462626.02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1302809.76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462621.70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40:13:180308:82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н90У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40:13:180308:82</w:t>
            </w:r>
          </w:p>
        </w:tc>
      </w:tr>
      <w:tr w:rsidR="001A67BC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877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3.5*0,1*√877=10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934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462577.13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1302790.42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462565.20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462553.52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1302833.65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462567.97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1302830.24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462583.84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1302818.77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462597.10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1302807.51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462595.73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1302806.40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40:13:180308:86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462594.22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1302805.53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462587.37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1302799.43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40:13:180308:86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40:13:180308:86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867 +/- 10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3.5*0,1*√867=10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40:13:180308:88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1302863.40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462647.07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1302897.69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3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40:13:180308:88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40:13:180308:88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585 +/- 8</w:t>
            </w:r>
          </w:p>
          <w:p w:rsidR="001A67BC" w:rsidRDefault="001A67BC"/>
        </w:tc>
      </w:tr>
      <w:tr w:rsidR="001A67BC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3.5*0,1*√585=8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1302652.58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462785.51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462778.62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462747.01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1302622.80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40:13:180308:2044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1302618.26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1302623.94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462764.95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1302629.50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462790.54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1302644.53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40:13:180308:2044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40:13:180308:2044</w:t>
            </w:r>
          </w:p>
        </w:tc>
      </w:tr>
      <w:tr w:rsidR="001A67BC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523 +/- 8</w:t>
            </w:r>
          </w:p>
          <w:p w:rsidR="001A67BC" w:rsidRDefault="001A67BC"/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3.5*0,1*√523=8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8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462696.46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462677.08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1302900.97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462668.10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462666.53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1302909.30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462649.84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1302931.26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462641.57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1302924.89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462657.62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1302907.78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462668.31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40:13:180308:2047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1302880.28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462684.32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1302875.68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462688.28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1302871.80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40:13:180308:2047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745 +/- 10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3.5*0,1*√745=10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7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462732.53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1302727.15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1302732.57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462733.62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1302735.67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462718.45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1302753.93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462710.41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1302748.05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462707.37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1302751.47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462693.92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1302734.62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462691.92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1302729.05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40:13:180308:2048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462699.83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1302720.39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462690.53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1302707.95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462694.49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1302701.88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40:13:180308:2048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40:13:180308:2048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1196 +/- 12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3.5*0,1*√1196=12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9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46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59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1302651.41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462771.43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1302658.73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462769.79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1302660.88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462762.65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462761.61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1302652.71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462757.96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462756.90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1302654.32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462755.70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1302656.23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462754.14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1302655.44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462750.29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1302652.67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462747.57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1302650.66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1302645.21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462739.04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1302643.38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462734.73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1302639.83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462740.84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1302632.03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462740.14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1302631.49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40:13:180308:2051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462742.72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1302628.20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462743.32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1302628.67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462748.20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1302632.50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462749.69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1302633.47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462774.05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1302648.50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40:13:180308:2051</w:t>
            </w:r>
          </w:p>
        </w:tc>
      </w:tr>
      <w:tr w:rsidR="001A67BC">
        <w:trPr>
          <w:trHeight w:hRule="exact" w:val="573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22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73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63" w:type="dxa"/>
            <w:gridSpan w:val="10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42" w:type="dxa"/>
            <w:tcBorders>
              <w:top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40:13:180308:2051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567 +/- 8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3.5*0,1*√567=8</w:t>
            </w:r>
          </w:p>
          <w:p w:rsidR="001A67BC" w:rsidRDefault="001A67BC"/>
        </w:tc>
      </w:tr>
      <w:tr w:rsidR="001A67BC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450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462740.74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1302819.52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462725.85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1302839.27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462703.44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462702.64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1302869.59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462728.25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1302891.95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462755.81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1302855.26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462759.76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1302848.61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462758.93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1302845.60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40:13:180308:2112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462760.48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1302842.94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462764.30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40:13:180308:2112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45.89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6.65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40:13:180308:2112</w:t>
            </w:r>
          </w:p>
        </w:tc>
      </w:tr>
      <w:tr w:rsidR="001A67BC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2112 +/- 16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3.5*0,1*√2112=16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04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4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1302803.04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462704.66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1302779.04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462707.12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1302782.01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462686.30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1302807.70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462698.26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1302817.37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462685.44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1302831.86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462680.26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1302837.56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462675.64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1302842.16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40:13:180308:67</w:t>
            </w:r>
          </w:p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40:13:180308:67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34.18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40:13:180308:67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922 +/- 11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3.5*0,1*√922=11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8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837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1A67BC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1232"/>
        </w:trPr>
        <w:tc>
          <w:tcPr>
            <w:tcW w:w="1404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1A67BC">
        <w:trPr>
          <w:trHeight w:hRule="exact" w:val="573"/>
        </w:trPr>
        <w:tc>
          <w:tcPr>
            <w:tcW w:w="1404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462592.32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1302769.31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462570.39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1302796.15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462553.93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1302812.46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0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30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462537.72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1302797.76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462566.35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1302767.13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6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462566.33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1302761.84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3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462568.61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1302759.15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462570.57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1302760.84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границы уточняемого земельного участка с кадастровым номером 40:13:180308:43</w:t>
            </w:r>
          </w:p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462575.06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1302755.86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31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462577.58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1302758.14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404" w:type="dxa"/>
            <w:gridSpan w:val="7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803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462579.32</w:t>
            </w:r>
          </w:p>
        </w:tc>
        <w:tc>
          <w:tcPr>
            <w:tcW w:w="788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1302757.17</w:t>
            </w:r>
          </w:p>
        </w:tc>
        <w:tc>
          <w:tcPr>
            <w:tcW w:w="1404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633" w:type="dxa"/>
            <w:gridSpan w:val="8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1"/>
        </w:trPr>
        <w:tc>
          <w:tcPr>
            <w:tcW w:w="1404" w:type="dxa"/>
            <w:gridSpan w:val="7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788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717"/>
        </w:trPr>
        <w:tc>
          <w:tcPr>
            <w:tcW w:w="1404" w:type="dxa"/>
            <w:gridSpan w:val="7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803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788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1404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633" w:type="dxa"/>
            <w:gridSpan w:val="8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5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40:13:180308:43</w:t>
            </w:r>
          </w:p>
        </w:tc>
      </w:tr>
      <w:tr w:rsidR="001A67BC">
        <w:trPr>
          <w:trHeight w:hRule="exact" w:val="559"/>
        </w:trPr>
        <w:tc>
          <w:tcPr>
            <w:tcW w:w="3052" w:type="dxa"/>
            <w:gridSpan w:val="1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806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38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29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4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30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343"/>
        </w:trPr>
        <w:tc>
          <w:tcPr>
            <w:tcW w:w="1977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63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1A67BC">
        <w:trPr>
          <w:trHeight w:hRule="exact" w:val="5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40:13:180308:43</w:t>
            </w:r>
          </w:p>
        </w:tc>
      </w:tr>
      <w:tr w:rsidR="001A67BC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1292 +/- 13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∆P=3,5*Мt*√Р= 3.5*0,1*√1292=13</w:t>
            </w:r>
          </w:p>
          <w:p w:rsidR="001A67BC" w:rsidRDefault="001A67BC"/>
        </w:tc>
      </w:tr>
      <w:tr w:rsidR="001A67BC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3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  <w:bookmarkEnd w:id="4"/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значение) :  40:13:180308:2061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462738.71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1302731.31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462731.02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1302726.13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462740.99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1302711.32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40:13:180308:2061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462748.68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1302716.50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40:13:180308:2061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40:13:180308:59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Ленина, дом 49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обл., Малоярославецкий р-н, с. Детчино, ул. Ленина, д. 49</w:t>
            </w:r>
          </w:p>
          <w:p w:rsidR="001A67BC" w:rsidRDefault="001A67BC"/>
        </w:tc>
      </w:tr>
      <w:tr w:rsidR="001A67BC">
        <w:trPr>
          <w:trHeight w:hRule="exact" w:val="186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50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5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здания, сооружения, объекта незавершенного строительства на земельном участке</w:t>
            </w:r>
          </w:p>
        </w:tc>
      </w:tr>
      <w:tr w:rsidR="001A67BC">
        <w:trPr>
          <w:trHeight w:hRule="exact" w:val="1132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1A67BC" w:rsidRDefault="001A67BC"/>
        </w:tc>
        <w:tc>
          <w:tcPr>
            <w:tcW w:w="10102" w:type="dxa"/>
            <w:gridSpan w:val="40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 контура</w:t>
            </w:r>
          </w:p>
        </w:tc>
        <w:tc>
          <w:tcPr>
            <w:tcW w:w="902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Номера характерных точек контура</w:t>
            </w:r>
          </w:p>
        </w:tc>
        <w:tc>
          <w:tcPr>
            <w:tcW w:w="16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</w:t>
            </w:r>
          </w:p>
        </w:tc>
        <w:tc>
          <w:tcPr>
            <w:tcW w:w="157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59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 ), м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(Мt), м</w:t>
            </w:r>
          </w:p>
        </w:tc>
      </w:tr>
      <w:tr w:rsidR="001A67BC">
        <w:trPr>
          <w:trHeight w:hRule="exact" w:val="444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2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8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124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33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R, м</w:t>
            </w:r>
          </w:p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017"/>
        </w:trPr>
        <w:tc>
          <w:tcPr>
            <w:tcW w:w="903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02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8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33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2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11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8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0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462663.27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1302829.35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462660.18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1302826.37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57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706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462664.73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1302821.66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80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  <w:bottom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1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 объекта недвижимости (здание, сооружение, обект незавершенного строительства) здание</w:t>
            </w:r>
          </w:p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кадастровый номер (обозначение) :  40:13:180308:2107</w:t>
            </w:r>
          </w:p>
        </w:tc>
      </w:tr>
      <w:tr w:rsidR="001A67BC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02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н1О</w:t>
            </w:r>
          </w:p>
        </w:tc>
        <w:tc>
          <w:tcPr>
            <w:tcW w:w="674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73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87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67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462667.82</w:t>
            </w:r>
          </w:p>
        </w:tc>
        <w:tc>
          <w:tcPr>
            <w:tcW w:w="573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1302824.64</w:t>
            </w:r>
          </w:p>
        </w:tc>
        <w:tc>
          <w:tcPr>
            <w:tcW w:w="330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960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590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94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1A67BC" w:rsidRDefault="001A67BC"/>
        </w:tc>
      </w:tr>
      <w:tr w:rsidR="001A67BC">
        <w:trPr>
          <w:trHeight w:hRule="exact" w:val="172"/>
        </w:trPr>
        <w:tc>
          <w:tcPr>
            <w:tcW w:w="903" w:type="dxa"/>
            <w:gridSpan w:val="5"/>
            <w:tcBorders>
              <w:left w:val="doub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3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vMerge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1691"/>
        </w:trPr>
        <w:tc>
          <w:tcPr>
            <w:tcW w:w="903" w:type="dxa"/>
            <w:gridSpan w:val="5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02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4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87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673" w:type="dxa"/>
            <w:gridSpan w:val="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573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30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960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1590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2594" w:type="dxa"/>
            <w:gridSpan w:val="5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Характеристики здания, сооружения, объекта незавершенного строительства с кадастровым номером (обозначением): 40:13:180308:2107</w:t>
            </w:r>
          </w:p>
        </w:tc>
      </w:tr>
      <w:tr w:rsidR="001A67BC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1A67BC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1A67BC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здание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40:13:180308:67</w:t>
            </w:r>
          </w:p>
          <w:p w:rsidR="001A67BC" w:rsidRDefault="001A67BC"/>
        </w:tc>
      </w:tr>
      <w:tr w:rsidR="001A67BC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кадастрового квартала (кадастровых кварталов), в пределах которого (котор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ых) расположено здание, сооружение,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40:13:180308</w:t>
            </w:r>
          </w:p>
          <w:p w:rsidR="001A67BC" w:rsidRDefault="001A67BC"/>
        </w:tc>
      </w:tr>
      <w:tr w:rsidR="001A67BC">
        <w:trPr>
          <w:trHeight w:hRule="exact" w:val="5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Пушкина, дом 46, строение 2</w:t>
            </w:r>
          </w:p>
          <w:p w:rsidR="001A67BC" w:rsidRDefault="001A67BC"/>
        </w:tc>
      </w:tr>
      <w:tr w:rsidR="001A67BC">
        <w:trPr>
          <w:trHeight w:hRule="exact" w:val="47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здания, сооружения, объекта незавершенного строительства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554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Калужская область, р-н Малоярославецкий, с. Детчино, ул. Пушкина, д. 46, строен. 2</w:t>
            </w:r>
          </w:p>
          <w:p w:rsidR="001A67BC" w:rsidRDefault="001A67BC"/>
        </w:tc>
      </w:tr>
      <w:tr w:rsidR="001A67BC">
        <w:trPr>
          <w:trHeight w:hRule="exact" w:val="4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1A67BC"/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A67BC" w:rsidRDefault="001A67BC"/>
        </w:tc>
        <w:tc>
          <w:tcPr>
            <w:tcW w:w="3554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760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1A67BC" w:rsidRDefault="007229C1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55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1A67BC" w:rsidRDefault="001A67BC"/>
        </w:tc>
      </w:tr>
      <w:tr w:rsidR="001A67BC">
        <w:trPr>
          <w:trHeight w:hRule="exact" w:val="237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1A67BC" w:rsidRDefault="001A67BC"/>
        </w:tc>
      </w:tr>
      <w:tr w:rsidR="001A67BC">
        <w:trPr>
          <w:trHeight w:hRule="exact" w:val="2393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1A67BC" w:rsidRDefault="001A67BC"/>
        </w:tc>
      </w:tr>
    </w:tbl>
    <w:p w:rsidR="001A67BC" w:rsidRDefault="001A67BC">
      <w:pPr>
        <w:sectPr w:rsidR="001A67BC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1A67BC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1A67BC" w:rsidRDefault="007229C1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1A67BC" w:rsidRDefault="001A67BC"/>
        </w:tc>
      </w:tr>
    </w:tbl>
    <w:p w:rsidR="001A67BC" w:rsidRDefault="001A67BC">
      <w:pPr>
        <w:sectPr w:rsidR="001A67BC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  <w:gridCol w:w="4900"/>
      </w:tblGrid>
      <w:tr w:rsidR="001A67BC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1A67BC" w:rsidRDefault="007229C1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bookmarkStart w:id="7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1" name="Picture 20" descr="Image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2" name="Picture 21" descr="Image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3" name="Picture 22" descr="Image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4" name="Picture 23" descr="Image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5" name="Picture 24" descr="Image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26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27" name="Picture 26" descr="Image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28" name="Picture 27" descr="Image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698"/>
                  <wp:effectExtent l="0" t="0" r="0" b="0"/>
                  <wp:docPr id="29" name="Picture 28" descr="Image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30" name="Picture 29" descr="Image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1" name="Picture 30" descr="Image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2" name="Picture 31" descr="Image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98633"/>
                  <wp:effectExtent l="0" t="0" r="0" b="0"/>
                  <wp:docPr id="33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698"/>
                  <wp:effectExtent l="0" t="0" r="0" b="0"/>
                  <wp:docPr id="1" name="Picture 32" descr="Image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0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7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 w:val="restart"/>
          </w:tcPr>
          <w:p w:rsidR="001A67BC" w:rsidRDefault="007229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925" cy="10689060"/>
                  <wp:effectExtent l="0" t="0" r="0" b="0"/>
                  <wp:docPr id="34" name="Picture 25" descr="Image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5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86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51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  <w:tr w:rsidR="001A67BC">
        <w:trPr>
          <w:trHeight w:hRule="exact" w:val="2636"/>
        </w:trPr>
        <w:tc>
          <w:tcPr>
            <w:tcW w:w="11849" w:type="dxa"/>
            <w:vMerge/>
          </w:tcPr>
          <w:p w:rsidR="001A67BC" w:rsidRDefault="001A67BC"/>
        </w:tc>
        <w:tc>
          <w:tcPr>
            <w:tcW w:w="4900" w:type="dxa"/>
          </w:tcPr>
          <w:p w:rsidR="001A67BC" w:rsidRDefault="001A67BC"/>
        </w:tc>
      </w:tr>
    </w:tbl>
    <w:p w:rsidR="007229C1" w:rsidRDefault="007229C1"/>
    <w:sectPr w:rsidR="007229C1">
      <w:pgSz w:w="16838" w:h="23811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1A67BC"/>
    <w:rsid w:val="001A67BC"/>
    <w:rsid w:val="007229C1"/>
    <w:rsid w:val="00DA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128</Pages>
  <Words>25336</Words>
  <Characters>144416</Characters>
  <Application>Microsoft Office Word</Application>
  <DocSecurity>0</DocSecurity>
  <Lines>1203</Lines>
  <Paragraphs>338</Paragraphs>
  <ScaleCrop>false</ScaleCrop>
  <Company>Stimulsoft Reports 2018.3.5 from 16 November 2018</Company>
  <LinksUpToDate>false</LinksUpToDate>
  <CharactersWithSpaces>169414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2019-10-29T18:52:00Z</dcterms:created>
  <dcterms:modified xsi:type="dcterms:W3CDTF">2019-10-29T15:56:00Z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2933584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